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45DE9" w14:textId="77777777" w:rsidR="00664568" w:rsidRPr="00664568" w:rsidRDefault="00664568" w:rsidP="00664568">
      <w:pPr>
        <w:pStyle w:val="author"/>
        <w:rPr>
          <w:b/>
          <w:sz w:val="28"/>
          <w:szCs w:val="28"/>
          <w:lang w:val="en-CA"/>
        </w:rPr>
      </w:pPr>
      <w:r w:rsidRPr="00664568">
        <w:rPr>
          <w:b/>
          <w:sz w:val="28"/>
          <w:szCs w:val="28"/>
        </w:rPr>
        <w:t>Application of Quality Function Deployment for Design and Development of Artificial Muscle Fabrication Device</w:t>
      </w:r>
    </w:p>
    <w:p w14:paraId="65EA6B12" w14:textId="7CCD50F0" w:rsidR="00702083" w:rsidRPr="00566E11" w:rsidRDefault="00587FE6" w:rsidP="00664568">
      <w:pPr>
        <w:pStyle w:val="author"/>
        <w:spacing w:before="240"/>
        <w:rPr>
          <w:rStyle w:val="superscript"/>
          <w:sz w:val="22"/>
          <w:szCs w:val="22"/>
        </w:rPr>
      </w:pPr>
      <w:r w:rsidRPr="00566E11">
        <w:rPr>
          <w:sz w:val="22"/>
          <w:szCs w:val="22"/>
        </w:rPr>
        <w:t xml:space="preserve">M. </w:t>
      </w:r>
      <w:r w:rsidR="00702083" w:rsidRPr="00566E11">
        <w:rPr>
          <w:sz w:val="22"/>
          <w:szCs w:val="22"/>
        </w:rPr>
        <w:t>B</w:t>
      </w:r>
      <w:r w:rsidRPr="00566E11">
        <w:rPr>
          <w:sz w:val="22"/>
          <w:szCs w:val="22"/>
        </w:rPr>
        <w:t>irhanu</w:t>
      </w:r>
      <w:r w:rsidR="00702083" w:rsidRPr="00566E11">
        <w:rPr>
          <w:sz w:val="22"/>
          <w:szCs w:val="22"/>
        </w:rPr>
        <w:t xml:space="preserve"> </w:t>
      </w:r>
      <w:r w:rsidRPr="00566E11">
        <w:rPr>
          <w:sz w:val="22"/>
          <w:szCs w:val="22"/>
        </w:rPr>
        <w:t>Addis</w:t>
      </w:r>
      <w:r w:rsidR="00702083" w:rsidRPr="00566E11">
        <w:rPr>
          <w:rStyle w:val="superscript"/>
          <w:sz w:val="22"/>
          <w:szCs w:val="22"/>
        </w:rPr>
        <w:t>1</w:t>
      </w:r>
      <w:r w:rsidR="00702083" w:rsidRPr="00566E11">
        <w:rPr>
          <w:sz w:val="22"/>
          <w:szCs w:val="22"/>
        </w:rPr>
        <w:t xml:space="preserve">, </w:t>
      </w:r>
      <w:r w:rsidRPr="00566E11">
        <w:rPr>
          <w:sz w:val="22"/>
          <w:szCs w:val="22"/>
        </w:rPr>
        <w:t>T. Claire Davies</w:t>
      </w:r>
      <w:r w:rsidR="00702083" w:rsidRPr="00566E11">
        <w:rPr>
          <w:rStyle w:val="superscript"/>
          <w:sz w:val="22"/>
          <w:szCs w:val="22"/>
        </w:rPr>
        <w:t>2</w:t>
      </w:r>
      <w:r w:rsidR="00702083" w:rsidRPr="00566E11">
        <w:rPr>
          <w:sz w:val="22"/>
          <w:szCs w:val="22"/>
        </w:rPr>
        <w:t xml:space="preserve"> </w:t>
      </w:r>
    </w:p>
    <w:p w14:paraId="6D1A878C" w14:textId="2FA579E2" w:rsidR="00702083" w:rsidRDefault="00702083" w:rsidP="00702083">
      <w:pPr>
        <w:pStyle w:val="authorinfo"/>
        <w:spacing w:after="0"/>
        <w:rPr>
          <w:snapToGrid w:val="0"/>
          <w:lang w:eastAsia="en-US"/>
        </w:rPr>
      </w:pPr>
      <w:r>
        <w:rPr>
          <w:snapToGrid w:val="0"/>
          <w:vertAlign w:val="superscript"/>
          <w:lang w:eastAsia="en-US"/>
        </w:rPr>
        <w:t>1</w:t>
      </w:r>
      <w:r>
        <w:t xml:space="preserve"> </w:t>
      </w:r>
      <w:r w:rsidR="00587FE6" w:rsidRPr="00587FE6">
        <w:rPr>
          <w:iCs/>
        </w:rPr>
        <w:t>Mechanical and Materials Engineering Department</w:t>
      </w:r>
      <w:r>
        <w:t xml:space="preserve">, </w:t>
      </w:r>
      <w:r w:rsidR="00587FE6">
        <w:t>Queen’s University</w:t>
      </w:r>
      <w:r>
        <w:t xml:space="preserve">, </w:t>
      </w:r>
      <w:r w:rsidR="00587FE6">
        <w:t>Kingston</w:t>
      </w:r>
      <w:r>
        <w:t xml:space="preserve">, </w:t>
      </w:r>
      <w:r w:rsidR="00587FE6">
        <w:t>Canada</w:t>
      </w:r>
    </w:p>
    <w:p w14:paraId="2DCF0949" w14:textId="26B0FA68" w:rsidR="00702083" w:rsidRDefault="00702083">
      <w:pPr>
        <w:pStyle w:val="authorinfo"/>
        <w:rPr>
          <w:snapToGrid w:val="0"/>
          <w:lang w:eastAsia="ja-JP"/>
        </w:rPr>
      </w:pPr>
      <w:r>
        <w:rPr>
          <w:vertAlign w:val="superscript"/>
        </w:rPr>
        <w:t>2</w:t>
      </w:r>
      <w:r w:rsidR="00587FE6">
        <w:rPr>
          <w:vertAlign w:val="superscript"/>
        </w:rPr>
        <w:t xml:space="preserve"> </w:t>
      </w:r>
      <w:r w:rsidR="00587FE6">
        <w:rPr>
          <w:iCs/>
        </w:rPr>
        <w:t>M</w:t>
      </w:r>
      <w:r w:rsidR="00587FE6" w:rsidRPr="00587FE6">
        <w:rPr>
          <w:iCs/>
        </w:rPr>
        <w:t>echanical and Materials Engineering Department</w:t>
      </w:r>
      <w:r w:rsidR="00587FE6">
        <w:t>, Queen’s University, Kingston, Canada</w:t>
      </w:r>
    </w:p>
    <w:p w14:paraId="7AA40012" w14:textId="77777777" w:rsidR="00702083" w:rsidRDefault="00702083">
      <w:pPr>
        <w:sectPr w:rsidR="00702083" w:rsidSect="009A1F51">
          <w:headerReference w:type="even" r:id="rId8"/>
          <w:headerReference w:type="default" r:id="rId9"/>
          <w:footerReference w:type="even" r:id="rId10"/>
          <w:footerReference w:type="default" r:id="rId11"/>
          <w:type w:val="continuous"/>
          <w:pgSz w:w="11907" w:h="15819" w:code="218"/>
          <w:pgMar w:top="1531" w:right="936" w:bottom="2268" w:left="936" w:header="360" w:footer="964" w:gutter="0"/>
          <w:cols w:space="708"/>
          <w:docGrid w:linePitch="360"/>
        </w:sectPr>
      </w:pPr>
    </w:p>
    <w:p w14:paraId="00A3A87B" w14:textId="014A4D3D" w:rsidR="00702083" w:rsidRPr="00A54BCB" w:rsidRDefault="00702083" w:rsidP="00A54BCB">
      <w:pPr>
        <w:pStyle w:val="abstract"/>
        <w:rPr>
          <w:bCs/>
          <w:lang w:val="x-none"/>
        </w:rPr>
      </w:pPr>
      <w:r>
        <w:rPr>
          <w:rStyle w:val="italic"/>
          <w:b w:val="0"/>
        </w:rPr>
        <w:t>Abstract</w:t>
      </w:r>
      <w:r>
        <w:t xml:space="preserve">— </w:t>
      </w:r>
      <w:r w:rsidR="00A54BCB" w:rsidRPr="00A54BCB">
        <w:rPr>
          <w:bCs/>
        </w:rPr>
        <w:t xml:space="preserve">The field of artificial muscles has garnered significant attention due to their suitability </w:t>
      </w:r>
      <w:r w:rsidR="00A54BCB" w:rsidRPr="00A54BCB">
        <w:rPr>
          <w:bCs/>
          <w:lang w:val="en-CA"/>
        </w:rPr>
        <w:t>for biomedical and robotic applications</w:t>
      </w:r>
      <w:r w:rsidR="00A54BCB" w:rsidRPr="00A54BCB">
        <w:rPr>
          <w:bCs/>
        </w:rPr>
        <w:t xml:space="preserve">. Particularly, twisted, and coiled nylon fiber actuators, a type of artificial muscle, exhibit significant potential. However, the current manufacturing process for these actuators often lacks consistency and repeatability. Moreover, </w:t>
      </w:r>
      <w:r w:rsidR="00A54BCB" w:rsidRPr="00A54BCB">
        <w:rPr>
          <w:bCs/>
          <w:lang w:val="en-CA"/>
        </w:rPr>
        <w:t xml:space="preserve">existing fabrication devices demonstrate a marked limitation, specifically, their capacity to generate only a single kind of artificial muscle. </w:t>
      </w:r>
      <w:r w:rsidR="00A54BCB" w:rsidRPr="00A54BCB">
        <w:rPr>
          <w:bCs/>
        </w:rPr>
        <w:t>This study proposes the application of the Quality Function Deployment framework to design and develop a reliable machine for fabricating twisted and coiled artificial muscle. An array of customer requirements was obtained from literature and survey, and these were prioritized and translated into product specifications via the QFD tool. The proposed design addresses several key requirements, including the capability to fabricate distinct types of artificial muscles, automated operation, and improved product uniformity. The implementation of QFD offers a structured and customer-focused approach that helps in concept design generation by considering the priority of customers and the importance of technical specifications. Future studies are recommended to validate the proposed design with prototyping and testing</w:t>
      </w:r>
      <w:r>
        <w:t>.</w:t>
      </w:r>
    </w:p>
    <w:p w14:paraId="21832691" w14:textId="2C87DB78" w:rsidR="00702083" w:rsidRDefault="00702083">
      <w:pPr>
        <w:pStyle w:val="keywords"/>
        <w:rPr>
          <w:snapToGrid w:val="0"/>
          <w:lang w:eastAsia="ja-JP"/>
        </w:rPr>
      </w:pPr>
      <w:r>
        <w:rPr>
          <w:rStyle w:val="italic"/>
          <w:b w:val="0"/>
        </w:rPr>
        <w:t>Keywords</w:t>
      </w:r>
      <w:r>
        <w:t xml:space="preserve">— </w:t>
      </w:r>
      <w:r w:rsidR="00A54BCB" w:rsidRPr="00A54BCB">
        <w:t>Quality Function Deployment, Artificial muscle, Customer requirement, Nylon fiber, Fabrication device</w:t>
      </w:r>
      <w:r>
        <w:t>.</w:t>
      </w:r>
    </w:p>
    <w:p w14:paraId="3F6B3EC7" w14:textId="720BF98E" w:rsidR="00702083" w:rsidRDefault="00702083" w:rsidP="000C567A">
      <w:pPr>
        <w:pStyle w:val="heading10"/>
        <w:numPr>
          <w:ilvl w:val="0"/>
          <w:numId w:val="47"/>
        </w:numPr>
        <w:rPr>
          <w:rStyle w:val="AbsatzNormal"/>
        </w:rPr>
      </w:pPr>
      <w:r>
        <w:rPr>
          <w:rStyle w:val="initial12"/>
        </w:rPr>
        <w:t>I</w:t>
      </w:r>
      <w:r>
        <w:t xml:space="preserve">NTRODUCTION </w:t>
      </w:r>
    </w:p>
    <w:p w14:paraId="40DAA038" w14:textId="6E401A03" w:rsidR="00A54BCB" w:rsidRDefault="00A54BCB" w:rsidP="000C567A">
      <w:pPr>
        <w:pStyle w:val="heading20"/>
        <w:numPr>
          <w:ilvl w:val="0"/>
          <w:numId w:val="46"/>
        </w:numPr>
        <w:spacing w:before="0"/>
        <w:ind w:left="0" w:firstLine="0"/>
      </w:pPr>
      <w:r>
        <w:t>Background</w:t>
      </w:r>
    </w:p>
    <w:p w14:paraId="1E416CF2" w14:textId="61368C10" w:rsidR="00A54BCB" w:rsidRPr="000B3AF2" w:rsidRDefault="00A54BCB" w:rsidP="00A54BCB">
      <w:pPr>
        <w:pStyle w:val="BodyText"/>
      </w:pPr>
      <w:r w:rsidRPr="000B3AF2">
        <w:t>The study of artificial muscles has shown significant advances because of their suitability for biomedical and robotic applications in terms of improved mechanical properties (power density, specific power, strain), softness, acceptable efficiency, and silent operation. Artificial muscle is a term used to refer to actuators or materials that behave like biological muscles and are capable of producing and controlling motion within a component or system via contraction, expansion, or rotation in response to an external stimulus such as an electric current, chemical, pressure, temperature, or light</w:t>
      </w:r>
      <w:r>
        <w:t xml:space="preserve"> </w:t>
      </w:r>
      <w:r>
        <w:fldChar w:fldCharType="begin"/>
      </w:r>
      <w:r>
        <w:instrText xml:space="preserve"> ADDIN EN.CITE &lt;EndNote&gt;&lt;Cite&gt;&lt;Author&gt;Shahinpoor&lt;/Author&gt;&lt;Year&gt;2007&lt;/Year&gt;&lt;RecNum&gt;2&lt;/RecNum&gt;&lt;DisplayText&gt;[1, 2]&lt;/DisplayText&gt;&lt;record&gt;&lt;rec-number&gt;2&lt;/rec-number&gt;&lt;foreign-keys&gt;&lt;key app="EN" db-id="trf5atp2bazwsdet2xipsfsvxex9z052aers" timestamp="1686234119"&gt;2&lt;/key&gt;&lt;/foreign-keys&gt;&lt;ref-type name="Book"&gt;6&lt;/ref-type&gt;&lt;contributors&gt;&lt;authors&gt;&lt;author&gt;Shahinpoor, Mohsen&lt;/author&gt;&lt;author&gt;Kim, Kwang J&lt;/author&gt;&lt;author&gt;Mojarrad, Mehran&lt;/author&gt;&lt;/authors&gt;&lt;/contributors&gt;&lt;titles&gt;&lt;title&gt;Artificial muscles: applications of advanced polymeric nanocomposites&lt;/title&gt;&lt;/titles&gt;&lt;dates&gt;&lt;year&gt;2007&lt;/year&gt;&lt;/dates&gt;&lt;publisher&gt;CRC press&lt;/publisher&gt;&lt;isbn&gt;0429140797&lt;/isbn&gt;&lt;urls&gt;&lt;/urls&gt;&lt;/record&gt;&lt;/Cite&gt;&lt;Cite&gt;&lt;Author&gt;Mirvakili&lt;/Author&gt;&lt;Year&gt;2018&lt;/Year&gt;&lt;RecNum&gt;3&lt;/RecNum&gt;&lt;record&gt;&lt;rec-number&gt;3&lt;/rec-number&gt;&lt;foreign-keys&gt;&lt;key app="EN" db-id="trf5atp2bazwsdet2xipsfsvxex9z052aers" timestamp="1686234119"&gt;3&lt;/key&gt;&lt;/foreign-keys&gt;&lt;ref-type name="Journal Article"&gt;17&lt;/ref-type&gt;&lt;contributors&gt;&lt;authors&gt;&lt;author&gt;Mirvakili, Seyed M&lt;/author&gt;&lt;author&gt;Hunter, Ian W&lt;/author&gt;&lt;/authors&gt;&lt;/contributors&gt;&lt;titles&gt;&lt;title&gt;Artificial muscles: Mechanisms, applications, and challenges&lt;/title&gt;&lt;secondary-title&gt;Advanced Materials&lt;/secondary-title&gt;&lt;/titles&gt;&lt;periodical&gt;&lt;full-title&gt;Advanced Materials&lt;/full-title&gt;&lt;/periodical&gt;&lt;pages&gt;1704407&lt;/pages&gt;&lt;volume&gt;30&lt;/volume&gt;&lt;number&gt;6&lt;/number&gt;&lt;dates&gt;&lt;year&gt;2018&lt;/year&gt;&lt;/dates&gt;&lt;isbn&gt;0935-9648&lt;/isbn&gt;&lt;urls&gt;&lt;/urls&gt;&lt;/record&gt;&lt;/Cite&gt;&lt;/EndNote&gt;</w:instrText>
      </w:r>
      <w:r>
        <w:fldChar w:fldCharType="separate"/>
      </w:r>
      <w:r>
        <w:rPr>
          <w:noProof/>
        </w:rPr>
        <w:t>[1, 2]</w:t>
      </w:r>
      <w:r>
        <w:fldChar w:fldCharType="end"/>
      </w:r>
      <w:r w:rsidRPr="000B3AF2">
        <w:t xml:space="preserve">. There are numerous types of artificial muscles that can be used for industrial and biomedical applications. In most cases, the </w:t>
      </w:r>
      <w:r>
        <w:t>types of material</w:t>
      </w:r>
      <w:r w:rsidRPr="000B3AF2">
        <w:t xml:space="preserve"> </w:t>
      </w:r>
      <w:r>
        <w:t xml:space="preserve">used </w:t>
      </w:r>
      <w:r w:rsidRPr="000B3AF2">
        <w:t xml:space="preserve">to produce artificial muscles </w:t>
      </w:r>
      <w:r>
        <w:t>are</w:t>
      </w:r>
      <w:r w:rsidRPr="000B3AF2">
        <w:t xml:space="preserve"> polymer</w:t>
      </w:r>
      <w:r>
        <w:t>s</w:t>
      </w:r>
      <w:r w:rsidRPr="000B3AF2">
        <w:t xml:space="preserve">. Different active polymers with varying programmable properties are </w:t>
      </w:r>
      <w:r>
        <w:t>evaluated</w:t>
      </w:r>
      <w:r w:rsidRPr="000B3AF2">
        <w:t xml:space="preserve"> in response to various actuation mechanisms. Twisted and coiled nylon fiber </w:t>
      </w:r>
      <w:r w:rsidRPr="000B3AF2">
        <w:t>(TCNF) actuators are among those artificial muscles that show considerable strain when subjected to heating.</w:t>
      </w:r>
      <w:r w:rsidRPr="004B0FCF">
        <w:t xml:space="preserve"> </w:t>
      </w:r>
      <w:r w:rsidRPr="004536A6">
        <w:t xml:space="preserve">This characteristic of high strain capability renders TCNF actuators for utilization in a variety of </w:t>
      </w:r>
      <w:r>
        <w:t>actuating</w:t>
      </w:r>
      <w:r w:rsidRPr="004536A6">
        <w:t xml:space="preserve"> applications</w:t>
      </w:r>
      <w:r>
        <w:t>.</w:t>
      </w:r>
      <w:r w:rsidRPr="000B3AF2">
        <w:t xml:space="preserve"> </w:t>
      </w:r>
      <w:r>
        <w:t>TCNF</w:t>
      </w:r>
      <w:r w:rsidRPr="000B3AF2">
        <w:t xml:space="preserve"> artificial muscles are made from silver-coated nylon material such as can be found in fishing lines and sewing threads</w:t>
      </w:r>
      <w:r>
        <w:t xml:space="preserve"> </w:t>
      </w:r>
      <w:r>
        <w:fldChar w:fldCharType="begin"/>
      </w:r>
      <w:r>
        <w:instrText xml:space="preserve"> ADDIN EN.CITE &lt;EndNote&gt;&lt;Cite&gt;&lt;Author&gt;Haines&lt;/Author&gt;&lt;Year&gt;2014&lt;/Year&gt;&lt;RecNum&gt;1&lt;/RecNum&gt;&lt;DisplayText&gt;[3]&lt;/DisplayText&gt;&lt;record&gt;&lt;rec-number&gt;1&lt;/rec-number&gt;&lt;foreign-keys&gt;&lt;key app="EN" db-id="trf5atp2bazwsdet2xipsfsvxex9z052aers" timestamp="1686234119"&gt;1&lt;/key&gt;&lt;/foreign-keys&gt;&lt;ref-type name="Journal Article"&gt;17&lt;/ref-type&gt;&lt;contributors&gt;&lt;authors&gt;&lt;author&gt;Haines, Carter S&lt;/author&gt;&lt;author&gt;Lima, Márcio D&lt;/author&gt;&lt;author&gt;Li, Na&lt;/author&gt;&lt;author&gt;Spinks, Geoffrey M&lt;/author&gt;&lt;author&gt;Foroughi, Javad&lt;/author&gt;&lt;author&gt;Madden, John DW&lt;/author&gt;&lt;author&gt;Kim, Shi Hyeong&lt;/author&gt;&lt;author&gt;Fang, Shaoli&lt;/author&gt;&lt;author&gt;Jung de Andrade, Mônica&lt;/author&gt;&lt;author&gt;Göktepe, Fatma&lt;/author&gt;&lt;/authors&gt;&lt;/contributors&gt;&lt;titles&gt;&lt;title&gt;Artificial muscles from fishing line and sewing thread&lt;/title&gt;&lt;secondary-title&gt;science&lt;/secondary-title&gt;&lt;/titles&gt;&lt;periodical&gt;&lt;full-title&gt;science&lt;/full-title&gt;&lt;/periodical&gt;&lt;pages&gt;868-872&lt;/pages&gt;&lt;volume&gt;343&lt;/volume&gt;&lt;number&gt;6173&lt;/number&gt;&lt;dates&gt;&lt;year&gt;2014&lt;/year&gt;&lt;/dates&gt;&lt;isbn&gt;0036-8075&lt;/isbn&gt;&lt;urls&gt;&lt;/urls&gt;&lt;/record&gt;&lt;/Cite&gt;&lt;/EndNote&gt;</w:instrText>
      </w:r>
      <w:r>
        <w:fldChar w:fldCharType="separate"/>
      </w:r>
      <w:r>
        <w:rPr>
          <w:noProof/>
        </w:rPr>
        <w:t>[3]</w:t>
      </w:r>
      <w:r>
        <w:fldChar w:fldCharType="end"/>
      </w:r>
      <w:r w:rsidRPr="000B3AF2">
        <w:t>. The addition of an electrically conductive heating element using coating or wire winding to the polymer fiber enables electrothermal actuation by Joule heating</w:t>
      </w:r>
      <w:r>
        <w:t xml:space="preserve"> </w:t>
      </w:r>
      <w:r>
        <w:fldChar w:fldCharType="begin">
          <w:fldData xml:space="preserve">PEVuZE5vdGU+PENpdGU+PEF1dGhvcj5IYWluZXM8L0F1dGhvcj48WWVhcj4yMDE0PC9ZZWFyPjxS
ZWNOdW0+MTwvUmVjTnVtPjxEaXNwbGF5VGV4dD5bMy01XTwvRGlzcGxheVRleHQ+PHJlY29yZD48
cmVjLW51bWJlcj4xPC9yZWMtbnVtYmVyPjxmb3JlaWduLWtleXM+PGtleSBhcHA9IkVOIiBkYi1p
ZD0idHJmNWF0cDJiYXp3c2RldDJ4aXBzZnN2eGV4OXowNTJhZXJzIiB0aW1lc3RhbXA9IjE2ODYy
MzQxMTkiPjE8L2tleT48L2ZvcmVpZ24ta2V5cz48cmVmLXR5cGUgbmFtZT0iSm91cm5hbCBBcnRp
Y2xlIj4xNzwvcmVmLXR5cGU+PGNvbnRyaWJ1dG9ycz48YXV0aG9ycz48YXV0aG9yPkhhaW5lcywg
Q2FydGVyIFM8L2F1dGhvcj48YXV0aG9yPkxpbWEsIE3DoXJjaW8gRDwvYXV0aG9yPjxhdXRob3I+
TGksIE5hPC9hdXRob3I+PGF1dGhvcj5TcGlua3MsIEdlb2ZmcmV5IE08L2F1dGhvcj48YXV0aG9y
PkZvcm91Z2hpLCBKYXZhZDwvYXV0aG9yPjxhdXRob3I+TWFkZGVuLCBKb2huIERXPC9hdXRob3I+
PGF1dGhvcj5LaW0sIFNoaSBIeWVvbmc8L2F1dGhvcj48YXV0aG9yPkZhbmcsIFNoYW9saTwvYXV0
aG9yPjxhdXRob3I+SnVuZyBkZSBBbmRyYWRlLCBNw7RuaWNhPC9hdXRob3I+PGF1dGhvcj5Hw7Zr
dGVwZSwgRmF0bWE8L2F1dGhvcj48L2F1dGhvcnM+PC9jb250cmlidXRvcnM+PHRpdGxlcz48dGl0
bGU+QXJ0aWZpY2lhbCBtdXNjbGVzIGZyb20gZmlzaGluZyBsaW5lIGFuZCBzZXdpbmcgdGhyZWFk
PC90aXRsZT48c2Vjb25kYXJ5LXRpdGxlPnNjaWVuY2U8L3NlY29uZGFyeS10aXRsZT48L3RpdGxl
cz48cGVyaW9kaWNhbD48ZnVsbC10aXRsZT5zY2llbmNlPC9mdWxsLXRpdGxlPjwvcGVyaW9kaWNh
bD48cGFnZXM+ODY4LTg3MjwvcGFnZXM+PHZvbHVtZT4zNDM8L3ZvbHVtZT48bnVtYmVyPjYxNzM8
L251bWJlcj48ZGF0ZXM+PHllYXI+MjAxNDwveWVhcj48L2RhdGVzPjxpc2JuPjAwMzYtODA3NTwv
aXNibj48dXJscz48L3VybHM+PC9yZWNvcmQ+PC9DaXRlPjxDaXRlPjxBdXRob3I+Q2hlcnViaW5p
PC9BdXRob3I+PFllYXI+MjAxNTwvWWVhcj48UmVjTnVtPjQ8L1JlY051bT48cmVjb3JkPjxyZWMt
bnVtYmVyPjQ8L3JlYy1udW1iZXI+PGZvcmVpZ24ta2V5cz48a2V5IGFwcD0iRU4iIGRiLWlkPSJ0
cmY1YXRwMmJhendzZGV0MnhpcHNmc3Z4ZXg5ejA1MmFlcnMiIHRpbWVzdGFtcD0iMTY4NjIzNDEx
OSI+NDwva2V5PjwvZm9yZWlnbi1rZXlzPjxyZWYtdHlwZSBuYW1lPSJKb3VybmFsIEFydGljbGUi
PjE3PC9yZWYtdHlwZT48Y29udHJpYnV0b3JzPjxhdXRob3JzPjxhdXRob3I+Q2hlcnViaW5pLCBB
bnRvbmVsbG88L2F1dGhvcj48YXV0aG9yPk1vcmV0dGksIEdpYWNvbW88L2F1dGhvcj48YXV0aG9y
PlZlcnRlY2h5LCBSb2NjbzwvYXV0aG9yPjxhdXRob3I+Rm9udGFuYSwgTWFyY288L2F1dGhvcj48
L2F1dGhvcnM+PC9jb250cmlidXRvcnM+PHRpdGxlcz48dGl0bGU+RXhwZXJpbWVudGFsIGNoYXJh
Y3Rlcml6YXRpb24gb2YgdGhlcm1hbGx5LWFjdGl2YXRlZCBhcnRpZmljaWFsIG11c2NsZXMgYmFz
ZWQgb24gY29pbGVkIG55bG9uIGZpc2hpbmcgbGluZXM8L3RpdGxlPjxzZWNvbmRhcnktdGl0bGU+
QWlwIEFkdmFuY2VzPC9zZWNvbmRhcnktdGl0bGU+PC90aXRsZXM+PHBlcmlvZGljYWw+PGZ1bGwt
dGl0bGU+QWlwIEFkdmFuY2VzPC9mdWxsLXRpdGxlPjwvcGVyaW9kaWNhbD48cGFnZXM+MDY3MTU4
PC9wYWdlcz48dm9sdW1lPjU8L3ZvbHVtZT48bnVtYmVyPjY8L251bWJlcj48ZGF0ZXM+PHllYXI+
MjAxNTwveWVhcj48L2RhdGVzPjxpc2JuPjIxNTgtMzIyNjwvaXNibj48dXJscz48L3VybHM+PC9y
ZWNvcmQ+PC9DaXRlPjxDaXRlPjxBdXRob3I+WWlwPC9BdXRob3I+PFllYXI+MjAxNzwvWWVhcj48
UmVjTnVtPjY8L1JlY051bT48cmVjb3JkPjxyZWMtbnVtYmVyPjY8L3JlYy1udW1iZXI+PGZvcmVp
Z24ta2V5cz48a2V5IGFwcD0iRU4iIGRiLWlkPSJ0cmY1YXRwMmJhendzZGV0MnhpcHNmc3Z4ZXg5
ejA1MmFlcnMiIHRpbWVzdGFtcD0iMTY4NjIzNDExOSI+Njwva2V5PjwvZm9yZWlnbi1rZXlzPjxy
ZWYtdHlwZSBuYW1lPSJKb3VybmFsIEFydGljbGUiPjE3PC9yZWYtdHlwZT48Y29udHJpYnV0b3Jz
PjxhdXRob3JzPjxhdXRob3I+WWlwLCBNaWNoYWVsIEM8L2F1dGhvcj48YXV0aG9yPk5pZW1leWVy
LCBHw7xudGVyPC9hdXRob3I+PC9hdXRob3JzPjwvY29udHJpYnV0b3JzPjx0aXRsZXM+PHRpdGxl
Pk9uIHRoZSBjb250cm9sIGFuZCBwcm9wZXJ0aWVzIG9mIHN1cGVyY29pbGVkIHBvbHltZXIgYXJ0
aWZpY2lhbCBtdXNjbGVzPC90aXRsZT48c2Vjb25kYXJ5LXRpdGxlPklFRUUgVHJhbnNhY3Rpb25z
IG9uIFJvYm90aWNzPC9zZWNvbmRhcnktdGl0bGU+PC90aXRsZXM+PHBlcmlvZGljYWw+PGZ1bGwt
dGl0bGU+SUVFRSBUcmFuc2FjdGlvbnMgb24gUm9ib3RpY3M8L2Z1bGwtdGl0bGU+PC9wZXJpb2Rp
Y2FsPjxwYWdlcz42ODktNjk5PC9wYWdlcz48dm9sdW1lPjMzPC92b2x1bWU+PG51bWJlcj4zPC9u
dW1iZXI+PGRhdGVzPjx5ZWFyPjIwMTc8L3llYXI+PC9kYXRlcz48aXNibj4xNTUyLTMwOTg8L2lz
Ym4+PHVybHM+PC91cmxzPjwvcmVjb3JkPjwvQ2l0ZT48L0VuZE5vdGU+AG==
</w:fldData>
        </w:fldChar>
      </w:r>
      <w:r>
        <w:instrText xml:space="preserve"> ADDIN EN.CITE </w:instrText>
      </w:r>
      <w:r>
        <w:fldChar w:fldCharType="begin">
          <w:fldData xml:space="preserve">PEVuZE5vdGU+PENpdGU+PEF1dGhvcj5IYWluZXM8L0F1dGhvcj48WWVhcj4yMDE0PC9ZZWFyPjxS
ZWNOdW0+MTwvUmVjTnVtPjxEaXNwbGF5VGV4dD5bMy01XTwvRGlzcGxheVRleHQ+PHJlY29yZD48
cmVjLW51bWJlcj4xPC9yZWMtbnVtYmVyPjxmb3JlaWduLWtleXM+PGtleSBhcHA9IkVOIiBkYi1p
ZD0idHJmNWF0cDJiYXp3c2RldDJ4aXBzZnN2eGV4OXowNTJhZXJzIiB0aW1lc3RhbXA9IjE2ODYy
MzQxMTkiPjE8L2tleT48L2ZvcmVpZ24ta2V5cz48cmVmLXR5cGUgbmFtZT0iSm91cm5hbCBBcnRp
Y2xlIj4xNzwvcmVmLXR5cGU+PGNvbnRyaWJ1dG9ycz48YXV0aG9ycz48YXV0aG9yPkhhaW5lcywg
Q2FydGVyIFM8L2F1dGhvcj48YXV0aG9yPkxpbWEsIE3DoXJjaW8gRDwvYXV0aG9yPjxhdXRob3I+
TGksIE5hPC9hdXRob3I+PGF1dGhvcj5TcGlua3MsIEdlb2ZmcmV5IE08L2F1dGhvcj48YXV0aG9y
PkZvcm91Z2hpLCBKYXZhZDwvYXV0aG9yPjxhdXRob3I+TWFkZGVuLCBKb2huIERXPC9hdXRob3I+
PGF1dGhvcj5LaW0sIFNoaSBIeWVvbmc8L2F1dGhvcj48YXV0aG9yPkZhbmcsIFNoYW9saTwvYXV0
aG9yPjxhdXRob3I+SnVuZyBkZSBBbmRyYWRlLCBNw7RuaWNhPC9hdXRob3I+PGF1dGhvcj5Hw7Zr
dGVwZSwgRmF0bWE8L2F1dGhvcj48L2F1dGhvcnM+PC9jb250cmlidXRvcnM+PHRpdGxlcz48dGl0
bGU+QXJ0aWZpY2lhbCBtdXNjbGVzIGZyb20gZmlzaGluZyBsaW5lIGFuZCBzZXdpbmcgdGhyZWFk
PC90aXRsZT48c2Vjb25kYXJ5LXRpdGxlPnNjaWVuY2U8L3NlY29uZGFyeS10aXRsZT48L3RpdGxl
cz48cGVyaW9kaWNhbD48ZnVsbC10aXRsZT5zY2llbmNlPC9mdWxsLXRpdGxlPjwvcGVyaW9kaWNh
bD48cGFnZXM+ODY4LTg3MjwvcGFnZXM+PHZvbHVtZT4zNDM8L3ZvbHVtZT48bnVtYmVyPjYxNzM8
L251bWJlcj48ZGF0ZXM+PHllYXI+MjAxNDwveWVhcj48L2RhdGVzPjxpc2JuPjAwMzYtODA3NTwv
aXNibj48dXJscz48L3VybHM+PC9yZWNvcmQ+PC9DaXRlPjxDaXRlPjxBdXRob3I+Q2hlcnViaW5p
PC9BdXRob3I+PFllYXI+MjAxNTwvWWVhcj48UmVjTnVtPjQ8L1JlY051bT48cmVjb3JkPjxyZWMt
bnVtYmVyPjQ8L3JlYy1udW1iZXI+PGZvcmVpZ24ta2V5cz48a2V5IGFwcD0iRU4iIGRiLWlkPSJ0
cmY1YXRwMmJhendzZGV0MnhpcHNmc3Z4ZXg5ejA1MmFlcnMiIHRpbWVzdGFtcD0iMTY4NjIzNDEx
OSI+NDwva2V5PjwvZm9yZWlnbi1rZXlzPjxyZWYtdHlwZSBuYW1lPSJKb3VybmFsIEFydGljbGUi
PjE3PC9yZWYtdHlwZT48Y29udHJpYnV0b3JzPjxhdXRob3JzPjxhdXRob3I+Q2hlcnViaW5pLCBB
bnRvbmVsbG88L2F1dGhvcj48YXV0aG9yPk1vcmV0dGksIEdpYWNvbW88L2F1dGhvcj48YXV0aG9y
PlZlcnRlY2h5LCBSb2NjbzwvYXV0aG9yPjxhdXRob3I+Rm9udGFuYSwgTWFyY288L2F1dGhvcj48
L2F1dGhvcnM+PC9jb250cmlidXRvcnM+PHRpdGxlcz48dGl0bGU+RXhwZXJpbWVudGFsIGNoYXJh
Y3Rlcml6YXRpb24gb2YgdGhlcm1hbGx5LWFjdGl2YXRlZCBhcnRpZmljaWFsIG11c2NsZXMgYmFz
ZWQgb24gY29pbGVkIG55bG9uIGZpc2hpbmcgbGluZXM8L3RpdGxlPjxzZWNvbmRhcnktdGl0bGU+
QWlwIEFkdmFuY2VzPC9zZWNvbmRhcnktdGl0bGU+PC90aXRsZXM+PHBlcmlvZGljYWw+PGZ1bGwt
dGl0bGU+QWlwIEFkdmFuY2VzPC9mdWxsLXRpdGxlPjwvcGVyaW9kaWNhbD48cGFnZXM+MDY3MTU4
PC9wYWdlcz48dm9sdW1lPjU8L3ZvbHVtZT48bnVtYmVyPjY8L251bWJlcj48ZGF0ZXM+PHllYXI+
MjAxNTwveWVhcj48L2RhdGVzPjxpc2JuPjIxNTgtMzIyNjwvaXNibj48dXJscz48L3VybHM+PC9y
ZWNvcmQ+PC9DaXRlPjxDaXRlPjxBdXRob3I+WWlwPC9BdXRob3I+PFllYXI+MjAxNzwvWWVhcj48
UmVjTnVtPjY8L1JlY051bT48cmVjb3JkPjxyZWMtbnVtYmVyPjY8L3JlYy1udW1iZXI+PGZvcmVp
Z24ta2V5cz48a2V5IGFwcD0iRU4iIGRiLWlkPSJ0cmY1YXRwMmJhendzZGV0MnhpcHNmc3Z4ZXg5
ejA1MmFlcnMiIHRpbWVzdGFtcD0iMTY4NjIzNDExOSI+Njwva2V5PjwvZm9yZWlnbi1rZXlzPjxy
ZWYtdHlwZSBuYW1lPSJKb3VybmFsIEFydGljbGUiPjE3PC9yZWYtdHlwZT48Y29udHJpYnV0b3Jz
PjxhdXRob3JzPjxhdXRob3I+WWlwLCBNaWNoYWVsIEM8L2F1dGhvcj48YXV0aG9yPk5pZW1leWVy
LCBHw7xudGVyPC9hdXRob3I+PC9hdXRob3JzPjwvY29udHJpYnV0b3JzPjx0aXRsZXM+PHRpdGxl
Pk9uIHRoZSBjb250cm9sIGFuZCBwcm9wZXJ0aWVzIG9mIHN1cGVyY29pbGVkIHBvbHltZXIgYXJ0
aWZpY2lhbCBtdXNjbGVzPC90aXRsZT48c2Vjb25kYXJ5LXRpdGxlPklFRUUgVHJhbnNhY3Rpb25z
IG9uIFJvYm90aWNzPC9zZWNvbmRhcnktdGl0bGU+PC90aXRsZXM+PHBlcmlvZGljYWw+PGZ1bGwt
dGl0bGU+SUVFRSBUcmFuc2FjdGlvbnMgb24gUm9ib3RpY3M8L2Z1bGwtdGl0bGU+PC9wZXJpb2Rp
Y2FsPjxwYWdlcz42ODktNjk5PC9wYWdlcz48dm9sdW1lPjMzPC92b2x1bWU+PG51bWJlcj4zPC9u
dW1iZXI+PGRhdGVzPjx5ZWFyPjIwMTc8L3llYXI+PC9kYXRlcz48aXNibj4xNTUyLTMwOTg8L2lz
Ym4+PHVybHM+PC91cmxzPjwvcmVjb3JkPjwvQ2l0ZT48L0VuZE5vdGU+AG==
</w:fldData>
        </w:fldChar>
      </w:r>
      <w:r>
        <w:instrText xml:space="preserve"> ADDIN EN.CITE.DATA </w:instrText>
      </w:r>
      <w:r>
        <w:fldChar w:fldCharType="end"/>
      </w:r>
      <w:r>
        <w:fldChar w:fldCharType="separate"/>
      </w:r>
      <w:r>
        <w:rPr>
          <w:noProof/>
        </w:rPr>
        <w:t>[3-5]</w:t>
      </w:r>
      <w:r>
        <w:fldChar w:fldCharType="end"/>
      </w:r>
      <w:r w:rsidRPr="000B3AF2">
        <w:t>. TCNF actuators have a wide range of applications, including robotics, prosthetics, soft robotics, medical devices, aerospace, automotive engineering, and the textile sector</w:t>
      </w:r>
      <w:r>
        <w:t xml:space="preserve"> </w:t>
      </w:r>
      <w:r>
        <w:fldChar w:fldCharType="begin"/>
      </w:r>
      <w:r>
        <w:instrText xml:space="preserve"> ADDIN EN.CITE &lt;EndNote&gt;&lt;Cite&gt;&lt;Author&gt;Haines&lt;/Author&gt;&lt;Year&gt;2014&lt;/Year&gt;&lt;RecNum&gt;1&lt;/RecNum&gt;&lt;DisplayText&gt;[3, 6]&lt;/DisplayText&gt;&lt;record&gt;&lt;rec-number&gt;1&lt;/rec-number&gt;&lt;foreign-keys&gt;&lt;key app="EN" db-id="trf5atp2bazwsdet2xipsfsvxex9z052aers" timestamp="1686234119"&gt;1&lt;/key&gt;&lt;/foreign-keys&gt;&lt;ref-type name="Journal Article"&gt;17&lt;/ref-type&gt;&lt;contributors&gt;&lt;authors&gt;&lt;author&gt;Haines, Carter S&lt;/author&gt;&lt;author&gt;Lima, Márcio D&lt;/author&gt;&lt;author&gt;Li, Na&lt;/author&gt;&lt;author&gt;Spinks, Geoffrey M&lt;/author&gt;&lt;author&gt;Foroughi, Javad&lt;/author&gt;&lt;author&gt;Madden, John DW&lt;/author&gt;&lt;author&gt;Kim, Shi Hyeong&lt;/author&gt;&lt;author&gt;Fang, Shaoli&lt;/author&gt;&lt;author&gt;Jung de Andrade, Mônica&lt;/author&gt;&lt;author&gt;Göktepe, Fatma&lt;/author&gt;&lt;/authors&gt;&lt;/contributors&gt;&lt;titles&gt;&lt;title&gt;Artificial muscles from fishing line and sewing thread&lt;/title&gt;&lt;secondary-title&gt;science&lt;/secondary-title&gt;&lt;/titles&gt;&lt;periodical&gt;&lt;full-title&gt;science&lt;/full-title&gt;&lt;/periodical&gt;&lt;pages&gt;868-872&lt;/pages&gt;&lt;volume&gt;343&lt;/volume&gt;&lt;number&gt;6173&lt;/number&gt;&lt;dates&gt;&lt;year&gt;2014&lt;/year&gt;&lt;/dates&gt;&lt;isbn&gt;0036-8075&lt;/isbn&gt;&lt;urls&gt;&lt;/urls&gt;&lt;/record&gt;&lt;/Cite&gt;&lt;Cite&gt;&lt;Author&gt;Yang&lt;/Author&gt;&lt;Year&gt;2018&lt;/Year&gt;&lt;RecNum&gt;7&lt;/RecNum&gt;&lt;record&gt;&lt;rec-number&gt;7&lt;/rec-number&gt;&lt;foreign-keys&gt;&lt;key app="EN" db-id="trf5atp2bazwsdet2xipsfsvxex9z052aers" timestamp="1686234119"&gt;7&lt;/key&gt;&lt;/foreign-keys&gt;&lt;ref-type name="Conference Proceedings"&gt;10&lt;/ref-type&gt;&lt;contributors&gt;&lt;authors&gt;&lt;author&gt;Yang, Sang Yul&lt;/author&gt;&lt;author&gt;Cho, Kyeong Ho&lt;/author&gt;&lt;author&gt;Kim, Youngeun&lt;/author&gt;&lt;author&gt;Kim, Kihyeon&lt;/author&gt;&lt;author&gt;Park, Jae Hyeong&lt;/author&gt;&lt;author&gt;Jung, Ho Sang&lt;/author&gt;&lt;author&gt;Ko, Jeong U&lt;/author&gt;&lt;author&gt;Moon, Hyungpil&lt;/author&gt;&lt;author&gt;Koo, Ja Choon&lt;/author&gt;&lt;author&gt;Rodrigue, Hugo&lt;/author&gt;&lt;/authors&gt;&lt;/contributors&gt;&lt;titles&gt;&lt;title&gt;Soft fabric actuator for robotic applications&lt;/title&gt;&lt;secondary-title&gt;2018 IEEE/RSJ International Conference on Intelligent Robots and Systems (IROS)&lt;/secondary-title&gt;&lt;/titles&gt;&lt;pages&gt;5451-5456&lt;/pages&gt;&lt;dates&gt;&lt;year&gt;2018&lt;/year&gt;&lt;/dates&gt;&lt;publisher&gt;IEEE&lt;/publisher&gt;&lt;isbn&gt;1538680947&lt;/isbn&gt;&lt;urls&gt;&lt;/urls&gt;&lt;/record&gt;&lt;/Cite&gt;&lt;/EndNote&gt;</w:instrText>
      </w:r>
      <w:r>
        <w:fldChar w:fldCharType="separate"/>
      </w:r>
      <w:r>
        <w:rPr>
          <w:noProof/>
        </w:rPr>
        <w:t>[3, 6]</w:t>
      </w:r>
      <w:r>
        <w:fldChar w:fldCharType="end"/>
      </w:r>
      <w:r w:rsidRPr="000B3AF2">
        <w:t xml:space="preserve">. </w:t>
      </w:r>
      <w:r>
        <w:t>There are two types of TCNF coils 1) Homochiral and 2) H</w:t>
      </w:r>
      <w:proofErr w:type="spellStart"/>
      <w:r w:rsidR="003B1F20" w:rsidRPr="00640FF4">
        <w:rPr>
          <w:lang w:val="en-CA"/>
        </w:rPr>
        <w:t>eterochiral</w:t>
      </w:r>
      <w:proofErr w:type="spellEnd"/>
      <w:r>
        <w:t>: t</w:t>
      </w:r>
      <w:r w:rsidRPr="00640FF4">
        <w:rPr>
          <w:lang w:val="en-CA"/>
        </w:rPr>
        <w:t>he homochiral coil is made when coiling and twisting have the same chirality, and it contracts when exposed to heat. In contrast, heterochiral coils are produced when coiling and twisting have opposite chirality, and they expand or elongate when subjected to heat</w:t>
      </w:r>
      <w:r>
        <w:rPr>
          <w:lang w:val="en-CA"/>
        </w:rPr>
        <w:t xml:space="preserve"> </w:t>
      </w:r>
      <w:r>
        <w:rPr>
          <w:lang w:val="en-CA"/>
        </w:rPr>
        <w:fldChar w:fldCharType="begin"/>
      </w:r>
      <w:r>
        <w:rPr>
          <w:lang w:val="en-CA"/>
        </w:rPr>
        <w:instrText xml:space="preserve"> ADDIN EN.CITE &lt;EndNote&gt;&lt;Cite&gt;&lt;Author&gt;Cherubini&lt;/Author&gt;&lt;Year&gt;2015&lt;/Year&gt;&lt;RecNum&gt;4&lt;/RecNum&gt;&lt;DisplayText&gt;[4]&lt;/DisplayText&gt;&lt;record&gt;&lt;rec-number&gt;4&lt;/rec-number&gt;&lt;foreign-keys&gt;&lt;key app="EN" db-id="trf5atp2bazwsdet2xipsfsvxex9z052aers" timestamp="1686234119"&gt;4&lt;/key&gt;&lt;/foreign-keys&gt;&lt;ref-type name="Journal Article"&gt;17&lt;/ref-type&gt;&lt;contributors&gt;&lt;authors&gt;&lt;author&gt;Cherubini, Antonello&lt;/author&gt;&lt;author&gt;Moretti, Giacomo&lt;/author&gt;&lt;author&gt;Vertechy, Rocco&lt;/author&gt;&lt;author&gt;Fontana, Marco&lt;/author&gt;&lt;/authors&gt;&lt;/contributors&gt;&lt;titles&gt;&lt;title&gt;Experimental characterization of thermally-activated artificial muscles based on coiled nylon fishing lines&lt;/title&gt;&lt;secondary-title&gt;Aip Advances&lt;/secondary-title&gt;&lt;/titles&gt;&lt;periodical&gt;&lt;full-title&gt;Aip Advances&lt;/full-title&gt;&lt;/periodical&gt;&lt;pages&gt;067158&lt;/pages&gt;&lt;volume&gt;5&lt;/volume&gt;&lt;number&gt;6&lt;/number&gt;&lt;dates&gt;&lt;year&gt;2015&lt;/year&gt;&lt;/dates&gt;&lt;isbn&gt;2158-3226&lt;/isbn&gt;&lt;urls&gt;&lt;/urls&gt;&lt;/record&gt;&lt;/Cite&gt;&lt;/EndNote&gt;</w:instrText>
      </w:r>
      <w:r>
        <w:rPr>
          <w:lang w:val="en-CA"/>
        </w:rPr>
        <w:fldChar w:fldCharType="separate"/>
      </w:r>
      <w:r>
        <w:rPr>
          <w:noProof/>
          <w:lang w:val="en-CA"/>
        </w:rPr>
        <w:t>[4]</w:t>
      </w:r>
      <w:r>
        <w:rPr>
          <w:lang w:val="en-CA"/>
        </w:rPr>
        <w:fldChar w:fldCharType="end"/>
      </w:r>
      <w:r>
        <w:rPr>
          <w:lang w:val="en-CA"/>
        </w:rPr>
        <w:t>.</w:t>
      </w:r>
    </w:p>
    <w:p w14:paraId="4EFD4945" w14:textId="77777777" w:rsidR="00A54BCB" w:rsidRDefault="00A54BCB" w:rsidP="00A54BCB">
      <w:pPr>
        <w:pStyle w:val="BodyText"/>
        <w:rPr>
          <w:lang w:val="en-CA"/>
        </w:rPr>
      </w:pPr>
      <w:r w:rsidRPr="000B3AF2">
        <w:rPr>
          <w:lang w:val="en-AU"/>
        </w:rPr>
        <w:t>TCNF artificial actuators can be easily fabricated by first twisting nylon fiber and then coiling the twisted fiber into a helical spring-like structure.</w:t>
      </w:r>
      <w:r w:rsidRPr="000B3AF2">
        <w:rPr>
          <w:lang w:val="en-CA"/>
        </w:rPr>
        <w:t xml:space="preserve"> TCNF actuators are </w:t>
      </w:r>
      <w:r>
        <w:rPr>
          <w:lang w:val="en-CA"/>
        </w:rPr>
        <w:t>conventionally</w:t>
      </w:r>
      <w:r w:rsidRPr="000B3AF2">
        <w:rPr>
          <w:lang w:val="en-CA"/>
        </w:rPr>
        <w:t xml:space="preserve"> constructed using a simple mechanism in which the precursor nylon fiber is twisted axially by using a controllable motor driver until it begins to coil onto itself while the other end is attached to a weight</w:t>
      </w:r>
      <w:r>
        <w:rPr>
          <w:lang w:val="en-CA"/>
        </w:rPr>
        <w:t xml:space="preserve"> </w:t>
      </w:r>
      <w:r>
        <w:rPr>
          <w:lang w:val="en-CA"/>
        </w:rPr>
        <w:fldChar w:fldCharType="begin">
          <w:fldData xml:space="preserve">PEVuZE5vdGU+PENpdGU+PEF1dGhvcj5IYWluZXM8L0F1dGhvcj48WWVhcj4yMDE0PC9ZZWFyPjxS
ZWNOdW0+MTwvUmVjTnVtPjxEaXNwbGF5VGV4dD5bMywgNywgOF08L0Rpc3BsYXlUZXh0PjxyZWNv
cmQ+PHJlYy1udW1iZXI+MTwvcmVjLW51bWJlcj48Zm9yZWlnbi1rZXlzPjxrZXkgYXBwPSJFTiIg
ZGItaWQ9InRyZjVhdHAyYmF6d3NkZXQyeGlwc2ZzdnhleDl6MDUyYWVycyIgdGltZXN0YW1wPSIx
Njg2MjM0MTE5Ij4xPC9rZXk+PC9mb3JlaWduLWtleXM+PHJlZi10eXBlIG5hbWU9IkpvdXJuYWwg
QXJ0aWNsZSI+MTc8L3JlZi10eXBlPjxjb250cmlidXRvcnM+PGF1dGhvcnM+PGF1dGhvcj5IYWlu
ZXMsIENhcnRlciBTPC9hdXRob3I+PGF1dGhvcj5MaW1hLCBNw6FyY2lvIEQ8L2F1dGhvcj48YXV0
aG9yPkxpLCBOYTwvYXV0aG9yPjxhdXRob3I+U3BpbmtzLCBHZW9mZnJleSBNPC9hdXRob3I+PGF1
dGhvcj5Gb3JvdWdoaSwgSmF2YWQ8L2F1dGhvcj48YXV0aG9yPk1hZGRlbiwgSm9obiBEVzwvYXV0
aG9yPjxhdXRob3I+S2ltLCBTaGkgSHllb25nPC9hdXRob3I+PGF1dGhvcj5GYW5nLCBTaGFvbGk8
L2F1dGhvcj48YXV0aG9yPkp1bmcgZGUgQW5kcmFkZSwgTcO0bmljYTwvYXV0aG9yPjxhdXRob3I+
R8O2a3RlcGUsIEZhdG1hPC9hdXRob3I+PC9hdXRob3JzPjwvY29udHJpYnV0b3JzPjx0aXRsZXM+
PHRpdGxlPkFydGlmaWNpYWwgbXVzY2xlcyBmcm9tIGZpc2hpbmcgbGluZSBhbmQgc2V3aW5nIHRo
cmVhZDwvdGl0bGU+PHNlY29uZGFyeS10aXRsZT5zY2llbmNlPC9zZWNvbmRhcnktdGl0bGU+PC90
aXRsZXM+PHBlcmlvZGljYWw+PGZ1bGwtdGl0bGU+c2NpZW5jZTwvZnVsbC10aXRsZT48L3Blcmlv
ZGljYWw+PHBhZ2VzPjg2OC04NzI8L3BhZ2VzPjx2b2x1bWU+MzQzPC92b2x1bWU+PG51bWJlcj42
MTczPC9udW1iZXI+PGRhdGVzPjx5ZWFyPjIwMTQ8L3llYXI+PC9kYXRlcz48aXNibj4wMDM2LTgw
NzU8L2lzYm4+PHVybHM+PC91cmxzPjwvcmVjb3JkPjwvQ2l0ZT48Q2l0ZT48QXV0aG9yPkNobzwv
QXV0aG9yPjxZZWFyPjIwMTY8L1llYXI+PFJlY051bT44PC9SZWNOdW0+PHJlY29yZD48cmVjLW51
bWJlcj44PC9yZWMtbnVtYmVyPjxmb3JlaWduLWtleXM+PGtleSBhcHA9IkVOIiBkYi1pZD0idHJm
NWF0cDJiYXp3c2RldDJ4aXBzZnN2eGV4OXowNTJhZXJzIiB0aW1lc3RhbXA9IjE2ODYyMzQ5Mzgi
Pjg8L2tleT48L2ZvcmVpZ24ta2V5cz48cmVmLXR5cGUgbmFtZT0iQ29uZmVyZW5jZSBQcm9jZWVk
aW5ncyI+MTA8L3JlZi10eXBlPjxjb250cmlidXRvcnM+PGF1dGhvcnM+PGF1dGhvcj5DaG8sIEt5
ZW9uZyBIbzwvYXV0aG9yPjxhdXRob3I+U29uZywgTWluLUdldW48L2F1dGhvcj48YXV0aG9yPkp1
bmcsIEhvc2FuZzwvYXV0aG9yPjxhdXRob3I+WWFuZywgU2FuZyBZdWw8L2F1dGhvcj48YXV0aG9y
Pk1vb24sIEh5dW5ncGlsPC9hdXRob3I+PGF1dGhvcj5Lb28sIEphIENob29uPC9hdXRob3I+PGF1
dGhvcj5DaG9pLCBIeW91ayBSeWVvbDwvYXV0aG9yPjwvYXV0aG9ycz48L2NvbnRyaWJ1dG9ycz48
dGl0bGVzPjx0aXRsZT5GYWJyaWNhdGlvbiBhbmQgbW9kZWxpbmcgb2YgdGVtcGVyYXR1cmUtY29u
dHJvbGxhYmxlIGFydGlmaWNpYWwgbXVzY2xlIGFjdHVhdG9yPC90aXRsZT48c2Vjb25kYXJ5LXRp
dGxlPjIwMTYgNnRoIElFRUUgSW50ZXJuYXRpb25hbCBDb25mZXJlbmNlIG9uIEJpb21lZGljYWwg
Um9ib3RpY3MgYW5kIEJpb21lY2hhdHJvbmljcyAoQmlvUm9iKTwvc2Vjb25kYXJ5LXRpdGxlPjwv
dGl0bGVzPjxwYWdlcz45NC05ODwvcGFnZXM+PGRhdGVzPjx5ZWFyPjIwMTY8L3llYXI+PC9kYXRl
cz48cHVibGlzaGVyPklFRUU8L3B1Ymxpc2hlcj48aXNibj4xNTA5MDMyODc4PC9pc2JuPjx1cmxz
PjwvdXJscz48L3JlY29yZD48L0NpdGU+PENpdGU+PEF1dGhvcj5TYWhhcmFuPC9BdXRob3I+PFll
YXI+MjAxNjwvWWVhcj48UmVjTnVtPjU8L1JlY051bT48cmVjb3JkPjxyZWMtbnVtYmVyPjU8L3Jl
Yy1udW1iZXI+PGZvcmVpZ24ta2V5cz48a2V5IGFwcD0iRU4iIGRiLWlkPSJ0cmY1YXRwMmJhendz
ZGV0MnhpcHNmc3Z4ZXg5ejA1MmFlcnMiIHRpbWVzdGFtcD0iMTY4NjIzNDExOSI+NTwva2V5Pjwv
Zm9yZWlnbi1rZXlzPjxyZWYtdHlwZSBuYW1lPSJDb25mZXJlbmNlIFByb2NlZWRpbmdzIj4xMDwv
cmVmLXR5cGU+PGNvbnRyaWJ1dG9ycz48YXV0aG9ycz48YXV0aG9yPlNhaGFyYW4sIExva2VzaDwv
YXV0aG9yPjxhdXRob3I+VGFkZXNzZSwgWW9uYXM8L2F1dGhvcj48L2F1dGhvcnM+PC9jb250cmli
dXRvcnM+PHRpdGxlcz48dGl0bGU+RmFicmljYXRpb24gcGFyYW1ldGVycyBhbmQgcGVyZm9ybWFu
Y2UgcmVsYXRpb25zaGlwIG9mIHR3aXN0ZWQgYW5kIGNvaWxlZCBwb2x5bWVyIG11c2NsZXM8L3Rp
dGxlPjxzZWNvbmRhcnktdGl0bGU+QVNNRSBJbnRlcm5hdGlvbmFsIE1lY2hhbmljYWwgRW5naW5l
ZXJpbmcgQ29uZ3Jlc3MgYW5kIEV4cG9zaXRpb248L3NlY29uZGFyeS10aXRsZT48L3RpdGxlcz48
cGFnZXM+VjAxNFQxMUEwMjg8L3BhZ2VzPjx2b2x1bWU+NTA2ODg8L3ZvbHVtZT48ZGF0ZXM+PHll
YXI+MjAxNjwveWVhcj48L2RhdGVzPjxwdWJsaXNoZXI+QW1lcmljYW4gU29jaWV0eSBvZiBNZWNo
YW5pY2FsIEVuZ2luZWVyczwvcHVibGlzaGVyPjxpc2JuPjA3OTE4NTA2ODQ8L2lzYm4+PHVybHM+
PC91cmxzPjwvcmVjb3JkPjwvQ2l0ZT48L0VuZE5vdGU+
</w:fldData>
        </w:fldChar>
      </w:r>
      <w:r>
        <w:rPr>
          <w:lang w:val="en-CA"/>
        </w:rPr>
        <w:instrText xml:space="preserve"> ADDIN EN.CITE </w:instrText>
      </w:r>
      <w:r>
        <w:rPr>
          <w:lang w:val="en-CA"/>
        </w:rPr>
        <w:fldChar w:fldCharType="begin">
          <w:fldData xml:space="preserve">PEVuZE5vdGU+PENpdGU+PEF1dGhvcj5IYWluZXM8L0F1dGhvcj48WWVhcj4yMDE0PC9ZZWFyPjxS
ZWNOdW0+MTwvUmVjTnVtPjxEaXNwbGF5VGV4dD5bMywgNywgOF08L0Rpc3BsYXlUZXh0PjxyZWNv
cmQ+PHJlYy1udW1iZXI+MTwvcmVjLW51bWJlcj48Zm9yZWlnbi1rZXlzPjxrZXkgYXBwPSJFTiIg
ZGItaWQ9InRyZjVhdHAyYmF6d3NkZXQyeGlwc2ZzdnhleDl6MDUyYWVycyIgdGltZXN0YW1wPSIx
Njg2MjM0MTE5Ij4xPC9rZXk+PC9mb3JlaWduLWtleXM+PHJlZi10eXBlIG5hbWU9IkpvdXJuYWwg
QXJ0aWNsZSI+MTc8L3JlZi10eXBlPjxjb250cmlidXRvcnM+PGF1dGhvcnM+PGF1dGhvcj5IYWlu
ZXMsIENhcnRlciBTPC9hdXRob3I+PGF1dGhvcj5MaW1hLCBNw6FyY2lvIEQ8L2F1dGhvcj48YXV0
aG9yPkxpLCBOYTwvYXV0aG9yPjxhdXRob3I+U3BpbmtzLCBHZW9mZnJleSBNPC9hdXRob3I+PGF1
dGhvcj5Gb3JvdWdoaSwgSmF2YWQ8L2F1dGhvcj48YXV0aG9yPk1hZGRlbiwgSm9obiBEVzwvYXV0
aG9yPjxhdXRob3I+S2ltLCBTaGkgSHllb25nPC9hdXRob3I+PGF1dGhvcj5GYW5nLCBTaGFvbGk8
L2F1dGhvcj48YXV0aG9yPkp1bmcgZGUgQW5kcmFkZSwgTcO0bmljYTwvYXV0aG9yPjxhdXRob3I+
R8O2a3RlcGUsIEZhdG1hPC9hdXRob3I+PC9hdXRob3JzPjwvY29udHJpYnV0b3JzPjx0aXRsZXM+
PHRpdGxlPkFydGlmaWNpYWwgbXVzY2xlcyBmcm9tIGZpc2hpbmcgbGluZSBhbmQgc2V3aW5nIHRo
cmVhZDwvdGl0bGU+PHNlY29uZGFyeS10aXRsZT5zY2llbmNlPC9zZWNvbmRhcnktdGl0bGU+PC90
aXRsZXM+PHBlcmlvZGljYWw+PGZ1bGwtdGl0bGU+c2NpZW5jZTwvZnVsbC10aXRsZT48L3Blcmlv
ZGljYWw+PHBhZ2VzPjg2OC04NzI8L3BhZ2VzPjx2b2x1bWU+MzQzPC92b2x1bWU+PG51bWJlcj42
MTczPC9udW1iZXI+PGRhdGVzPjx5ZWFyPjIwMTQ8L3llYXI+PC9kYXRlcz48aXNibj4wMDM2LTgw
NzU8L2lzYm4+PHVybHM+PC91cmxzPjwvcmVjb3JkPjwvQ2l0ZT48Q2l0ZT48QXV0aG9yPkNobzwv
QXV0aG9yPjxZZWFyPjIwMTY8L1llYXI+PFJlY051bT44PC9SZWNOdW0+PHJlY29yZD48cmVjLW51
bWJlcj44PC9yZWMtbnVtYmVyPjxmb3JlaWduLWtleXM+PGtleSBhcHA9IkVOIiBkYi1pZD0idHJm
NWF0cDJiYXp3c2RldDJ4aXBzZnN2eGV4OXowNTJhZXJzIiB0aW1lc3RhbXA9IjE2ODYyMzQ5Mzgi
Pjg8L2tleT48L2ZvcmVpZ24ta2V5cz48cmVmLXR5cGUgbmFtZT0iQ29uZmVyZW5jZSBQcm9jZWVk
aW5ncyI+MTA8L3JlZi10eXBlPjxjb250cmlidXRvcnM+PGF1dGhvcnM+PGF1dGhvcj5DaG8sIEt5
ZW9uZyBIbzwvYXV0aG9yPjxhdXRob3I+U29uZywgTWluLUdldW48L2F1dGhvcj48YXV0aG9yPkp1
bmcsIEhvc2FuZzwvYXV0aG9yPjxhdXRob3I+WWFuZywgU2FuZyBZdWw8L2F1dGhvcj48YXV0aG9y
Pk1vb24sIEh5dW5ncGlsPC9hdXRob3I+PGF1dGhvcj5Lb28sIEphIENob29uPC9hdXRob3I+PGF1
dGhvcj5DaG9pLCBIeW91ayBSeWVvbDwvYXV0aG9yPjwvYXV0aG9ycz48L2NvbnRyaWJ1dG9ycz48
dGl0bGVzPjx0aXRsZT5GYWJyaWNhdGlvbiBhbmQgbW9kZWxpbmcgb2YgdGVtcGVyYXR1cmUtY29u
dHJvbGxhYmxlIGFydGlmaWNpYWwgbXVzY2xlIGFjdHVhdG9yPC90aXRsZT48c2Vjb25kYXJ5LXRp
dGxlPjIwMTYgNnRoIElFRUUgSW50ZXJuYXRpb25hbCBDb25mZXJlbmNlIG9uIEJpb21lZGljYWwg
Um9ib3RpY3MgYW5kIEJpb21lY2hhdHJvbmljcyAoQmlvUm9iKTwvc2Vjb25kYXJ5LXRpdGxlPjwv
dGl0bGVzPjxwYWdlcz45NC05ODwvcGFnZXM+PGRhdGVzPjx5ZWFyPjIwMTY8L3llYXI+PC9kYXRl
cz48cHVibGlzaGVyPklFRUU8L3B1Ymxpc2hlcj48aXNibj4xNTA5MDMyODc4PC9pc2JuPjx1cmxz
PjwvdXJscz48L3JlY29yZD48L0NpdGU+PENpdGU+PEF1dGhvcj5TYWhhcmFuPC9BdXRob3I+PFll
YXI+MjAxNjwvWWVhcj48UmVjTnVtPjU8L1JlY051bT48cmVjb3JkPjxyZWMtbnVtYmVyPjU8L3Jl
Yy1udW1iZXI+PGZvcmVpZ24ta2V5cz48a2V5IGFwcD0iRU4iIGRiLWlkPSJ0cmY1YXRwMmJhendz
ZGV0MnhpcHNmc3Z4ZXg5ejA1MmFlcnMiIHRpbWVzdGFtcD0iMTY4NjIzNDExOSI+NTwva2V5Pjwv
Zm9yZWlnbi1rZXlzPjxyZWYtdHlwZSBuYW1lPSJDb25mZXJlbmNlIFByb2NlZWRpbmdzIj4xMDwv
cmVmLXR5cGU+PGNvbnRyaWJ1dG9ycz48YXV0aG9ycz48YXV0aG9yPlNhaGFyYW4sIExva2VzaDwv
YXV0aG9yPjxhdXRob3I+VGFkZXNzZSwgWW9uYXM8L2F1dGhvcj48L2F1dGhvcnM+PC9jb250cmli
dXRvcnM+PHRpdGxlcz48dGl0bGU+RmFicmljYXRpb24gcGFyYW1ldGVycyBhbmQgcGVyZm9ybWFu
Y2UgcmVsYXRpb25zaGlwIG9mIHR3aXN0ZWQgYW5kIGNvaWxlZCBwb2x5bWVyIG11c2NsZXM8L3Rp
dGxlPjxzZWNvbmRhcnktdGl0bGU+QVNNRSBJbnRlcm5hdGlvbmFsIE1lY2hhbmljYWwgRW5naW5l
ZXJpbmcgQ29uZ3Jlc3MgYW5kIEV4cG9zaXRpb248L3NlY29uZGFyeS10aXRsZT48L3RpdGxlcz48
cGFnZXM+VjAxNFQxMUEwMjg8L3BhZ2VzPjx2b2x1bWU+NTA2ODg8L3ZvbHVtZT48ZGF0ZXM+PHll
YXI+MjAxNjwveWVhcj48L2RhdGVzPjxwdWJsaXNoZXI+QW1lcmljYW4gU29jaWV0eSBvZiBNZWNo
YW5pY2FsIEVuZ2luZWVyczwvcHVibGlzaGVyPjxpc2JuPjA3OTE4NTA2ODQ8L2lzYm4+PHVybHM+
PC91cmxzPjwvcmVjb3JkPjwvQ2l0ZT48L0VuZE5vdGU+
</w:fldData>
        </w:fldChar>
      </w:r>
      <w:r>
        <w:rPr>
          <w:lang w:val="en-CA"/>
        </w:rPr>
        <w:instrText xml:space="preserve"> ADDIN EN.CITE.DATA </w:instrText>
      </w:r>
      <w:r>
        <w:rPr>
          <w:lang w:val="en-CA"/>
        </w:rPr>
      </w:r>
      <w:r>
        <w:rPr>
          <w:lang w:val="en-CA"/>
        </w:rPr>
        <w:fldChar w:fldCharType="end"/>
      </w:r>
      <w:r>
        <w:rPr>
          <w:lang w:val="en-CA"/>
        </w:rPr>
      </w:r>
      <w:r>
        <w:rPr>
          <w:lang w:val="en-CA"/>
        </w:rPr>
        <w:fldChar w:fldCharType="separate"/>
      </w:r>
      <w:r>
        <w:rPr>
          <w:noProof/>
          <w:lang w:val="en-CA"/>
        </w:rPr>
        <w:t>[3, 7, 8]</w:t>
      </w:r>
      <w:r>
        <w:rPr>
          <w:lang w:val="en-CA"/>
        </w:rPr>
        <w:fldChar w:fldCharType="end"/>
      </w:r>
      <w:r w:rsidRPr="000B3AF2">
        <w:rPr>
          <w:lang w:val="en-CA"/>
        </w:rPr>
        <w:t xml:space="preserve">. This method, however, would not produce consistent results. Moreover, the fiber will break or become tangled if the hanging weights and rotation speed are not appropriately selected. Therefore, to obtain reliable results and maintain repeatability, </w:t>
      </w:r>
      <w:r w:rsidRPr="00663DF3">
        <w:rPr>
          <w:lang w:val="en-CA"/>
        </w:rPr>
        <w:t>designing and constructing a fabrication machine capable of consistently fabricating twisted and coiled artificial muscles is necessary</w:t>
      </w:r>
      <w:r w:rsidRPr="000B3AF2">
        <w:rPr>
          <w:lang w:val="en-CA"/>
        </w:rPr>
        <w:t xml:space="preserve">. </w:t>
      </w:r>
    </w:p>
    <w:p w14:paraId="65F0AF3C" w14:textId="77777777" w:rsidR="00A54BCB" w:rsidRPr="00D904BF" w:rsidRDefault="00A54BCB" w:rsidP="00A54BCB">
      <w:pPr>
        <w:pStyle w:val="BodyText"/>
        <w:rPr>
          <w:lang w:val="en-CA"/>
        </w:rPr>
      </w:pPr>
      <w:r w:rsidRPr="00C46B0A">
        <w:t xml:space="preserve">From prior research, </w:t>
      </w:r>
      <w:r w:rsidRPr="00C46B0A">
        <w:rPr>
          <w:lang w:val="en-CA"/>
        </w:rPr>
        <w:t xml:space="preserve">it has been observed that Semochkin </w:t>
      </w:r>
      <w:r w:rsidRPr="00C46B0A">
        <w:rPr>
          <w:lang w:val="en-CA"/>
        </w:rPr>
        <w:fldChar w:fldCharType="begin"/>
      </w:r>
      <w:r w:rsidRPr="00C46B0A">
        <w:rPr>
          <w:lang w:val="en-CA"/>
        </w:rPr>
        <w:instrText xml:space="preserve"> ADDIN EN.CITE &lt;EndNote&gt;&lt;Cite&gt;&lt;Author&gt;Semochkin&lt;/Author&gt;&lt;Year&gt;2016&lt;/Year&gt;&lt;RecNum&gt;15&lt;/RecNum&gt;&lt;DisplayText&gt;[9]&lt;/DisplayText&gt;&lt;record&gt;&lt;rec-number&gt;15&lt;/rec-number&gt;&lt;foreign-keys&gt;&lt;key app="EN" db-id="trf5atp2bazwsdet2xipsfsvxex9z052aers" timestamp="1686494924"&gt;15&lt;/key&gt;&lt;/foreign-keys&gt;&lt;ref-type name="Conference Proceedings"&gt;10&lt;/ref-type&gt;&lt;contributors&gt;&lt;authors&gt;&lt;author&gt;Semochkin, Aleksandr N&lt;/author&gt;&lt;/authors&gt;&lt;/contributors&gt;&lt;titles&gt;&lt;title&gt;A device for producing artificial muscles from nylon fishing line with a heater wire&lt;/title&gt;&lt;secondary-title&gt;2016 IEEE International Symposium on Assembly and Manufacturing (ISAM)&lt;/secondary-title&gt;&lt;/titles&gt;&lt;pages&gt;26-30&lt;/pages&gt;&lt;dates&gt;&lt;year&gt;2016&lt;/year&gt;&lt;/dates&gt;&lt;publisher&gt;IEEE&lt;/publisher&gt;&lt;isbn&gt;1509024123&lt;/isbn&gt;&lt;urls&gt;&lt;/urls&gt;&lt;/record&gt;&lt;/Cite&gt;&lt;/EndNote&gt;</w:instrText>
      </w:r>
      <w:r w:rsidRPr="00C46B0A">
        <w:rPr>
          <w:lang w:val="en-CA"/>
        </w:rPr>
        <w:fldChar w:fldCharType="separate"/>
      </w:r>
      <w:r w:rsidRPr="00C46B0A">
        <w:rPr>
          <w:noProof/>
          <w:lang w:val="en-CA"/>
        </w:rPr>
        <w:t>[9]</w:t>
      </w:r>
      <w:r w:rsidRPr="00C46B0A">
        <w:rPr>
          <w:lang w:val="en-CA"/>
        </w:rPr>
        <w:fldChar w:fldCharType="end"/>
      </w:r>
      <w:r w:rsidRPr="00C46B0A">
        <w:rPr>
          <w:lang w:val="en-CA"/>
        </w:rPr>
        <w:t xml:space="preserve"> was instrumental in constructing</w:t>
      </w:r>
      <w:r w:rsidRPr="00C46B0A">
        <w:t xml:space="preserve"> the first automated fabrication device. </w:t>
      </w:r>
      <w:r w:rsidRPr="00C46B0A">
        <w:rPr>
          <w:lang w:val="en-CA"/>
        </w:rPr>
        <w:t xml:space="preserve">This device possesses the capacity to manufacture artificial muscles </w:t>
      </w:r>
      <w:r w:rsidRPr="00C46B0A">
        <w:t>by incorporating a heater wire for joule heating actuation</w:t>
      </w:r>
      <w:r w:rsidRPr="00C46B0A">
        <w:rPr>
          <w:lang w:val="en-CA"/>
        </w:rPr>
        <w:t>. Despite this noble achievement, the system still requires manual human intervention during the fabrication process. S. A. Horton and P. Dumond</w:t>
      </w:r>
      <w:r w:rsidRPr="00C46B0A">
        <w:t xml:space="preserve"> </w:t>
      </w:r>
      <w:r w:rsidRPr="00C46B0A">
        <w:fldChar w:fldCharType="begin"/>
      </w:r>
      <w:r w:rsidRPr="00C46B0A">
        <w:instrText xml:space="preserve"> ADDIN EN.CITE &lt;EndNote&gt;&lt;Cite&gt;&lt;Author&gt;Horton&lt;/Author&gt;&lt;Year&gt;2019&lt;/Year&gt;&lt;RecNum&gt;16&lt;/RecNum&gt;&lt;DisplayText&gt;[10]&lt;/DisplayText&gt;&lt;record&gt;&lt;rec-number&gt;16&lt;/rec-number&gt;&lt;foreign-keys&gt;&lt;key app="EN" db-id="trf5atp2bazwsdet2xipsfsvxex9z052aers" timestamp="1686495059"&gt;16&lt;/key&gt;&lt;/foreign-keys&gt;&lt;ref-type name="Journal Article"&gt;17&lt;/ref-type&gt;&lt;contributors&gt;&lt;authors&gt;&lt;author&gt;Horton, Sarah A&lt;/author&gt;&lt;author&gt;Dumond, Patrick&lt;/author&gt;&lt;/authors&gt;&lt;/contributors&gt;&lt;titles&gt;&lt;title&gt;Consistent manufacturing device for coiled polymer actuators&lt;/title&gt;&lt;secondary-title&gt;IEEE/ASME Transactions on Mechatronics&lt;/secondary-title&gt;&lt;/titles&gt;&lt;periodical&gt;&lt;full-title&gt;IEEE/ASME Transactions on Mechatronics&lt;/full-title&gt;&lt;/periodical&gt;&lt;pages&gt;2130-2138&lt;/pages&gt;&lt;volume&gt;24&lt;/volume&gt;&lt;number&gt;5&lt;/number&gt;&lt;dates&gt;&lt;year&gt;2019&lt;/year&gt;&lt;/dates&gt;&lt;isbn&gt;1083-4435&lt;/isbn&gt;&lt;urls&gt;&lt;/urls&gt;&lt;/record&gt;&lt;/Cite&gt;&lt;/EndNote&gt;</w:instrText>
      </w:r>
      <w:r w:rsidRPr="00C46B0A">
        <w:fldChar w:fldCharType="separate"/>
      </w:r>
      <w:r w:rsidRPr="00C46B0A">
        <w:rPr>
          <w:noProof/>
        </w:rPr>
        <w:t>[10]</w:t>
      </w:r>
      <w:r w:rsidRPr="00C46B0A">
        <w:fldChar w:fldCharType="end"/>
      </w:r>
      <w:r w:rsidRPr="00C46B0A">
        <w:t xml:space="preserve"> developed a device having two different components to produce the artificial muscle: the first component prepares a consistent filament section while the second device twists and coils the filament </w:t>
      </w:r>
      <w:r w:rsidRPr="00C46B0A">
        <w:rPr>
          <w:lang w:val="en-CA"/>
        </w:rPr>
        <w:t xml:space="preserve">thus rendering the fabrication process a sequential two-phase procedure. An apparent limitation of the </w:t>
      </w:r>
      <w:r w:rsidRPr="00C46B0A">
        <w:rPr>
          <w:lang w:val="en-CA"/>
        </w:rPr>
        <w:lastRenderedPageBreak/>
        <w:t xml:space="preserve">two </w:t>
      </w:r>
      <w:r w:rsidRPr="00D904BF">
        <w:rPr>
          <w:lang w:val="en-CA"/>
        </w:rPr>
        <w:t xml:space="preserve">devices </w:t>
      </w:r>
      <w:r w:rsidRPr="00D904BF">
        <w:rPr>
          <w:lang w:val="en-CA"/>
        </w:rPr>
        <w:fldChar w:fldCharType="begin"/>
      </w:r>
      <w:r w:rsidRPr="00D904BF">
        <w:rPr>
          <w:lang w:val="en-CA"/>
        </w:rPr>
        <w:instrText xml:space="preserve"> ADDIN EN.CITE &lt;EndNote&gt;&lt;Cite&gt;&lt;Author&gt;Horton&lt;/Author&gt;&lt;Year&gt;2019&lt;/Year&gt;&lt;RecNum&gt;16&lt;/RecNum&gt;&lt;DisplayText&gt;[9, 10]&lt;/DisplayText&gt;&lt;record&gt;&lt;rec-number&gt;16&lt;/rec-number&gt;&lt;foreign-keys&gt;&lt;key app="EN" db-id="trf5atp2bazwsdet2xipsfsvxex9z052aers" timestamp="1686495059"&gt;16&lt;/key&gt;&lt;/foreign-keys&gt;&lt;ref-type name="Journal Article"&gt;17&lt;/ref-type&gt;&lt;contributors&gt;&lt;authors&gt;&lt;author&gt;Horton, Sarah A&lt;/author&gt;&lt;author&gt;Dumond, Patrick&lt;/author&gt;&lt;/authors&gt;&lt;/contributors&gt;&lt;titles&gt;&lt;title&gt;Consistent manufacturing device for coiled polymer actuators&lt;/title&gt;&lt;secondary-title&gt;IEEE/ASME Transactions on Mechatronics&lt;/secondary-title&gt;&lt;/titles&gt;&lt;periodical&gt;&lt;full-title&gt;IEEE/ASME Transactions on Mechatronics&lt;/full-title&gt;&lt;/periodical&gt;&lt;pages&gt;2130-2138&lt;/pages&gt;&lt;volume&gt;24&lt;/volume&gt;&lt;number&gt;5&lt;/number&gt;&lt;dates&gt;&lt;year&gt;2019&lt;/year&gt;&lt;/dates&gt;&lt;isbn&gt;1083-4435&lt;/isbn&gt;&lt;urls&gt;&lt;/urls&gt;&lt;/record&gt;&lt;/Cite&gt;&lt;Cite&gt;&lt;Author&gt;Semochkin&lt;/Author&gt;&lt;Year&gt;2016&lt;/Year&gt;&lt;RecNum&gt;15&lt;/RecNum&gt;&lt;record&gt;&lt;rec-number&gt;15&lt;/rec-number&gt;&lt;foreign-keys&gt;&lt;key app="EN" db-id="trf5atp2bazwsdet2xipsfsvxex9z052aers" timestamp="1686494924"&gt;15&lt;/key&gt;&lt;/foreign-keys&gt;&lt;ref-type name="Conference Proceedings"&gt;10&lt;/ref-type&gt;&lt;contributors&gt;&lt;authors&gt;&lt;author&gt;Semochkin, Aleksandr N&lt;/author&gt;&lt;/authors&gt;&lt;/contributors&gt;&lt;titles&gt;&lt;title&gt;A device for producing artificial muscles from nylon fishing line with a heater wire&lt;/title&gt;&lt;secondary-title&gt;2016 IEEE International Symposium on Assembly and Manufacturing (ISAM)&lt;/secondary-title&gt;&lt;/titles&gt;&lt;pages&gt;26-30&lt;/pages&gt;&lt;dates&gt;&lt;year&gt;2016&lt;/year&gt;&lt;/dates&gt;&lt;publisher&gt;IEEE&lt;/publisher&gt;&lt;isbn&gt;1509024123&lt;/isbn&gt;&lt;urls&gt;&lt;/urls&gt;&lt;/record&gt;&lt;/Cite&gt;&lt;/EndNote&gt;</w:instrText>
      </w:r>
      <w:r w:rsidRPr="00D904BF">
        <w:rPr>
          <w:lang w:val="en-CA"/>
        </w:rPr>
        <w:fldChar w:fldCharType="separate"/>
      </w:r>
      <w:r w:rsidRPr="00D904BF">
        <w:rPr>
          <w:noProof/>
          <w:lang w:val="en-CA"/>
        </w:rPr>
        <w:t>[9, 10]</w:t>
      </w:r>
      <w:r w:rsidRPr="00D904BF">
        <w:rPr>
          <w:lang w:val="en-CA"/>
        </w:rPr>
        <w:fldChar w:fldCharType="end"/>
      </w:r>
      <w:r w:rsidRPr="00D904BF">
        <w:rPr>
          <w:lang w:val="en-CA"/>
        </w:rPr>
        <w:t xml:space="preserve"> is their exclusive ability to manufacture </w:t>
      </w:r>
      <w:bookmarkStart w:id="0" w:name="_Hlk156770636"/>
      <w:r w:rsidRPr="00D904BF">
        <w:rPr>
          <w:lang w:val="en-CA"/>
        </w:rPr>
        <w:t xml:space="preserve">homochiral actuators, with an absence of the capability in producing heterochiral ones. </w:t>
      </w:r>
    </w:p>
    <w:p w14:paraId="5D7F8276" w14:textId="77777777" w:rsidR="00A54BCB" w:rsidRPr="000B3AF2" w:rsidRDefault="00A54BCB" w:rsidP="00A54BCB">
      <w:pPr>
        <w:pStyle w:val="BodyText"/>
        <w:rPr>
          <w:lang w:val="en-CA"/>
        </w:rPr>
      </w:pPr>
      <w:r w:rsidRPr="00D904BF">
        <w:rPr>
          <w:lang w:val="en-CA"/>
        </w:rPr>
        <w:t xml:space="preserve">In this study, we proposed to apply the Quality Function Deployment (QFD) framework to design a TCNF artificial muscle fabrication machine. QFD is a structured approach to defining customer needs or requirements and translating them into technical requirements for each stage of product design and development </w:t>
      </w:r>
      <w:r w:rsidRPr="00D904BF">
        <w:rPr>
          <w:lang w:val="en-CA"/>
        </w:rPr>
        <w:fldChar w:fldCharType="begin"/>
      </w:r>
      <w:r w:rsidRPr="00D904BF">
        <w:rPr>
          <w:lang w:val="en-CA"/>
        </w:rPr>
        <w:instrText xml:space="preserve"> ADDIN EN.CITE &lt;EndNote&gt;&lt;Cite&gt;&lt;Author&gt;Kiran&lt;/Author&gt;&lt;Year&gt;2017&lt;/Year&gt;&lt;RecNum&gt;9&lt;/RecNum&gt;&lt;DisplayText&gt;[11]&lt;/DisplayText&gt;&lt;record&gt;&lt;rec-number&gt;9&lt;/rec-number&gt;&lt;foreign-keys&gt;&lt;key app="EN" db-id="trf5atp2bazwsdet2xipsfsvxex9z052aers" timestamp="1686235556"&gt;9&lt;/key&gt;&lt;/foreign-keys&gt;&lt;ref-type name="Book Section"&gt;5&lt;/ref-type&gt;&lt;contributors&gt;&lt;authors&gt;&lt;author&gt;Kiran, D. R.&lt;/author&gt;&lt;/authors&gt;&lt;secondary-authors&gt;&lt;author&gt;Kiran, D. R.&lt;/author&gt;&lt;/secondary-authors&gt;&lt;/contributors&gt;&lt;titles&gt;&lt;title&gt;Chapter 30 - Quality Function Deployment&lt;/title&gt;&lt;secondary-title&gt;Total Quality Management&lt;/secondary-title&gt;&lt;/titles&gt;&lt;pages&gt;425-437&lt;/pages&gt;&lt;keywords&gt;&lt;keyword&gt;Quality function deployment&lt;/keyword&gt;&lt;keyword&gt;Customer specifications&lt;/keyword&gt;&lt;keyword&gt;Product planning matrix&lt;/keyword&gt;&lt;keyword&gt;House of quality&lt;/keyword&gt;&lt;keyword&gt;QFD Institute&lt;/keyword&gt;&lt;keyword&gt;History of QFD&lt;/keyword&gt;&lt;keyword&gt;Yoji Akao&lt;/keyword&gt;&lt;keyword&gt;Shigeru Mizuno&lt;/keyword&gt;&lt;keyword&gt;Voice of the customer&lt;/keyword&gt;&lt;keyword&gt;Voice of the organization&lt;/keyword&gt;&lt;keyword&gt;Solicited&lt;/keyword&gt;&lt;keyword&gt;Measurable&lt;/keyword&gt;&lt;keyword&gt;Routine information&lt;/keyword&gt;&lt;keyword&gt;QFD analysis&lt;/keyword&gt;&lt;keyword&gt;Customer-focused development&lt;/keyword&gt;&lt;keyword&gt;Prioritized customer requirements&lt;/keyword&gt;&lt;keyword&gt;Prioritized technical descriptors&lt;/keyword&gt;&lt;/keywords&gt;&lt;dates&gt;&lt;year&gt;2017&lt;/year&gt;&lt;pub-dates&gt;&lt;date&gt;2017/01/01/&lt;/date&gt;&lt;/pub-dates&gt;&lt;/dates&gt;&lt;publisher&gt;Butterworth-Heinemann&lt;/publisher&gt;&lt;isbn&gt;978-0-12-811035-5&lt;/isbn&gt;&lt;urls&gt;&lt;related-urls&gt;&lt;url&gt;https://www.sciencedirect.com/science/article/pii/B9780128110355000301&lt;/url&gt;&lt;/related-urls&gt;&lt;/urls&gt;&lt;electronic-resource-num&gt;https://doi.org/10.1016/B978-0-12-811035-5.00030-1&lt;/electronic-resource-num&gt;&lt;/record&gt;&lt;/Cite&gt;&lt;/EndNote&gt;</w:instrText>
      </w:r>
      <w:r w:rsidRPr="00D904BF">
        <w:rPr>
          <w:lang w:val="en-CA"/>
        </w:rPr>
        <w:fldChar w:fldCharType="separate"/>
      </w:r>
      <w:r w:rsidRPr="00D904BF">
        <w:rPr>
          <w:noProof/>
          <w:lang w:val="en-CA"/>
        </w:rPr>
        <w:t>[11]</w:t>
      </w:r>
      <w:r w:rsidRPr="00D904BF">
        <w:rPr>
          <w:lang w:val="en-CA"/>
        </w:rPr>
        <w:fldChar w:fldCharType="end"/>
      </w:r>
      <w:r w:rsidRPr="00D904BF">
        <w:rPr>
          <w:lang w:val="en-CA"/>
        </w:rPr>
        <w:t xml:space="preserve">. The purpose of this study was to implement the </w:t>
      </w:r>
      <w:bookmarkStart w:id="1" w:name="_Hlk114220722"/>
      <w:r w:rsidRPr="00D904BF">
        <w:rPr>
          <w:lang w:val="en-CA"/>
        </w:rPr>
        <w:t xml:space="preserve">QFD </w:t>
      </w:r>
      <w:bookmarkEnd w:id="1"/>
      <w:r w:rsidRPr="00D904BF">
        <w:rPr>
          <w:lang w:val="en-CA"/>
        </w:rPr>
        <w:t>tool in the design and construction of the fabrication device. This paper discusses</w:t>
      </w:r>
      <w:r w:rsidRPr="000B3AF2">
        <w:rPr>
          <w:lang w:val="en-CA"/>
        </w:rPr>
        <w:t xml:space="preserve"> </w:t>
      </w:r>
      <w:r>
        <w:rPr>
          <w:lang w:val="en-CA"/>
        </w:rPr>
        <w:t>developing</w:t>
      </w:r>
      <w:r w:rsidRPr="000B3AF2">
        <w:rPr>
          <w:lang w:val="en-CA"/>
        </w:rPr>
        <w:t xml:space="preserve"> a concept design for an artificial muscle fabrication machine using </w:t>
      </w:r>
      <w:r>
        <w:rPr>
          <w:lang w:val="en-CA"/>
        </w:rPr>
        <w:t xml:space="preserve">the </w:t>
      </w:r>
      <w:r w:rsidRPr="000B3AF2">
        <w:rPr>
          <w:lang w:val="en-CA"/>
        </w:rPr>
        <w:t>QFD tool.</w:t>
      </w:r>
      <w:r>
        <w:rPr>
          <w:lang w:val="en-CA"/>
        </w:rPr>
        <w:t xml:space="preserve"> </w:t>
      </w:r>
    </w:p>
    <w:p w14:paraId="11C95A1B" w14:textId="1405B06F" w:rsidR="000C567A" w:rsidRPr="000C567A" w:rsidRDefault="000C567A" w:rsidP="000C567A">
      <w:pPr>
        <w:pStyle w:val="ListParagraph"/>
        <w:keepNext/>
        <w:keepLines/>
        <w:numPr>
          <w:ilvl w:val="0"/>
          <w:numId w:val="47"/>
        </w:numPr>
        <w:suppressAutoHyphens/>
        <w:spacing w:before="400" w:after="200"/>
        <w:jc w:val="center"/>
        <w:outlineLvl w:val="0"/>
        <w:rPr>
          <w:rFonts w:cs="Arial"/>
          <w:bCs/>
          <w:caps/>
          <w:snapToGrid w:val="0"/>
          <w:kern w:val="32"/>
          <w:sz w:val="16"/>
          <w:szCs w:val="16"/>
          <w:lang w:eastAsia="en-US"/>
        </w:rPr>
      </w:pPr>
      <w:bookmarkStart w:id="2" w:name="_Hlk156771997"/>
      <w:r>
        <w:rPr>
          <w:rFonts w:cs="Arial"/>
          <w:bCs/>
          <w:caps/>
          <w:snapToGrid w:val="0"/>
          <w:kern w:val="32"/>
          <w:sz w:val="24"/>
          <w:szCs w:val="24"/>
          <w:lang w:eastAsia="en-US"/>
        </w:rPr>
        <w:t>M</w:t>
      </w:r>
      <w:r>
        <w:rPr>
          <w:rFonts w:cs="Arial"/>
          <w:bCs/>
          <w:caps/>
          <w:snapToGrid w:val="0"/>
          <w:kern w:val="32"/>
          <w:sz w:val="16"/>
          <w:szCs w:val="16"/>
          <w:lang w:eastAsia="en-US"/>
        </w:rPr>
        <w:t>Ethods</w:t>
      </w:r>
    </w:p>
    <w:bookmarkEnd w:id="2"/>
    <w:p w14:paraId="26D2A7E9" w14:textId="7CB494F4" w:rsidR="00A54BCB" w:rsidRPr="00C22CFC" w:rsidRDefault="00A54BCB" w:rsidP="006100CB">
      <w:pPr>
        <w:pStyle w:val="BodyText"/>
        <w:ind w:firstLine="0"/>
        <w:rPr>
          <w:i/>
          <w:iCs/>
          <w:spacing w:val="-1"/>
          <w:lang w:val="x-none" w:eastAsia="x-none"/>
        </w:rPr>
      </w:pPr>
      <w:r w:rsidRPr="00EF36CE">
        <w:rPr>
          <w:lang w:val="en-CA"/>
        </w:rPr>
        <w:t>This study is focused on employing the QFD framework for the design and construction of a fabrication device dedicated to the production of twisted and coiled artificial muscles utilizing nylon fibers. The resulting artificial muscles will be utilized in forthcoming research projects</w:t>
      </w:r>
      <w:r w:rsidRPr="00EF36CE">
        <w:t xml:space="preserve">. The research work was conducted </w:t>
      </w:r>
      <w:r w:rsidR="00234584">
        <w:t>in</w:t>
      </w:r>
      <w:r w:rsidRPr="00EF36CE">
        <w:t xml:space="preserve"> the Mechanical and Materials Engineering department at Queen’s University, Canada. QFD is introduced in order to translate customer requirements into technical requirements or engineering specifications, subsequently into part characteristics, then finally into production requirements. </w:t>
      </w:r>
      <w:r w:rsidRPr="006100CB">
        <w:rPr>
          <w:spacing w:val="-1"/>
          <w:lang w:val="en-CA" w:eastAsia="x-none"/>
        </w:rPr>
        <w:t xml:space="preserve">The current study primarily focuses on the first phase of the </w:t>
      </w:r>
      <w:r w:rsidR="00AC16E6">
        <w:rPr>
          <w:spacing w:val="-1"/>
          <w:lang w:val="en-CA" w:eastAsia="x-none"/>
        </w:rPr>
        <w:t xml:space="preserve">QFD </w:t>
      </w:r>
      <w:r w:rsidRPr="006100CB">
        <w:rPr>
          <w:spacing w:val="-1"/>
          <w:lang w:val="en-CA" w:eastAsia="x-none"/>
        </w:rPr>
        <w:t xml:space="preserve">framework, as our aim is to develop the fabrication device for research and teaching purposes rather than targeting the commercial market. The first phase of QFD (product planning phase) also commonly called “the House of Quality” involves creating a house consisting of different sections as shown in Figure </w:t>
      </w:r>
      <w:r w:rsidR="004F389D">
        <w:rPr>
          <w:spacing w:val="-1"/>
          <w:lang w:val="en-CA" w:eastAsia="x-none"/>
        </w:rPr>
        <w:t>1</w:t>
      </w:r>
      <w:r w:rsidR="000A144C">
        <w:rPr>
          <w:spacing w:val="-1"/>
          <w:lang w:val="en-CA" w:eastAsia="x-none"/>
        </w:rPr>
        <w:t xml:space="preserve"> </w:t>
      </w:r>
      <w:r w:rsidR="000A144C">
        <w:rPr>
          <w:spacing w:val="-1"/>
          <w:lang w:val="en-CA" w:eastAsia="x-none"/>
        </w:rPr>
        <w:fldChar w:fldCharType="begin"/>
      </w:r>
      <w:r w:rsidR="000A144C">
        <w:rPr>
          <w:spacing w:val="-1"/>
          <w:lang w:val="en-CA" w:eastAsia="x-none"/>
        </w:rPr>
        <w:instrText xml:space="preserve"> ADDIN EN.CITE &lt;EndNote&gt;&lt;Cite&gt;&lt;Author&gt;Institute&lt;/Author&gt;&lt;Year&gt;1992&lt;/Year&gt;&lt;RecNum&gt;17&lt;/RecNum&gt;&lt;DisplayText&gt;[12]&lt;/DisplayText&gt;&lt;record&gt;&lt;rec-number&gt;17&lt;/rec-number&gt;&lt;foreign-keys&gt;&lt;key app="EN" db-id="trf5atp2bazwsdet2xipsfsvxex9z052aers" timestamp="1686579641"&gt;17&lt;/key&gt;&lt;/foreign-keys&gt;&lt;ref-type name="Generic"&gt;13&lt;/ref-type&gt;&lt;contributors&gt;&lt;authors&gt;&lt;author&gt;American Supplier Institute&lt;/author&gt;&lt;/authors&gt;&lt;/contributors&gt;&lt;titles&gt;&lt;title&gt;QFD–Kundorienterad produktutveckling hårdvara &amp;amp; process&lt;/title&gt;&lt;/titles&gt;&lt;dates&gt;&lt;year&gt;1992&lt;/year&gt;&lt;/dates&gt;&lt;publisher&gt;American Supplier Institute Inc. Dearborn&lt;/publisher&gt;&lt;urls&gt;&lt;/urls&gt;&lt;/record&gt;&lt;/Cite&gt;&lt;/EndNote&gt;</w:instrText>
      </w:r>
      <w:r w:rsidR="000A144C">
        <w:rPr>
          <w:spacing w:val="-1"/>
          <w:lang w:val="en-CA" w:eastAsia="x-none"/>
        </w:rPr>
        <w:fldChar w:fldCharType="separate"/>
      </w:r>
      <w:r w:rsidR="000A144C">
        <w:rPr>
          <w:noProof/>
          <w:spacing w:val="-1"/>
          <w:lang w:val="en-CA" w:eastAsia="x-none"/>
        </w:rPr>
        <w:t>[12]</w:t>
      </w:r>
      <w:r w:rsidR="000A144C">
        <w:rPr>
          <w:spacing w:val="-1"/>
          <w:lang w:val="en-CA" w:eastAsia="x-none"/>
        </w:rPr>
        <w:fldChar w:fldCharType="end"/>
      </w:r>
      <w:r w:rsidR="002C74F0">
        <w:rPr>
          <w:spacing w:val="-1"/>
          <w:lang w:val="en-CA" w:eastAsia="x-none"/>
        </w:rPr>
        <w:t xml:space="preserve"> </w:t>
      </w:r>
      <w:r w:rsidRPr="006100CB">
        <w:rPr>
          <w:spacing w:val="-1"/>
          <w:lang w:val="en-CA" w:eastAsia="x-none"/>
        </w:rPr>
        <w:t>. It is a conceptual map that facilitates inter-functional planning and communication. The construction of the House of Quality for our design was executed by adhering to the subsequent procedural steps.</w:t>
      </w:r>
      <w:r>
        <w:rPr>
          <w:i/>
          <w:iCs/>
          <w:spacing w:val="-1"/>
          <w:lang w:val="en-CA" w:eastAsia="x-none"/>
        </w:rPr>
        <w:t xml:space="preserve"> </w:t>
      </w:r>
    </w:p>
    <w:p w14:paraId="7A8061B2" w14:textId="076DEF47" w:rsidR="00A54BCB" w:rsidRPr="005B520E" w:rsidRDefault="00A54BCB" w:rsidP="00A1009B">
      <w:pPr>
        <w:pStyle w:val="Heading2"/>
        <w:numPr>
          <w:ilvl w:val="0"/>
          <w:numId w:val="48"/>
        </w:numPr>
        <w:tabs>
          <w:tab w:val="clear" w:pos="680"/>
        </w:tabs>
        <w:suppressAutoHyphens w:val="0"/>
        <w:spacing w:before="120" w:after="60"/>
      </w:pPr>
      <w:r>
        <w:t xml:space="preserve">Gathering Customer Requirements </w:t>
      </w:r>
    </w:p>
    <w:p w14:paraId="2A30D184" w14:textId="79E78011" w:rsidR="00A54BCB" w:rsidRPr="00AD656C" w:rsidRDefault="00A54BCB" w:rsidP="00A54BCB">
      <w:pPr>
        <w:pStyle w:val="BodyText"/>
        <w:rPr>
          <w:lang w:val="en-CA"/>
        </w:rPr>
      </w:pPr>
      <w:r w:rsidRPr="005B520E">
        <w:t xml:space="preserve">The </w:t>
      </w:r>
      <w:r w:rsidRPr="00AD656C">
        <w:rPr>
          <w:lang w:val="en-CA"/>
        </w:rPr>
        <w:t xml:space="preserve">first step in building the house of Quality is to collect customer requirements (CRs) from different customers. </w:t>
      </w:r>
      <w:r w:rsidRPr="00BA59AC">
        <w:rPr>
          <w:lang w:val="en-CA"/>
        </w:rPr>
        <w:t xml:space="preserve">CRs are articulated phrases </w:t>
      </w:r>
      <w:r>
        <w:rPr>
          <w:lang w:val="en-CA"/>
        </w:rPr>
        <w:t>used</w:t>
      </w:r>
      <w:r w:rsidRPr="00BA59AC">
        <w:rPr>
          <w:lang w:val="en-CA"/>
        </w:rPr>
        <w:t xml:space="preserve"> by customers to express their expectations regarding the product and its associated characteristics.</w:t>
      </w:r>
      <w:r>
        <w:rPr>
          <w:lang w:val="en-CA"/>
        </w:rPr>
        <w:t xml:space="preserve"> CRs</w:t>
      </w:r>
      <w:r w:rsidRPr="00450B78">
        <w:rPr>
          <w:lang w:val="en-CA"/>
        </w:rPr>
        <w:t xml:space="preserve"> are usually referred as voice of the customer (VOC) which are captured in a variety of ways: direct discussion or interviews, surveys, focus groups, customer specifications, observation, warranty data, </w:t>
      </w:r>
      <w:r>
        <w:rPr>
          <w:lang w:val="en-CA"/>
        </w:rPr>
        <w:t xml:space="preserve">literatures </w:t>
      </w:r>
      <w:r w:rsidRPr="00450B78">
        <w:rPr>
          <w:lang w:val="en-CA"/>
        </w:rPr>
        <w:t>etc.</w:t>
      </w:r>
      <w:r>
        <w:rPr>
          <w:lang w:val="en-CA"/>
        </w:rPr>
        <w:t xml:space="preserve"> </w:t>
      </w:r>
      <w:r>
        <w:rPr>
          <w:lang w:val="en-CA"/>
        </w:rPr>
        <w:fldChar w:fldCharType="begin"/>
      </w:r>
      <w:r>
        <w:rPr>
          <w:lang w:val="en-CA"/>
        </w:rPr>
        <w:instrText xml:space="preserve"> ADDIN EN.CITE &lt;EndNote&gt;&lt;Cite&gt;&lt;Author&gt;Kiran&lt;/Author&gt;&lt;Year&gt;2017&lt;/Year&gt;&lt;RecNum&gt;9&lt;/RecNum&gt;&lt;DisplayText&gt;[11]&lt;/DisplayText&gt;&lt;record&gt;&lt;rec-number&gt;9&lt;/rec-number&gt;&lt;foreign-keys&gt;&lt;key app="EN" db-id="trf5atp2bazwsdet2xipsfsvxex9z052aers" timestamp="1686235556"&gt;9&lt;/key&gt;&lt;/foreign-keys&gt;&lt;ref-type name="Book Section"&gt;5&lt;/ref-type&gt;&lt;contributors&gt;&lt;authors&gt;&lt;author&gt;Kiran, D. R.&lt;/author&gt;&lt;/authors&gt;&lt;secondary-authors&gt;&lt;author&gt;Kiran, D. R.&lt;/author&gt;&lt;/secondary-authors&gt;&lt;/contributors&gt;&lt;titles&gt;&lt;title&gt;Chapter 30 - Quality Function Deployment&lt;/title&gt;&lt;secondary-title&gt;Total Quality Management&lt;/secondary-title&gt;&lt;/titles&gt;&lt;pages&gt;425-437&lt;/pages&gt;&lt;keywords&gt;&lt;keyword&gt;Quality function deployment&lt;/keyword&gt;&lt;keyword&gt;Customer specifications&lt;/keyword&gt;&lt;keyword&gt;Product planning matrix&lt;/keyword&gt;&lt;keyword&gt;House of quality&lt;/keyword&gt;&lt;keyword&gt;QFD Institute&lt;/keyword&gt;&lt;keyword&gt;History of QFD&lt;/keyword&gt;&lt;keyword&gt;Yoji Akao&lt;/keyword&gt;&lt;keyword&gt;Shigeru Mizuno&lt;/keyword&gt;&lt;keyword&gt;Voice of the customer&lt;/keyword&gt;&lt;keyword&gt;Voice of the organization&lt;/keyword&gt;&lt;keyword&gt;Solicited&lt;/keyword&gt;&lt;keyword&gt;Measurable&lt;/keyword&gt;&lt;keyword&gt;Routine information&lt;/keyword&gt;&lt;keyword&gt;QFD analysis&lt;/keyword&gt;&lt;keyword&gt;Customer-focused development&lt;/keyword&gt;&lt;keyword&gt;Prioritized customer requirements&lt;/keyword&gt;&lt;keyword&gt;Prioritized technical descriptors&lt;/keyword&gt;&lt;/keywords&gt;&lt;dates&gt;&lt;year&gt;2017&lt;/year&gt;&lt;pub-dates&gt;&lt;date&gt;2017/01/01/&lt;/date&gt;&lt;/pub-dates&gt;&lt;/dates&gt;&lt;publisher&gt;Butterworth-Heinemann&lt;/publisher&gt;&lt;isbn&gt;978-0-12-811035-5&lt;/isbn&gt;&lt;urls&gt;&lt;related-urls&gt;&lt;url&gt;https://www.sciencedirect.com/science/article/pii/B9780128110355000301&lt;/url&gt;&lt;/related-urls&gt;&lt;/urls&gt;&lt;electronic-resource-num&gt;https://doi.org/10.1016/B978-0-12-811035-5.00030-1&lt;/electronic-resource-num&gt;&lt;/record&gt;&lt;/Cite&gt;&lt;/EndNote&gt;</w:instrText>
      </w:r>
      <w:r>
        <w:rPr>
          <w:lang w:val="en-CA"/>
        </w:rPr>
        <w:fldChar w:fldCharType="separate"/>
      </w:r>
      <w:r>
        <w:rPr>
          <w:noProof/>
          <w:lang w:val="en-CA"/>
        </w:rPr>
        <w:t>[11]</w:t>
      </w:r>
      <w:r>
        <w:rPr>
          <w:lang w:val="en-CA"/>
        </w:rPr>
        <w:fldChar w:fldCharType="end"/>
      </w:r>
      <w:r w:rsidRPr="00450B78">
        <w:rPr>
          <w:lang w:val="en-CA"/>
        </w:rPr>
        <w:t xml:space="preserve">. </w:t>
      </w:r>
      <w:r w:rsidRPr="00AD656C">
        <w:rPr>
          <w:lang w:val="en-CA"/>
        </w:rPr>
        <w:t xml:space="preserve">In this study, CRs are collected from two sources 1) from various existing </w:t>
      </w:r>
      <w:r>
        <w:rPr>
          <w:lang w:val="en-CA"/>
        </w:rPr>
        <w:t>literature</w:t>
      </w:r>
      <w:r w:rsidRPr="00AD656C">
        <w:rPr>
          <w:lang w:val="en-CA"/>
        </w:rPr>
        <w:t xml:space="preserve"> and 2)</w:t>
      </w:r>
      <w:r>
        <w:rPr>
          <w:lang w:val="en-CA"/>
        </w:rPr>
        <w:t xml:space="preserve"> </w:t>
      </w:r>
      <w:r w:rsidRPr="00657B8C">
        <w:rPr>
          <w:lang w:val="en-CA"/>
        </w:rPr>
        <w:t>through the implementation of a customer survey</w:t>
      </w:r>
      <w:r>
        <w:rPr>
          <w:lang w:val="en-CA"/>
        </w:rPr>
        <w:t xml:space="preserve">. </w:t>
      </w:r>
      <w:bookmarkStart w:id="3" w:name="_Hlk162712128"/>
      <w:r>
        <w:rPr>
          <w:lang w:val="en-CA"/>
        </w:rPr>
        <w:t xml:space="preserve">The </w:t>
      </w:r>
      <w:r w:rsidRPr="00F55F38">
        <w:rPr>
          <w:lang w:val="en-CA"/>
        </w:rPr>
        <w:t>customer</w:t>
      </w:r>
      <w:r>
        <w:rPr>
          <w:lang w:val="en-CA"/>
        </w:rPr>
        <w:t>s</w:t>
      </w:r>
      <w:r w:rsidRPr="00F55F38">
        <w:rPr>
          <w:lang w:val="en-CA"/>
        </w:rPr>
        <w:t xml:space="preserve"> identified in this study </w:t>
      </w:r>
      <w:r>
        <w:rPr>
          <w:lang w:val="en-CA"/>
        </w:rPr>
        <w:t xml:space="preserve">are </w:t>
      </w:r>
      <w:r w:rsidRPr="00F55F38">
        <w:rPr>
          <w:lang w:val="en-CA"/>
        </w:rPr>
        <w:t xml:space="preserve">researchers, laboratory team members, and technical assistants. </w:t>
      </w:r>
      <w:r w:rsidRPr="00657B8C">
        <w:rPr>
          <w:lang w:val="en-CA"/>
        </w:rPr>
        <w:t>To facilitate the survey, seven copies of questionnaire</w:t>
      </w:r>
      <w:r>
        <w:rPr>
          <w:lang w:val="en-CA"/>
        </w:rPr>
        <w:t>s</w:t>
      </w:r>
      <w:r w:rsidRPr="00657B8C">
        <w:rPr>
          <w:lang w:val="en-CA"/>
        </w:rPr>
        <w:t xml:space="preserve"> </w:t>
      </w:r>
      <w:r w:rsidRPr="00657B8C">
        <w:rPr>
          <w:lang w:val="en-CA"/>
        </w:rPr>
        <w:t xml:space="preserve">were prepared and administered to the customers. </w:t>
      </w:r>
      <w:r w:rsidR="00E25A33" w:rsidRPr="00E25A33">
        <w:rPr>
          <w:lang w:val="en-CA"/>
        </w:rPr>
        <w:t>The questions were categorized into 4 groups: 1) Production capability 2) Maintenance and operation 3) Safety and cost 4) Performance and durability.</w:t>
      </w:r>
      <w:r w:rsidR="00E25A33">
        <w:rPr>
          <w:lang w:val="en-CA"/>
        </w:rPr>
        <w:t xml:space="preserve"> </w:t>
      </w:r>
      <w:r w:rsidRPr="00657B8C">
        <w:rPr>
          <w:lang w:val="en-CA"/>
        </w:rPr>
        <w:t>The collected CRs were subsequently categorized into distinct bundles of requirements, classified as primary</w:t>
      </w:r>
      <w:r>
        <w:rPr>
          <w:lang w:val="en-CA"/>
        </w:rPr>
        <w:t xml:space="preserve"> and</w:t>
      </w:r>
      <w:r w:rsidRPr="00657B8C">
        <w:rPr>
          <w:lang w:val="en-CA"/>
        </w:rPr>
        <w:t xml:space="preserve"> secondary </w:t>
      </w:r>
      <w:r w:rsidRPr="00956B11">
        <w:rPr>
          <w:lang w:val="en-CA"/>
        </w:rPr>
        <w:t>representing the full range of customer concerns</w:t>
      </w:r>
      <w:r w:rsidRPr="00657B8C">
        <w:rPr>
          <w:lang w:val="en-CA"/>
        </w:rPr>
        <w:t xml:space="preserve">. </w:t>
      </w:r>
      <w:bookmarkEnd w:id="3"/>
    </w:p>
    <w:p w14:paraId="2DE28581" w14:textId="0E172C3E" w:rsidR="00A54BCB" w:rsidRPr="005B520E" w:rsidRDefault="00A54BCB" w:rsidP="00A1009B">
      <w:pPr>
        <w:pStyle w:val="Heading2"/>
        <w:numPr>
          <w:ilvl w:val="0"/>
          <w:numId w:val="48"/>
        </w:numPr>
        <w:tabs>
          <w:tab w:val="clear" w:pos="680"/>
        </w:tabs>
        <w:suppressAutoHyphens w:val="0"/>
        <w:spacing w:before="120" w:after="60"/>
      </w:pPr>
      <w:r>
        <w:t xml:space="preserve">Weighting Customer Requirements </w:t>
      </w:r>
    </w:p>
    <w:p w14:paraId="644BA92D" w14:textId="6308392B" w:rsidR="00BE7CF2" w:rsidRDefault="00A54BCB" w:rsidP="00BE7CF2">
      <w:pPr>
        <w:ind w:firstLine="288"/>
      </w:pPr>
      <w:r w:rsidRPr="003243B2">
        <w:t xml:space="preserve">The </w:t>
      </w:r>
      <w:r>
        <w:t>second</w:t>
      </w:r>
      <w:r w:rsidRPr="003243B2">
        <w:t xml:space="preserve"> step is to analyze the importance of each requirement by weighing on a scale of 1-5 which is described in section 2 of the HoQ in </w:t>
      </w:r>
      <w:r>
        <w:t>Figure</w:t>
      </w:r>
      <w:r w:rsidRPr="003243B2">
        <w:t xml:space="preserve"> </w:t>
      </w:r>
      <w:r w:rsidR="004F389D">
        <w:t>1</w:t>
      </w:r>
      <w:r w:rsidRPr="003243B2">
        <w:t xml:space="preserve">. Weightings are determined from team members’ direct experience with customers and from surveys </w:t>
      </w:r>
      <w:r>
        <w:fldChar w:fldCharType="begin"/>
      </w:r>
      <w:r w:rsidR="000A144C">
        <w:instrText xml:space="preserve"> ADDIN EN.CITE &lt;EndNote&gt;&lt;Cite&gt;&lt;Author&gt;Hauser&lt;/Author&gt;&lt;Year&gt;1988&lt;/Year&gt;&lt;RecNum&gt;19&lt;/RecNum&gt;&lt;DisplayText&gt;[13]&lt;/DisplayText&gt;&lt;record&gt;&lt;rec-number&gt;19&lt;/rec-number&gt;&lt;foreign-keys&gt;&lt;key app="EN" db-id="trf5atp2bazwsdet2xipsfsvxex9z052aers" timestamp="1686582666"&gt;19&lt;/key&gt;&lt;/foreign-keys&gt;&lt;ref-type name="Journal Article"&gt;17&lt;/ref-type&gt;&lt;contributors&gt;&lt;authors&gt;&lt;author&gt;Hauser, John R&lt;/author&gt;&lt;author&gt;Clausing, Don&lt;/author&gt;&lt;/authors&gt;&lt;/contributors&gt;&lt;titles&gt;&lt;title&gt;The house of quality&lt;/title&gt;&lt;/titles&gt;&lt;dates&gt;&lt;year&gt;1988&lt;/year&gt;&lt;/dates&gt;&lt;urls&gt;&lt;/urls&gt;&lt;/record&gt;&lt;/Cite&gt;&lt;/EndNote&gt;</w:instrText>
      </w:r>
      <w:r>
        <w:fldChar w:fldCharType="separate"/>
      </w:r>
      <w:r w:rsidR="000A144C">
        <w:rPr>
          <w:noProof/>
        </w:rPr>
        <w:t>[13]</w:t>
      </w:r>
      <w:r>
        <w:fldChar w:fldCharType="end"/>
      </w:r>
      <w:r>
        <w:t>.</w:t>
      </w:r>
    </w:p>
    <w:p w14:paraId="367C3ED2" w14:textId="2E8B234C" w:rsidR="00A54BCB" w:rsidRPr="005B520E" w:rsidRDefault="00A54BCB" w:rsidP="00A1009B">
      <w:pPr>
        <w:pStyle w:val="Heading2"/>
        <w:numPr>
          <w:ilvl w:val="0"/>
          <w:numId w:val="46"/>
        </w:numPr>
        <w:tabs>
          <w:tab w:val="clear" w:pos="680"/>
        </w:tabs>
        <w:suppressAutoHyphens w:val="0"/>
        <w:spacing w:before="120" w:after="60"/>
      </w:pPr>
      <w:r>
        <w:t xml:space="preserve">Technical Requirements </w:t>
      </w:r>
    </w:p>
    <w:p w14:paraId="6272CB35" w14:textId="14272180" w:rsidR="00F31B63" w:rsidRDefault="00A54BCB" w:rsidP="00A54BCB">
      <w:pPr>
        <w:ind w:firstLine="288"/>
      </w:pPr>
      <w:r w:rsidRPr="001F2CDA">
        <w:t xml:space="preserve">Following the process of identifying and establishing priority for customer needs, the </w:t>
      </w:r>
      <w:r>
        <w:t>next</w:t>
      </w:r>
      <w:r w:rsidRPr="001F2CDA">
        <w:t xml:space="preserve"> step involves the development of Technical Requirements (TRs) </w:t>
      </w:r>
      <w:r>
        <w:t>to meet the</w:t>
      </w:r>
      <w:r w:rsidRPr="001F2CDA">
        <w:t xml:space="preserve"> identified needs. TRs are engineering specifications that describe the product in quantifiable terms and have a direct impact on customer requirements</w:t>
      </w:r>
      <w:r>
        <w:t xml:space="preserve"> </w:t>
      </w:r>
      <w:r>
        <w:fldChar w:fldCharType="begin"/>
      </w:r>
      <w:r w:rsidR="000A144C">
        <w:instrText xml:space="preserve"> ADDIN EN.CITE &lt;EndNote&gt;&lt;Cite&gt;&lt;Author&gt;Hauser&lt;/Author&gt;&lt;Year&gt;1988&lt;/Year&gt;&lt;RecNum&gt;19&lt;/RecNum&gt;&lt;DisplayText&gt;[13]&lt;/DisplayText&gt;&lt;record&gt;&lt;rec-number&gt;19&lt;/rec-number&gt;&lt;foreign-keys&gt;&lt;key app="EN" db-id="trf5atp2bazwsdet2xipsfsvxex9z052aers" timestamp="1686582666"&gt;19&lt;/key&gt;&lt;/foreign-keys&gt;&lt;ref-type name="Journal Article"&gt;17&lt;/ref-type&gt;&lt;contributors&gt;&lt;authors&gt;&lt;author&gt;Hauser, John R&lt;/author&gt;&lt;author&gt;Clausing, Don&lt;/author&gt;&lt;/authors&gt;&lt;/contributors&gt;&lt;titles&gt;&lt;title&gt;The house of quality&lt;/title&gt;&lt;/titles&gt;&lt;dates&gt;&lt;year&gt;1988&lt;/year&gt;&lt;/dates&gt;&lt;urls&gt;&lt;/urls&gt;&lt;/record&gt;&lt;/Cite&gt;&lt;/EndNote&gt;</w:instrText>
      </w:r>
      <w:r>
        <w:fldChar w:fldCharType="separate"/>
      </w:r>
      <w:r w:rsidR="000A144C">
        <w:rPr>
          <w:noProof/>
        </w:rPr>
        <w:t>[13]</w:t>
      </w:r>
      <w:r>
        <w:fldChar w:fldCharType="end"/>
      </w:r>
      <w:r w:rsidRPr="001F2CDA">
        <w:t xml:space="preserve">. TRs are determined from engineering knowledge, existing </w:t>
      </w:r>
      <w:proofErr w:type="gramStart"/>
      <w:r w:rsidRPr="001F2CDA">
        <w:t>literature</w:t>
      </w:r>
      <w:proofErr w:type="gramEnd"/>
      <w:r w:rsidRPr="001F2CDA">
        <w:t xml:space="preserve"> and competitors’ products. </w:t>
      </w:r>
      <w:r w:rsidR="00A1009B">
        <w:t xml:space="preserve"> </w:t>
      </w:r>
    </w:p>
    <w:p w14:paraId="4A7C8A0C" w14:textId="1D1358A2" w:rsidR="00A1009B" w:rsidRPr="00A1009B" w:rsidRDefault="00A1009B" w:rsidP="00A1009B">
      <w:pPr>
        <w:pStyle w:val="Heading2"/>
        <w:numPr>
          <w:ilvl w:val="0"/>
          <w:numId w:val="46"/>
        </w:numPr>
        <w:tabs>
          <w:tab w:val="clear" w:pos="680"/>
        </w:tabs>
        <w:suppressAutoHyphens w:val="0"/>
        <w:spacing w:before="120" w:after="60"/>
      </w:pPr>
      <w:r w:rsidRPr="00A1009B">
        <w:t>Prioritize Technical Requirements</w:t>
      </w:r>
    </w:p>
    <w:p w14:paraId="74C587DA" w14:textId="49336FDA" w:rsidR="00A1009B" w:rsidRPr="00A1009B" w:rsidRDefault="00A1009B" w:rsidP="00A1009B">
      <w:pPr>
        <w:tabs>
          <w:tab w:val="clear" w:pos="340"/>
          <w:tab w:val="clear" w:pos="680"/>
        </w:tabs>
        <w:ind w:firstLine="288"/>
        <w:rPr>
          <w:rFonts w:eastAsia="SimSun"/>
          <w:lang w:eastAsia="en-US"/>
        </w:rPr>
      </w:pPr>
      <w:bookmarkStart w:id="4" w:name="_Hlk156771516"/>
      <w:r w:rsidRPr="00A1009B">
        <w:rPr>
          <w:rFonts w:eastAsia="SimSun"/>
          <w:lang w:eastAsia="en-US"/>
        </w:rPr>
        <w:t xml:space="preserve">Once technical requirements are identified, the next step is to determine the importance of each TR. The technical importance rating will be used to determine the priorities for each design requirement. The absolute technical importance of each TR is calculated as follows </w:t>
      </w:r>
      <w:r w:rsidRPr="00A1009B">
        <w:rPr>
          <w:rFonts w:eastAsia="SimSun"/>
          <w:lang w:eastAsia="en-US"/>
        </w:rPr>
        <w:fldChar w:fldCharType="begin"/>
      </w:r>
      <w:r w:rsidR="000A144C">
        <w:rPr>
          <w:rFonts w:eastAsia="SimSun"/>
          <w:lang w:eastAsia="en-US"/>
        </w:rPr>
        <w:instrText xml:space="preserve"> ADDIN EN.CITE &lt;EndNote&gt;&lt;Cite&gt;&lt;Author&gt;Wasserman&lt;/Author&gt;&lt;Year&gt;1993&lt;/Year&gt;&lt;RecNum&gt;21&lt;/RecNum&gt;&lt;DisplayText&gt;[14]&lt;/DisplayText&gt;&lt;record&gt;&lt;rec-number&gt;21&lt;/rec-number&gt;&lt;foreign-keys&gt;&lt;key app="EN" db-id="trf5atp2bazwsdet2xipsfsvxex9z052aers" timestamp="1686625233"&gt;21&lt;/key&gt;&lt;/foreign-keys&gt;&lt;ref-type name="Journal Article"&gt;17&lt;/ref-type&gt;&lt;contributors&gt;&lt;authors&gt;&lt;author&gt;Wasserman, Gary S&lt;/author&gt;&lt;/authors&gt;&lt;/contributors&gt;&lt;titles&gt;&lt;title&gt;On how to prioritize design requirements during the QFD planning process&lt;/title&gt;&lt;secondary-title&gt;IIE transactions&lt;/secondary-title&gt;&lt;/titles&gt;&lt;periodical&gt;&lt;full-title&gt;IIE transactions&lt;/full-title&gt;&lt;/periodical&gt;&lt;pages&gt;59-65&lt;/pages&gt;&lt;volume&gt;25&lt;/volume&gt;&lt;number&gt;3&lt;/number&gt;&lt;dates&gt;&lt;year&gt;1993&lt;/year&gt;&lt;/dates&gt;&lt;isbn&gt;0740-817X&lt;/isbn&gt;&lt;urls&gt;&lt;/urls&gt;&lt;/record&gt;&lt;/Cite&gt;&lt;/EndNote&gt;</w:instrText>
      </w:r>
      <w:r w:rsidRPr="00A1009B">
        <w:rPr>
          <w:rFonts w:eastAsia="SimSun"/>
          <w:lang w:eastAsia="en-US"/>
        </w:rPr>
        <w:fldChar w:fldCharType="separate"/>
      </w:r>
      <w:r w:rsidR="000A144C">
        <w:rPr>
          <w:rFonts w:eastAsia="SimSun"/>
          <w:noProof/>
          <w:lang w:eastAsia="en-US"/>
        </w:rPr>
        <w:t>[14]</w:t>
      </w:r>
      <w:r w:rsidRPr="00A1009B">
        <w:rPr>
          <w:rFonts w:eastAsia="SimSun"/>
          <w:lang w:eastAsia="en-US"/>
        </w:rPr>
        <w:fldChar w:fldCharType="end"/>
      </w:r>
      <w:r w:rsidRPr="00A1009B">
        <w:rPr>
          <w:rFonts w:eastAsia="SimSun"/>
          <w:lang w:eastAsia="en-US"/>
        </w:rPr>
        <w:t xml:space="preserve">: </w:t>
      </w:r>
    </w:p>
    <w:p w14:paraId="58F9B100" w14:textId="78DA1E3E" w:rsidR="00A1009B" w:rsidRPr="00A1009B" w:rsidRDefault="00000000" w:rsidP="00A1009B">
      <w:pPr>
        <w:tabs>
          <w:tab w:val="clear" w:pos="340"/>
          <w:tab w:val="clear" w:pos="680"/>
        </w:tabs>
        <w:ind w:firstLine="0"/>
        <w:jc w:val="center"/>
        <w:rPr>
          <w:rFonts w:eastAsia="SimSun"/>
          <w:sz w:val="18"/>
          <w:szCs w:val="18"/>
          <w:lang w:eastAsia="en-US"/>
        </w:rPr>
      </w:pPr>
      <m:oMathPara>
        <m:oMath>
          <m:sSub>
            <m:sSubPr>
              <m:ctrlPr>
                <w:rPr>
                  <w:rFonts w:ascii="Cambria Math" w:eastAsia="Times New Roman" w:hAnsi="Cambria Math"/>
                  <w:i/>
                  <w:sz w:val="18"/>
                  <w:szCs w:val="18"/>
                  <w:lang w:eastAsia="en-CA"/>
                </w:rPr>
              </m:ctrlPr>
            </m:sSubPr>
            <m:e>
              <m:r>
                <w:rPr>
                  <w:rFonts w:ascii="Cambria Math" w:eastAsia="Times New Roman" w:hAnsi="Cambria Math"/>
                  <w:sz w:val="18"/>
                  <w:szCs w:val="18"/>
                  <w:lang w:eastAsia="en-CA"/>
                </w:rPr>
                <m:t>TR</m:t>
              </m:r>
            </m:e>
            <m:sub>
              <m:r>
                <w:rPr>
                  <w:rFonts w:ascii="Cambria Math" w:eastAsia="Times New Roman" w:hAnsi="Cambria Math"/>
                  <w:sz w:val="18"/>
                  <w:szCs w:val="18"/>
                  <w:lang w:eastAsia="en-CA"/>
                </w:rPr>
                <m:t>j</m:t>
              </m:r>
            </m:sub>
          </m:sSub>
          <m:r>
            <w:rPr>
              <w:rFonts w:ascii="Cambria Math" w:eastAsia="Times New Roman" w:hAnsi="Cambria Math"/>
              <w:sz w:val="18"/>
              <w:szCs w:val="18"/>
              <w:lang w:eastAsia="en-CA"/>
            </w:rPr>
            <m:t xml:space="preserve">= </m:t>
          </m:r>
          <m:nary>
            <m:naryPr>
              <m:chr m:val="∑"/>
              <m:limLoc m:val="undOvr"/>
              <m:ctrlPr>
                <w:rPr>
                  <w:rFonts w:ascii="Cambria Math" w:eastAsia="Times New Roman" w:hAnsi="Cambria Math"/>
                  <w:i/>
                  <w:sz w:val="18"/>
                  <w:szCs w:val="18"/>
                  <w:lang w:eastAsia="en-CA"/>
                </w:rPr>
              </m:ctrlPr>
            </m:naryPr>
            <m:sub>
              <m:r>
                <w:rPr>
                  <w:rFonts w:ascii="Cambria Math" w:eastAsia="Times New Roman" w:hAnsi="Cambria Math"/>
                  <w:sz w:val="18"/>
                  <w:szCs w:val="18"/>
                  <w:lang w:eastAsia="en-CA"/>
                </w:rPr>
                <m:t>i=1</m:t>
              </m:r>
            </m:sub>
            <m:sup>
              <m:r>
                <w:rPr>
                  <w:rFonts w:ascii="Cambria Math" w:eastAsia="Times New Roman" w:hAnsi="Cambria Math"/>
                  <w:sz w:val="18"/>
                  <w:szCs w:val="18"/>
                  <w:lang w:eastAsia="en-CA"/>
                </w:rPr>
                <m:t>n</m:t>
              </m:r>
            </m:sup>
            <m:e>
              <m:sSub>
                <m:sSubPr>
                  <m:ctrlPr>
                    <w:rPr>
                      <w:rFonts w:ascii="Cambria Math" w:eastAsia="Times New Roman" w:hAnsi="Cambria Math"/>
                      <w:i/>
                      <w:sz w:val="18"/>
                      <w:szCs w:val="18"/>
                      <w:lang w:eastAsia="en-CA"/>
                    </w:rPr>
                  </m:ctrlPr>
                </m:sSubPr>
                <m:e>
                  <m:r>
                    <w:rPr>
                      <w:rFonts w:ascii="Cambria Math" w:eastAsia="Times New Roman" w:hAnsi="Cambria Math"/>
                      <w:sz w:val="18"/>
                      <w:szCs w:val="18"/>
                      <w:lang w:eastAsia="en-CA"/>
                    </w:rPr>
                    <m:t>CM</m:t>
                  </m:r>
                </m:e>
                <m:sub>
                  <m:r>
                    <w:rPr>
                      <w:rFonts w:ascii="Cambria Math" w:eastAsia="Times New Roman" w:hAnsi="Cambria Math"/>
                      <w:sz w:val="18"/>
                      <w:szCs w:val="18"/>
                      <w:lang w:eastAsia="en-CA"/>
                    </w:rPr>
                    <m:t>ij</m:t>
                  </m:r>
                </m:sub>
              </m:sSub>
              <m:r>
                <w:rPr>
                  <w:rFonts w:ascii="Cambria Math" w:eastAsia="Times New Roman" w:hAnsi="Cambria Math"/>
                  <w:sz w:val="18"/>
                  <w:szCs w:val="18"/>
                  <w:lang w:eastAsia="en-CA"/>
                </w:rPr>
                <m:t>*</m:t>
              </m:r>
              <m:sSub>
                <m:sSubPr>
                  <m:ctrlPr>
                    <w:rPr>
                      <w:rFonts w:ascii="Cambria Math" w:eastAsia="Times New Roman" w:hAnsi="Cambria Math"/>
                      <w:i/>
                      <w:sz w:val="18"/>
                      <w:szCs w:val="18"/>
                      <w:lang w:eastAsia="en-CA"/>
                    </w:rPr>
                  </m:ctrlPr>
                </m:sSubPr>
                <m:e>
                  <m:r>
                    <w:rPr>
                      <w:rFonts w:ascii="Cambria Math" w:eastAsia="Times New Roman" w:hAnsi="Cambria Math"/>
                      <w:sz w:val="18"/>
                      <w:szCs w:val="18"/>
                      <w:lang w:eastAsia="en-CA"/>
                    </w:rPr>
                    <m:t>CR</m:t>
                  </m:r>
                </m:e>
                <m:sub>
                  <m:r>
                    <w:rPr>
                      <w:rFonts w:ascii="Cambria Math" w:eastAsia="Times New Roman" w:hAnsi="Cambria Math"/>
                      <w:sz w:val="18"/>
                      <w:szCs w:val="18"/>
                      <w:lang w:eastAsia="en-CA"/>
                    </w:rPr>
                    <m:t>i</m:t>
                  </m:r>
                </m:sub>
              </m:sSub>
            </m:e>
          </m:nary>
        </m:oMath>
      </m:oMathPara>
    </w:p>
    <w:p w14:paraId="7E08421C" w14:textId="3622C87E" w:rsidR="00A1009B" w:rsidRPr="00A1009B" w:rsidRDefault="00A1009B" w:rsidP="00A1009B">
      <w:pPr>
        <w:tabs>
          <w:tab w:val="clear" w:pos="340"/>
          <w:tab w:val="clear" w:pos="680"/>
        </w:tabs>
        <w:ind w:firstLine="288"/>
        <w:rPr>
          <w:rFonts w:eastAsia="SimSun"/>
          <w:lang w:val="en-CA" w:eastAsia="en-US"/>
        </w:rPr>
      </w:pPr>
      <w:r w:rsidRPr="00A1009B">
        <w:rPr>
          <w:rFonts w:eastAsia="SimSun"/>
          <w:lang w:val="en-CA" w:eastAsia="en-US"/>
        </w:rPr>
        <w:t xml:space="preserve">Where </w:t>
      </w:r>
      <w:proofErr w:type="spellStart"/>
      <w:r w:rsidRPr="00A1009B">
        <w:rPr>
          <w:rFonts w:eastAsia="SimSun"/>
          <w:i/>
          <w:iCs/>
          <w:lang w:val="en-CA" w:eastAsia="en-US"/>
        </w:rPr>
        <w:t>TR</w:t>
      </w:r>
      <w:r w:rsidRPr="00A1009B">
        <w:rPr>
          <w:rFonts w:eastAsia="SimSun"/>
          <w:i/>
          <w:iCs/>
          <w:vertAlign w:val="subscript"/>
          <w:lang w:val="en-CA" w:eastAsia="en-US"/>
        </w:rPr>
        <w:t>j</w:t>
      </w:r>
      <w:proofErr w:type="spellEnd"/>
      <w:r w:rsidRPr="00A1009B">
        <w:rPr>
          <w:rFonts w:eastAsia="SimSun"/>
          <w:lang w:val="en-CA" w:eastAsia="en-US"/>
        </w:rPr>
        <w:t xml:space="preserve"> is the absolute technical importance of technical requirement, </w:t>
      </w:r>
      <w:proofErr w:type="spellStart"/>
      <w:r w:rsidRPr="00A1009B">
        <w:rPr>
          <w:rFonts w:eastAsia="SimSun"/>
          <w:i/>
          <w:iCs/>
          <w:lang w:val="en-CA" w:eastAsia="en-US"/>
        </w:rPr>
        <w:t>CM</w:t>
      </w:r>
      <w:r w:rsidRPr="00A1009B">
        <w:rPr>
          <w:rFonts w:eastAsia="SimSun"/>
          <w:i/>
          <w:iCs/>
          <w:vertAlign w:val="subscript"/>
          <w:lang w:val="en-CA" w:eastAsia="en-US"/>
        </w:rPr>
        <w:t>ij</w:t>
      </w:r>
      <w:proofErr w:type="spellEnd"/>
      <w:r w:rsidRPr="00A1009B">
        <w:rPr>
          <w:rFonts w:eastAsia="SimSun"/>
          <w:lang w:val="en-CA" w:eastAsia="en-US"/>
        </w:rPr>
        <w:t xml:space="preserve"> is a quantified relationship between CR and TR, </w:t>
      </w:r>
      <w:proofErr w:type="spellStart"/>
      <w:r w:rsidRPr="00A1009B">
        <w:rPr>
          <w:rFonts w:eastAsia="SimSun"/>
          <w:i/>
          <w:iCs/>
          <w:lang w:val="en-CA" w:eastAsia="en-US"/>
        </w:rPr>
        <w:t>CR</w:t>
      </w:r>
      <w:r w:rsidRPr="00A1009B">
        <w:rPr>
          <w:rFonts w:eastAsia="SimSun"/>
          <w:i/>
          <w:iCs/>
          <w:vertAlign w:val="subscript"/>
          <w:lang w:val="en-CA" w:eastAsia="en-US"/>
        </w:rPr>
        <w:t>i</w:t>
      </w:r>
      <w:proofErr w:type="spellEnd"/>
      <w:r w:rsidRPr="00A1009B">
        <w:rPr>
          <w:rFonts w:eastAsia="SimSun"/>
          <w:i/>
          <w:iCs/>
          <w:lang w:val="en-CA" w:eastAsia="en-US"/>
        </w:rPr>
        <w:t xml:space="preserve"> </w:t>
      </w:r>
      <w:r w:rsidRPr="00A1009B">
        <w:rPr>
          <w:rFonts w:eastAsia="SimSun"/>
          <w:lang w:val="en-CA" w:eastAsia="en-US"/>
        </w:rPr>
        <w:t xml:space="preserve">is the percentage weight of each customer requirement and </w:t>
      </w:r>
      <w:r w:rsidRPr="00A1009B">
        <w:rPr>
          <w:rFonts w:eastAsia="SimSun"/>
          <w:i/>
          <w:iCs/>
          <w:lang w:val="en-CA" w:eastAsia="en-US"/>
        </w:rPr>
        <w:t>n</w:t>
      </w:r>
      <w:r w:rsidRPr="00A1009B">
        <w:rPr>
          <w:rFonts w:eastAsia="SimSun"/>
          <w:lang w:val="en-CA" w:eastAsia="en-US"/>
        </w:rPr>
        <w:t xml:space="preserve"> is the number of TRs.</w:t>
      </w:r>
    </w:p>
    <w:bookmarkEnd w:id="4"/>
    <w:p w14:paraId="6A716B98" w14:textId="77777777" w:rsidR="00A1009B" w:rsidRPr="00A1009B" w:rsidRDefault="00A1009B" w:rsidP="00A1009B">
      <w:pPr>
        <w:pStyle w:val="Heading2"/>
        <w:numPr>
          <w:ilvl w:val="0"/>
          <w:numId w:val="46"/>
        </w:numPr>
        <w:tabs>
          <w:tab w:val="clear" w:pos="680"/>
        </w:tabs>
        <w:suppressAutoHyphens w:val="0"/>
        <w:spacing w:before="120" w:after="60"/>
        <w:rPr>
          <w:rFonts w:eastAsia="SimSun"/>
          <w:noProof/>
          <w:lang w:eastAsia="en-US"/>
        </w:rPr>
      </w:pPr>
      <w:r w:rsidRPr="00A1009B">
        <w:t>Relationship</w:t>
      </w:r>
      <w:r w:rsidRPr="00A1009B">
        <w:rPr>
          <w:rFonts w:eastAsia="SimSun"/>
          <w:noProof/>
          <w:lang w:eastAsia="en-US"/>
        </w:rPr>
        <w:t xml:space="preserve"> Matrix</w:t>
      </w:r>
    </w:p>
    <w:p w14:paraId="1C398E99" w14:textId="2C36E03D" w:rsidR="00A1009B" w:rsidRPr="00A1009B" w:rsidRDefault="00A1009B" w:rsidP="00A1009B">
      <w:pPr>
        <w:tabs>
          <w:tab w:val="clear" w:pos="340"/>
          <w:tab w:val="clear" w:pos="680"/>
        </w:tabs>
        <w:ind w:firstLine="288"/>
        <w:rPr>
          <w:rFonts w:eastAsia="SimSun"/>
          <w:lang w:eastAsia="en-US"/>
        </w:rPr>
      </w:pPr>
      <w:r w:rsidRPr="00A1009B">
        <w:rPr>
          <w:rFonts w:eastAsia="SimSun"/>
          <w:lang w:eastAsia="en-US"/>
        </w:rPr>
        <w:t xml:space="preserve">The relationship between CR and TR is determined by the research team members and it can either be weak, moderate, or strong which have a numeric value of 1, 3, or 9 </w:t>
      </w:r>
      <w:r w:rsidRPr="00A1009B">
        <w:rPr>
          <w:rFonts w:eastAsia="SimSun"/>
          <w:lang w:eastAsia="en-US"/>
        </w:rPr>
        <w:fldChar w:fldCharType="begin"/>
      </w:r>
      <w:r w:rsidR="000A144C">
        <w:rPr>
          <w:rFonts w:eastAsia="SimSun"/>
          <w:lang w:eastAsia="en-US"/>
        </w:rPr>
        <w:instrText xml:space="preserve"> ADDIN EN.CITE &lt;EndNote&gt;&lt;Cite&gt;&lt;Author&gt;Wasserman&lt;/Author&gt;&lt;Year&gt;1993&lt;/Year&gt;&lt;RecNum&gt;21&lt;/RecNum&gt;&lt;DisplayText&gt;[14]&lt;/DisplayText&gt;&lt;record&gt;&lt;rec-number&gt;21&lt;/rec-number&gt;&lt;foreign-keys&gt;&lt;key app="EN" db-id="trf5atp2bazwsdet2xipsfsvxex9z052aers" timestamp="1686625233"&gt;21&lt;/key&gt;&lt;/foreign-keys&gt;&lt;ref-type name="Journal Article"&gt;17&lt;/ref-type&gt;&lt;contributors&gt;&lt;authors&gt;&lt;author&gt;Wasserman, Gary S&lt;/author&gt;&lt;/authors&gt;&lt;/contributors&gt;&lt;titles&gt;&lt;title&gt;On how to prioritize design requirements during the QFD planning process&lt;/title&gt;&lt;secondary-title&gt;IIE transactions&lt;/secondary-title&gt;&lt;/titles&gt;&lt;periodical&gt;&lt;full-title&gt;IIE transactions&lt;/full-title&gt;&lt;/periodical&gt;&lt;pages&gt;59-65&lt;/pages&gt;&lt;volume&gt;25&lt;/volume&gt;&lt;number&gt;3&lt;/number&gt;&lt;dates&gt;&lt;year&gt;1993&lt;/year&gt;&lt;/dates&gt;&lt;isbn&gt;0740-817X&lt;/isbn&gt;&lt;urls&gt;&lt;/urls&gt;&lt;/record&gt;&lt;/Cite&gt;&lt;/EndNote&gt;</w:instrText>
      </w:r>
      <w:r w:rsidRPr="00A1009B">
        <w:rPr>
          <w:rFonts w:eastAsia="SimSun"/>
          <w:lang w:eastAsia="en-US"/>
        </w:rPr>
        <w:fldChar w:fldCharType="separate"/>
      </w:r>
      <w:r w:rsidR="000A144C">
        <w:rPr>
          <w:rFonts w:eastAsia="SimSun"/>
          <w:noProof/>
          <w:lang w:eastAsia="en-US"/>
        </w:rPr>
        <w:t>[14]</w:t>
      </w:r>
      <w:r w:rsidRPr="00A1009B">
        <w:rPr>
          <w:rFonts w:eastAsia="SimSun"/>
          <w:lang w:eastAsia="en-US"/>
        </w:rPr>
        <w:fldChar w:fldCharType="end"/>
      </w:r>
      <w:r w:rsidRPr="00A1009B">
        <w:rPr>
          <w:rFonts w:eastAsia="SimSun"/>
          <w:lang w:eastAsia="en-US"/>
        </w:rPr>
        <w:t>.</w:t>
      </w:r>
    </w:p>
    <w:p w14:paraId="67203808" w14:textId="77777777" w:rsidR="00A1009B" w:rsidRPr="00A1009B" w:rsidRDefault="00A1009B" w:rsidP="00A1009B">
      <w:pPr>
        <w:pStyle w:val="Heading2"/>
        <w:numPr>
          <w:ilvl w:val="0"/>
          <w:numId w:val="46"/>
        </w:numPr>
        <w:tabs>
          <w:tab w:val="clear" w:pos="680"/>
        </w:tabs>
        <w:suppressAutoHyphens w:val="0"/>
        <w:spacing w:before="120" w:after="60"/>
      </w:pPr>
      <w:r w:rsidRPr="00A1009B">
        <w:t xml:space="preserve">Comparative Assessment </w:t>
      </w:r>
    </w:p>
    <w:p w14:paraId="5A126A70" w14:textId="77777777" w:rsidR="00A1009B" w:rsidRDefault="00A1009B" w:rsidP="00A1009B">
      <w:pPr>
        <w:tabs>
          <w:tab w:val="clear" w:pos="340"/>
          <w:tab w:val="clear" w:pos="680"/>
        </w:tabs>
        <w:ind w:firstLine="288"/>
        <w:rPr>
          <w:rFonts w:eastAsia="SimSun"/>
          <w:lang w:eastAsia="en-US"/>
        </w:rPr>
      </w:pPr>
      <w:r w:rsidRPr="00A1009B">
        <w:rPr>
          <w:rFonts w:eastAsia="SimSun"/>
          <w:lang w:eastAsia="en-US"/>
        </w:rPr>
        <w:t xml:space="preserve">In this section, a competitive analysis was conducted comparing existing products. Ideally, these evaluations are based on scientific surveys of customers. However, given that the fabrication device under investigation is currently unavailable commercially, the competitive analysis was conducted solely with consideration of research-based designs. </w:t>
      </w:r>
    </w:p>
    <w:p w14:paraId="52C2ABEA" w14:textId="77777777" w:rsidR="00A1009B" w:rsidRPr="00A1009B" w:rsidRDefault="00A1009B" w:rsidP="00A1009B">
      <w:pPr>
        <w:pStyle w:val="Heading2"/>
        <w:numPr>
          <w:ilvl w:val="0"/>
          <w:numId w:val="46"/>
        </w:numPr>
        <w:tabs>
          <w:tab w:val="clear" w:pos="680"/>
        </w:tabs>
        <w:suppressAutoHyphens w:val="0"/>
        <w:spacing w:before="120" w:after="60"/>
      </w:pPr>
      <w:r w:rsidRPr="00A1009B">
        <w:t xml:space="preserve">Operational Target </w:t>
      </w:r>
    </w:p>
    <w:p w14:paraId="065E97E8" w14:textId="7916B157" w:rsidR="00A1009B" w:rsidRPr="00484A8E" w:rsidRDefault="00484A8E" w:rsidP="00566E11">
      <w:pPr>
        <w:tabs>
          <w:tab w:val="clear" w:pos="340"/>
          <w:tab w:val="clear" w:pos="680"/>
        </w:tabs>
        <w:ind w:firstLine="288"/>
        <w:rPr>
          <w:rFonts w:eastAsia="SimSun"/>
          <w:lang w:eastAsia="en-US"/>
        </w:rPr>
      </w:pPr>
      <w:r w:rsidRPr="00484A8E">
        <w:rPr>
          <w:rFonts w:eastAsia="SimSun"/>
          <w:lang w:eastAsia="en-US"/>
        </w:rPr>
        <w:t>At this stage in the process, the QFD team begins to establish</w:t>
      </w:r>
      <w:r>
        <w:rPr>
          <w:rFonts w:eastAsia="SimSun"/>
          <w:lang w:eastAsia="en-US"/>
        </w:rPr>
        <w:t xml:space="preserve"> target values for each TR. </w:t>
      </w:r>
      <w:r w:rsidRPr="00484A8E">
        <w:rPr>
          <w:rFonts w:eastAsia="SimSun"/>
          <w:lang w:eastAsia="en-US"/>
        </w:rPr>
        <w:t xml:space="preserve"> </w:t>
      </w:r>
    </w:p>
    <w:p w14:paraId="0627EA46" w14:textId="5C78F338" w:rsidR="00A1009B" w:rsidRDefault="00484A8E" w:rsidP="00484A8E">
      <w:pPr>
        <w:ind w:firstLine="288"/>
        <w:jc w:val="center"/>
      </w:pPr>
      <w:r>
        <w:rPr>
          <w:noProof/>
        </w:rPr>
        <w:lastRenderedPageBreak/>
        <w:drawing>
          <wp:inline distT="0" distB="0" distL="0" distR="0" wp14:anchorId="3CE83566" wp14:editId="687ADA27">
            <wp:extent cx="2524952" cy="2187245"/>
            <wp:effectExtent l="0" t="0" r="8890" b="3810"/>
            <wp:docPr id="188283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4242" cy="2229943"/>
                    </a:xfrm>
                    <a:prstGeom prst="rect">
                      <a:avLst/>
                    </a:prstGeom>
                    <a:noFill/>
                    <a:ln>
                      <a:noFill/>
                    </a:ln>
                  </pic:spPr>
                </pic:pic>
              </a:graphicData>
            </a:graphic>
          </wp:inline>
        </w:drawing>
      </w:r>
    </w:p>
    <w:p w14:paraId="262A2BEC" w14:textId="3A1AA4DF" w:rsidR="00484A8E" w:rsidRPr="00484A8E" w:rsidRDefault="00484A8E" w:rsidP="00484A8E">
      <w:pPr>
        <w:tabs>
          <w:tab w:val="clear" w:pos="340"/>
          <w:tab w:val="clear" w:pos="680"/>
        </w:tabs>
        <w:spacing w:line="360" w:lineRule="auto"/>
        <w:ind w:left="360" w:firstLine="0"/>
        <w:jc w:val="center"/>
        <w:rPr>
          <w:rFonts w:eastAsia="Times New Roman"/>
          <w:sz w:val="16"/>
          <w:szCs w:val="16"/>
          <w:lang w:eastAsia="en-CA"/>
        </w:rPr>
      </w:pPr>
      <w:r w:rsidRPr="00484A8E">
        <w:rPr>
          <w:rFonts w:eastAsia="Times New Roman"/>
          <w:sz w:val="16"/>
          <w:szCs w:val="16"/>
          <w:lang w:eastAsia="en-CA"/>
        </w:rPr>
        <w:t xml:space="preserve">Figure </w:t>
      </w:r>
      <w:r>
        <w:rPr>
          <w:rFonts w:eastAsia="Times New Roman"/>
          <w:sz w:val="16"/>
          <w:szCs w:val="16"/>
          <w:lang w:eastAsia="en-CA"/>
        </w:rPr>
        <w:t>1</w:t>
      </w:r>
      <w:r w:rsidRPr="00484A8E">
        <w:rPr>
          <w:rFonts w:eastAsia="Times New Roman"/>
          <w:sz w:val="16"/>
          <w:szCs w:val="16"/>
          <w:lang w:eastAsia="en-CA"/>
        </w:rPr>
        <w:t xml:space="preserve">: House of Quality Template </w:t>
      </w:r>
    </w:p>
    <w:p w14:paraId="38FA7429" w14:textId="4339570E" w:rsidR="00484A8E" w:rsidRPr="00484A8E" w:rsidRDefault="00484A8E" w:rsidP="00484A8E">
      <w:pPr>
        <w:pStyle w:val="ListParagraph"/>
        <w:keepNext/>
        <w:keepLines/>
        <w:numPr>
          <w:ilvl w:val="0"/>
          <w:numId w:val="47"/>
        </w:numPr>
        <w:suppressAutoHyphens/>
        <w:spacing w:before="400" w:after="200"/>
        <w:jc w:val="center"/>
        <w:outlineLvl w:val="0"/>
        <w:rPr>
          <w:rFonts w:cs="Arial"/>
          <w:bCs/>
          <w:caps/>
          <w:snapToGrid w:val="0"/>
          <w:kern w:val="32"/>
          <w:sz w:val="16"/>
          <w:szCs w:val="16"/>
          <w:lang w:eastAsia="en-US"/>
        </w:rPr>
      </w:pPr>
      <w:r>
        <w:rPr>
          <w:rFonts w:cs="Arial"/>
          <w:bCs/>
          <w:caps/>
          <w:snapToGrid w:val="0"/>
          <w:kern w:val="32"/>
          <w:sz w:val="24"/>
          <w:szCs w:val="24"/>
          <w:lang w:eastAsia="en-US"/>
        </w:rPr>
        <w:t>R</w:t>
      </w:r>
      <w:r>
        <w:rPr>
          <w:rFonts w:cs="Arial"/>
          <w:bCs/>
          <w:caps/>
          <w:snapToGrid w:val="0"/>
          <w:kern w:val="32"/>
          <w:sz w:val="16"/>
          <w:szCs w:val="16"/>
          <w:lang w:eastAsia="en-US"/>
        </w:rPr>
        <w:t>ESULTs</w:t>
      </w:r>
    </w:p>
    <w:p w14:paraId="3C3AA157" w14:textId="74701614" w:rsidR="00484A8E" w:rsidRPr="00484A8E" w:rsidRDefault="00484A8E" w:rsidP="00484A8E">
      <w:pPr>
        <w:numPr>
          <w:ilvl w:val="0"/>
          <w:numId w:val="49"/>
        </w:numPr>
        <w:tabs>
          <w:tab w:val="clear" w:pos="340"/>
          <w:tab w:val="clear" w:pos="680"/>
          <w:tab w:val="left" w:pos="288"/>
        </w:tabs>
        <w:spacing w:after="120" w:line="228" w:lineRule="auto"/>
        <w:ind w:left="720"/>
        <w:rPr>
          <w:i/>
          <w:iCs/>
        </w:rPr>
      </w:pPr>
      <w:r w:rsidRPr="00484A8E">
        <w:rPr>
          <w:rFonts w:eastAsia="SimSun"/>
          <w:i/>
          <w:iCs/>
          <w:spacing w:val="-1"/>
          <w:lang w:val="en-CA" w:eastAsia="x-none"/>
        </w:rPr>
        <w:t>Customer</w:t>
      </w:r>
      <w:r w:rsidRPr="00484A8E">
        <w:rPr>
          <w:i/>
          <w:iCs/>
        </w:rPr>
        <w:t xml:space="preserve"> Requirements</w:t>
      </w:r>
    </w:p>
    <w:p w14:paraId="7894624E" w14:textId="1979F2F2" w:rsidR="00484A8E" w:rsidRDefault="00484A8E" w:rsidP="00A54BCB">
      <w:pPr>
        <w:ind w:firstLine="288"/>
      </w:pPr>
      <w:r w:rsidRPr="00484A8E">
        <w:t>Customer requirements are obtained from surveys and literature. There are 15 CRs listed with their corresponding weights of importance on a scale of 1 – 5 as shown in table 3.1 below. The 15 CRs, which are referred to as Secondary CRs, are bundled into 8 primary CRs.  Among all the CRS “Produce homochiral artificial muscles”, “Produce TCNF muscles made of metal coated fiber”, “Produce heterochiral artificial muscles”, and “Uniformity of products” were the most important items having the weight of 5. On the contrary, “Easy to handle and transport”, “Ease of Cleaning and lubrication”, and “Easy of assembly and disassembly for maintenance” are identified as the least important requirements.</w:t>
      </w:r>
    </w:p>
    <w:p w14:paraId="403F6957" w14:textId="77777777" w:rsidR="004F36B3" w:rsidRPr="004F36B3" w:rsidRDefault="004F36B3" w:rsidP="004F36B3">
      <w:pPr>
        <w:tabs>
          <w:tab w:val="clear" w:pos="340"/>
          <w:tab w:val="clear" w:pos="680"/>
          <w:tab w:val="num" w:pos="1080"/>
        </w:tabs>
        <w:spacing w:before="240" w:after="120" w:line="216" w:lineRule="auto"/>
        <w:ind w:firstLine="0"/>
        <w:jc w:val="center"/>
        <w:rPr>
          <w:rFonts w:eastAsia="SimSun"/>
          <w:smallCaps/>
          <w:noProof/>
          <w:sz w:val="16"/>
          <w:szCs w:val="16"/>
          <w:lang w:eastAsia="en-US"/>
        </w:rPr>
      </w:pPr>
      <w:r w:rsidRPr="004F36B3">
        <w:rPr>
          <w:rFonts w:eastAsia="SimSun"/>
          <w:smallCaps/>
          <w:noProof/>
          <w:sz w:val="16"/>
          <w:szCs w:val="16"/>
          <w:lang w:eastAsia="en-US"/>
        </w:rPr>
        <w:t>Table I: List of Customer Requirements</w:t>
      </w:r>
    </w:p>
    <w:tbl>
      <w:tblPr>
        <w:tblW w:w="4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536"/>
        <w:gridCol w:w="742"/>
        <w:gridCol w:w="1076"/>
      </w:tblGrid>
      <w:tr w:rsidR="004F36B3" w:rsidRPr="004F36B3" w14:paraId="33C4E5A4" w14:textId="77777777" w:rsidTr="00565520">
        <w:trPr>
          <w:trHeight w:val="555"/>
          <w:jc w:val="center"/>
        </w:trPr>
        <w:tc>
          <w:tcPr>
            <w:tcW w:w="1186" w:type="dxa"/>
            <w:shd w:val="clear" w:color="auto" w:fill="auto"/>
            <w:vAlign w:val="center"/>
          </w:tcPr>
          <w:p w14:paraId="5BB91362" w14:textId="77777777" w:rsidR="004F36B3" w:rsidRPr="004F36B3" w:rsidRDefault="004F36B3" w:rsidP="004F36B3">
            <w:pPr>
              <w:tabs>
                <w:tab w:val="clear" w:pos="340"/>
                <w:tab w:val="clear" w:pos="680"/>
                <w:tab w:val="left" w:pos="288"/>
              </w:tabs>
              <w:spacing w:line="228" w:lineRule="auto"/>
              <w:ind w:firstLine="0"/>
              <w:rPr>
                <w:rFonts w:eastAsia="SimSun"/>
                <w:b/>
                <w:bCs/>
                <w:spacing w:val="-1"/>
                <w:sz w:val="16"/>
                <w:szCs w:val="16"/>
                <w:lang w:eastAsia="x-none"/>
              </w:rPr>
            </w:pPr>
            <w:r w:rsidRPr="004F36B3">
              <w:rPr>
                <w:rFonts w:eastAsia="Times New Roman"/>
                <w:b/>
                <w:bCs/>
                <w:color w:val="000000"/>
                <w:spacing w:val="-1"/>
                <w:sz w:val="16"/>
                <w:szCs w:val="16"/>
                <w:lang w:val="x-none" w:eastAsia="x-none"/>
              </w:rPr>
              <w:t>Primary CRs</w:t>
            </w:r>
          </w:p>
        </w:tc>
        <w:tc>
          <w:tcPr>
            <w:tcW w:w="1536" w:type="dxa"/>
            <w:shd w:val="clear" w:color="auto" w:fill="auto"/>
            <w:vAlign w:val="center"/>
          </w:tcPr>
          <w:p w14:paraId="66297C34" w14:textId="77777777" w:rsidR="004F36B3" w:rsidRPr="004F36B3" w:rsidRDefault="004F36B3" w:rsidP="004F36B3">
            <w:pPr>
              <w:tabs>
                <w:tab w:val="clear" w:pos="340"/>
                <w:tab w:val="clear" w:pos="680"/>
                <w:tab w:val="left" w:pos="288"/>
              </w:tabs>
              <w:spacing w:line="228" w:lineRule="auto"/>
              <w:ind w:firstLine="0"/>
              <w:rPr>
                <w:rFonts w:eastAsia="SimSun"/>
                <w:b/>
                <w:bCs/>
                <w:spacing w:val="-1"/>
                <w:sz w:val="16"/>
                <w:szCs w:val="16"/>
                <w:lang w:eastAsia="x-none"/>
              </w:rPr>
            </w:pPr>
            <w:r w:rsidRPr="004F36B3">
              <w:rPr>
                <w:rFonts w:eastAsia="Times New Roman"/>
                <w:b/>
                <w:bCs/>
                <w:color w:val="000000"/>
                <w:spacing w:val="-1"/>
                <w:sz w:val="16"/>
                <w:szCs w:val="16"/>
                <w:lang w:val="en-CA" w:eastAsia="x-none"/>
              </w:rPr>
              <w:t xml:space="preserve">Secondary </w:t>
            </w:r>
            <w:r w:rsidRPr="004F36B3">
              <w:rPr>
                <w:rFonts w:eastAsia="Times New Roman"/>
                <w:b/>
                <w:bCs/>
                <w:color w:val="000000"/>
                <w:spacing w:val="-1"/>
                <w:sz w:val="16"/>
                <w:szCs w:val="16"/>
                <w:lang w:val="x-none" w:eastAsia="x-none"/>
              </w:rPr>
              <w:t>CRs</w:t>
            </w:r>
          </w:p>
        </w:tc>
        <w:tc>
          <w:tcPr>
            <w:tcW w:w="742" w:type="dxa"/>
            <w:shd w:val="clear" w:color="auto" w:fill="auto"/>
            <w:vAlign w:val="center"/>
          </w:tcPr>
          <w:p w14:paraId="608EBC6B" w14:textId="77777777" w:rsidR="004F36B3" w:rsidRPr="004F36B3" w:rsidRDefault="004F36B3" w:rsidP="004F36B3">
            <w:pPr>
              <w:tabs>
                <w:tab w:val="clear" w:pos="340"/>
                <w:tab w:val="clear" w:pos="680"/>
                <w:tab w:val="left" w:pos="288"/>
              </w:tabs>
              <w:spacing w:line="228" w:lineRule="auto"/>
              <w:ind w:firstLine="0"/>
              <w:rPr>
                <w:rFonts w:eastAsia="SimSun"/>
                <w:b/>
                <w:bCs/>
                <w:spacing w:val="-1"/>
                <w:sz w:val="16"/>
                <w:szCs w:val="16"/>
                <w:lang w:eastAsia="x-none"/>
              </w:rPr>
            </w:pPr>
            <w:r w:rsidRPr="004F36B3">
              <w:rPr>
                <w:rFonts w:eastAsia="Times New Roman"/>
                <w:b/>
                <w:bCs/>
                <w:color w:val="000000"/>
                <w:spacing w:val="-1"/>
                <w:sz w:val="16"/>
                <w:szCs w:val="16"/>
                <w:lang w:val="x-none" w:eastAsia="x-none"/>
              </w:rPr>
              <w:t>Weight</w:t>
            </w:r>
          </w:p>
        </w:tc>
        <w:tc>
          <w:tcPr>
            <w:tcW w:w="1076" w:type="dxa"/>
            <w:shd w:val="clear" w:color="auto" w:fill="auto"/>
            <w:vAlign w:val="center"/>
          </w:tcPr>
          <w:p w14:paraId="5EDF336E" w14:textId="77777777" w:rsidR="004F36B3" w:rsidRPr="004F36B3" w:rsidRDefault="004F36B3" w:rsidP="004F36B3">
            <w:pPr>
              <w:tabs>
                <w:tab w:val="clear" w:pos="340"/>
                <w:tab w:val="clear" w:pos="680"/>
                <w:tab w:val="left" w:pos="288"/>
              </w:tabs>
              <w:spacing w:line="228" w:lineRule="auto"/>
              <w:ind w:firstLine="0"/>
              <w:rPr>
                <w:rFonts w:eastAsia="SimSun"/>
                <w:b/>
                <w:bCs/>
                <w:spacing w:val="-1"/>
                <w:sz w:val="16"/>
                <w:szCs w:val="16"/>
                <w:lang w:eastAsia="x-none"/>
              </w:rPr>
            </w:pPr>
            <w:r w:rsidRPr="004F36B3">
              <w:rPr>
                <w:rFonts w:eastAsia="Times New Roman"/>
                <w:b/>
                <w:bCs/>
                <w:color w:val="000000"/>
                <w:spacing w:val="-1"/>
                <w:sz w:val="16"/>
                <w:szCs w:val="16"/>
                <w:lang w:val="x-none" w:eastAsia="x-none"/>
              </w:rPr>
              <w:t>Percentage</w:t>
            </w:r>
          </w:p>
        </w:tc>
      </w:tr>
      <w:tr w:rsidR="004F36B3" w:rsidRPr="004F36B3" w14:paraId="5C3BC1C0" w14:textId="77777777" w:rsidTr="00565520">
        <w:trPr>
          <w:trHeight w:val="420"/>
          <w:jc w:val="center"/>
        </w:trPr>
        <w:tc>
          <w:tcPr>
            <w:tcW w:w="1186" w:type="dxa"/>
            <w:vMerge w:val="restart"/>
            <w:shd w:val="clear" w:color="auto" w:fill="auto"/>
          </w:tcPr>
          <w:p w14:paraId="23AAA6E3"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SimSun"/>
                <w:bCs/>
                <w:spacing w:val="-1"/>
                <w:sz w:val="16"/>
                <w:szCs w:val="16"/>
                <w:lang w:val="en-CA" w:eastAsia="x-none"/>
              </w:rPr>
              <w:t>Production Capability (Produce different types of AMs)</w:t>
            </w:r>
          </w:p>
        </w:tc>
        <w:tc>
          <w:tcPr>
            <w:tcW w:w="1536" w:type="dxa"/>
            <w:tcBorders>
              <w:top w:val="single" w:sz="4" w:space="0" w:color="auto"/>
              <w:left w:val="nil"/>
              <w:bottom w:val="single" w:sz="4" w:space="0" w:color="auto"/>
              <w:right w:val="single" w:sz="4" w:space="0" w:color="auto"/>
            </w:tcBorders>
            <w:shd w:val="clear" w:color="auto" w:fill="auto"/>
          </w:tcPr>
          <w:p w14:paraId="64D111ED"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Produce homochiral artificial muscles</w:t>
            </w:r>
          </w:p>
        </w:tc>
        <w:tc>
          <w:tcPr>
            <w:tcW w:w="742" w:type="dxa"/>
            <w:tcBorders>
              <w:top w:val="single" w:sz="4" w:space="0" w:color="auto"/>
              <w:left w:val="nil"/>
              <w:bottom w:val="single" w:sz="4" w:space="0" w:color="auto"/>
              <w:right w:val="single" w:sz="4" w:space="0" w:color="auto"/>
            </w:tcBorders>
            <w:shd w:val="clear" w:color="auto" w:fill="auto"/>
          </w:tcPr>
          <w:p w14:paraId="43A9AB88"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5</w:t>
            </w:r>
          </w:p>
        </w:tc>
        <w:tc>
          <w:tcPr>
            <w:tcW w:w="1076" w:type="dxa"/>
            <w:tcBorders>
              <w:top w:val="single" w:sz="4" w:space="0" w:color="auto"/>
              <w:left w:val="nil"/>
              <w:bottom w:val="single" w:sz="4" w:space="0" w:color="auto"/>
              <w:right w:val="single" w:sz="4" w:space="0" w:color="auto"/>
            </w:tcBorders>
            <w:shd w:val="clear" w:color="auto" w:fill="auto"/>
          </w:tcPr>
          <w:p w14:paraId="5F26529A"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11.11</w:t>
            </w:r>
          </w:p>
        </w:tc>
      </w:tr>
      <w:tr w:rsidR="004F36B3" w:rsidRPr="004F36B3" w14:paraId="08E84C6E" w14:textId="77777777" w:rsidTr="00565520">
        <w:trPr>
          <w:trHeight w:val="155"/>
          <w:jc w:val="center"/>
        </w:trPr>
        <w:tc>
          <w:tcPr>
            <w:tcW w:w="1186" w:type="dxa"/>
            <w:vMerge/>
            <w:shd w:val="clear" w:color="auto" w:fill="auto"/>
          </w:tcPr>
          <w:p w14:paraId="7B84BA7D"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p>
        </w:tc>
        <w:tc>
          <w:tcPr>
            <w:tcW w:w="1536" w:type="dxa"/>
            <w:tcBorders>
              <w:top w:val="single" w:sz="4" w:space="0" w:color="auto"/>
              <w:left w:val="nil"/>
              <w:bottom w:val="single" w:sz="4" w:space="0" w:color="auto"/>
              <w:right w:val="single" w:sz="4" w:space="0" w:color="auto"/>
            </w:tcBorders>
            <w:shd w:val="clear" w:color="auto" w:fill="auto"/>
          </w:tcPr>
          <w:p w14:paraId="2DF34226"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Produce heterochiral artificial muscles</w:t>
            </w:r>
          </w:p>
        </w:tc>
        <w:tc>
          <w:tcPr>
            <w:tcW w:w="742" w:type="dxa"/>
            <w:tcBorders>
              <w:top w:val="single" w:sz="4" w:space="0" w:color="auto"/>
              <w:left w:val="nil"/>
              <w:bottom w:val="single" w:sz="4" w:space="0" w:color="auto"/>
              <w:right w:val="single" w:sz="4" w:space="0" w:color="auto"/>
            </w:tcBorders>
            <w:shd w:val="clear" w:color="auto" w:fill="auto"/>
          </w:tcPr>
          <w:p w14:paraId="683D85A4"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5</w:t>
            </w:r>
          </w:p>
        </w:tc>
        <w:tc>
          <w:tcPr>
            <w:tcW w:w="1076" w:type="dxa"/>
            <w:tcBorders>
              <w:top w:val="single" w:sz="4" w:space="0" w:color="auto"/>
              <w:left w:val="nil"/>
              <w:bottom w:val="single" w:sz="4" w:space="0" w:color="auto"/>
              <w:right w:val="single" w:sz="4" w:space="0" w:color="auto"/>
            </w:tcBorders>
            <w:shd w:val="clear" w:color="auto" w:fill="auto"/>
          </w:tcPr>
          <w:p w14:paraId="1B3CDC9E"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11.11</w:t>
            </w:r>
          </w:p>
        </w:tc>
      </w:tr>
      <w:tr w:rsidR="004F36B3" w:rsidRPr="004F36B3" w14:paraId="22BFCEAF" w14:textId="77777777" w:rsidTr="00565520">
        <w:trPr>
          <w:trHeight w:val="155"/>
          <w:jc w:val="center"/>
        </w:trPr>
        <w:tc>
          <w:tcPr>
            <w:tcW w:w="1186" w:type="dxa"/>
            <w:vMerge/>
            <w:shd w:val="clear" w:color="auto" w:fill="auto"/>
          </w:tcPr>
          <w:p w14:paraId="52C8BFD2"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p>
        </w:tc>
        <w:tc>
          <w:tcPr>
            <w:tcW w:w="1536" w:type="dxa"/>
            <w:tcBorders>
              <w:top w:val="single" w:sz="4" w:space="0" w:color="auto"/>
              <w:left w:val="nil"/>
              <w:bottom w:val="single" w:sz="4" w:space="0" w:color="auto"/>
              <w:right w:val="single" w:sz="4" w:space="0" w:color="auto"/>
            </w:tcBorders>
            <w:shd w:val="clear" w:color="auto" w:fill="auto"/>
          </w:tcPr>
          <w:p w14:paraId="7A73CD67"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 xml:space="preserve">Produce TCNF muscles made of metal-coated fiber </w:t>
            </w:r>
          </w:p>
        </w:tc>
        <w:tc>
          <w:tcPr>
            <w:tcW w:w="742" w:type="dxa"/>
            <w:tcBorders>
              <w:top w:val="single" w:sz="4" w:space="0" w:color="auto"/>
              <w:left w:val="nil"/>
              <w:bottom w:val="single" w:sz="4" w:space="0" w:color="auto"/>
              <w:right w:val="single" w:sz="4" w:space="0" w:color="auto"/>
            </w:tcBorders>
            <w:shd w:val="clear" w:color="auto" w:fill="auto"/>
          </w:tcPr>
          <w:p w14:paraId="479BDAC2"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5</w:t>
            </w:r>
          </w:p>
        </w:tc>
        <w:tc>
          <w:tcPr>
            <w:tcW w:w="1076" w:type="dxa"/>
            <w:tcBorders>
              <w:top w:val="single" w:sz="4" w:space="0" w:color="auto"/>
              <w:left w:val="nil"/>
              <w:bottom w:val="single" w:sz="4" w:space="0" w:color="auto"/>
              <w:right w:val="single" w:sz="4" w:space="0" w:color="auto"/>
            </w:tcBorders>
            <w:shd w:val="clear" w:color="auto" w:fill="auto"/>
          </w:tcPr>
          <w:p w14:paraId="41242582"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11.11</w:t>
            </w:r>
          </w:p>
        </w:tc>
      </w:tr>
      <w:tr w:rsidR="004F36B3" w:rsidRPr="004F36B3" w14:paraId="54D8DCFC" w14:textId="77777777" w:rsidTr="00565520">
        <w:trPr>
          <w:trHeight w:val="155"/>
          <w:jc w:val="center"/>
        </w:trPr>
        <w:tc>
          <w:tcPr>
            <w:tcW w:w="1186" w:type="dxa"/>
            <w:vMerge/>
            <w:shd w:val="clear" w:color="auto" w:fill="auto"/>
          </w:tcPr>
          <w:p w14:paraId="3368DCFA"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p>
        </w:tc>
        <w:tc>
          <w:tcPr>
            <w:tcW w:w="1536" w:type="dxa"/>
            <w:tcBorders>
              <w:top w:val="single" w:sz="4" w:space="0" w:color="auto"/>
              <w:left w:val="nil"/>
              <w:bottom w:val="single" w:sz="4" w:space="0" w:color="auto"/>
              <w:right w:val="single" w:sz="4" w:space="0" w:color="auto"/>
            </w:tcBorders>
            <w:shd w:val="clear" w:color="auto" w:fill="auto"/>
          </w:tcPr>
          <w:p w14:paraId="58F22EA6"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 xml:space="preserve">Produce TCNF muscles made of wrapped wire </w:t>
            </w:r>
          </w:p>
        </w:tc>
        <w:tc>
          <w:tcPr>
            <w:tcW w:w="742" w:type="dxa"/>
            <w:tcBorders>
              <w:top w:val="single" w:sz="4" w:space="0" w:color="auto"/>
              <w:left w:val="nil"/>
              <w:bottom w:val="single" w:sz="4" w:space="0" w:color="auto"/>
              <w:right w:val="single" w:sz="4" w:space="0" w:color="auto"/>
            </w:tcBorders>
            <w:shd w:val="clear" w:color="auto" w:fill="auto"/>
          </w:tcPr>
          <w:p w14:paraId="5DF46940"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4</w:t>
            </w:r>
          </w:p>
        </w:tc>
        <w:tc>
          <w:tcPr>
            <w:tcW w:w="1076" w:type="dxa"/>
            <w:tcBorders>
              <w:top w:val="single" w:sz="4" w:space="0" w:color="auto"/>
              <w:left w:val="nil"/>
              <w:bottom w:val="single" w:sz="4" w:space="0" w:color="auto"/>
              <w:right w:val="single" w:sz="4" w:space="0" w:color="auto"/>
            </w:tcBorders>
            <w:shd w:val="clear" w:color="auto" w:fill="auto"/>
          </w:tcPr>
          <w:p w14:paraId="04769904"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8.88</w:t>
            </w:r>
          </w:p>
        </w:tc>
      </w:tr>
      <w:tr w:rsidR="004F36B3" w:rsidRPr="004F36B3" w14:paraId="0376A698" w14:textId="77777777" w:rsidTr="00565520">
        <w:trPr>
          <w:trHeight w:val="434"/>
          <w:jc w:val="center"/>
        </w:trPr>
        <w:tc>
          <w:tcPr>
            <w:tcW w:w="1186" w:type="dxa"/>
            <w:vMerge w:val="restart"/>
            <w:shd w:val="clear" w:color="auto" w:fill="auto"/>
          </w:tcPr>
          <w:p w14:paraId="1EA281AC"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SimSun"/>
                <w:bCs/>
                <w:spacing w:val="-1"/>
                <w:sz w:val="16"/>
                <w:szCs w:val="16"/>
                <w:lang w:val="en-CA" w:eastAsia="x-none"/>
              </w:rPr>
              <w:t>Operation</w:t>
            </w:r>
          </w:p>
        </w:tc>
        <w:tc>
          <w:tcPr>
            <w:tcW w:w="1536" w:type="dxa"/>
            <w:tcBorders>
              <w:top w:val="single" w:sz="4" w:space="0" w:color="auto"/>
              <w:left w:val="nil"/>
              <w:bottom w:val="single" w:sz="4" w:space="0" w:color="auto"/>
              <w:right w:val="single" w:sz="4" w:space="0" w:color="auto"/>
            </w:tcBorders>
            <w:shd w:val="clear" w:color="auto" w:fill="auto"/>
          </w:tcPr>
          <w:p w14:paraId="5B5559F5"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Simple to operate and control</w:t>
            </w:r>
          </w:p>
        </w:tc>
        <w:tc>
          <w:tcPr>
            <w:tcW w:w="742" w:type="dxa"/>
            <w:tcBorders>
              <w:top w:val="single" w:sz="4" w:space="0" w:color="auto"/>
              <w:left w:val="nil"/>
              <w:bottom w:val="single" w:sz="4" w:space="0" w:color="auto"/>
              <w:right w:val="single" w:sz="4" w:space="0" w:color="auto"/>
            </w:tcBorders>
            <w:shd w:val="clear" w:color="auto" w:fill="auto"/>
          </w:tcPr>
          <w:p w14:paraId="7468E7DD"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3</w:t>
            </w:r>
          </w:p>
        </w:tc>
        <w:tc>
          <w:tcPr>
            <w:tcW w:w="1076" w:type="dxa"/>
            <w:tcBorders>
              <w:top w:val="single" w:sz="4" w:space="0" w:color="auto"/>
              <w:left w:val="nil"/>
              <w:bottom w:val="single" w:sz="4" w:space="0" w:color="auto"/>
              <w:right w:val="single" w:sz="4" w:space="0" w:color="auto"/>
            </w:tcBorders>
            <w:shd w:val="clear" w:color="auto" w:fill="auto"/>
          </w:tcPr>
          <w:p w14:paraId="7793FDA5"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6.67</w:t>
            </w:r>
          </w:p>
        </w:tc>
      </w:tr>
      <w:tr w:rsidR="004F36B3" w:rsidRPr="004F36B3" w14:paraId="03270754" w14:textId="77777777" w:rsidTr="00565520">
        <w:trPr>
          <w:trHeight w:val="155"/>
          <w:jc w:val="center"/>
        </w:trPr>
        <w:tc>
          <w:tcPr>
            <w:tcW w:w="1186" w:type="dxa"/>
            <w:vMerge/>
            <w:shd w:val="clear" w:color="auto" w:fill="auto"/>
          </w:tcPr>
          <w:p w14:paraId="79E1CE3C"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p>
        </w:tc>
        <w:tc>
          <w:tcPr>
            <w:tcW w:w="1536" w:type="dxa"/>
            <w:tcBorders>
              <w:top w:val="single" w:sz="4" w:space="0" w:color="auto"/>
              <w:left w:val="nil"/>
              <w:bottom w:val="single" w:sz="4" w:space="0" w:color="auto"/>
              <w:right w:val="single" w:sz="4" w:space="0" w:color="auto"/>
            </w:tcBorders>
            <w:shd w:val="clear" w:color="auto" w:fill="auto"/>
          </w:tcPr>
          <w:p w14:paraId="66B1DCC4"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 xml:space="preserve">No human intervention </w:t>
            </w:r>
          </w:p>
        </w:tc>
        <w:tc>
          <w:tcPr>
            <w:tcW w:w="742" w:type="dxa"/>
            <w:tcBorders>
              <w:top w:val="single" w:sz="4" w:space="0" w:color="auto"/>
              <w:left w:val="nil"/>
              <w:bottom w:val="single" w:sz="4" w:space="0" w:color="auto"/>
              <w:right w:val="single" w:sz="4" w:space="0" w:color="auto"/>
            </w:tcBorders>
            <w:shd w:val="clear" w:color="auto" w:fill="auto"/>
          </w:tcPr>
          <w:p w14:paraId="506F268A"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3</w:t>
            </w:r>
          </w:p>
        </w:tc>
        <w:tc>
          <w:tcPr>
            <w:tcW w:w="1076" w:type="dxa"/>
            <w:tcBorders>
              <w:top w:val="single" w:sz="4" w:space="0" w:color="auto"/>
              <w:left w:val="nil"/>
              <w:bottom w:val="single" w:sz="4" w:space="0" w:color="auto"/>
              <w:right w:val="single" w:sz="4" w:space="0" w:color="auto"/>
            </w:tcBorders>
            <w:shd w:val="clear" w:color="auto" w:fill="auto"/>
          </w:tcPr>
          <w:p w14:paraId="53266615"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6.67</w:t>
            </w:r>
          </w:p>
        </w:tc>
      </w:tr>
      <w:tr w:rsidR="004F36B3" w:rsidRPr="004F36B3" w14:paraId="15DD3A05" w14:textId="77777777" w:rsidTr="00565520">
        <w:trPr>
          <w:trHeight w:val="216"/>
          <w:jc w:val="center"/>
        </w:trPr>
        <w:tc>
          <w:tcPr>
            <w:tcW w:w="1186" w:type="dxa"/>
            <w:shd w:val="clear" w:color="auto" w:fill="auto"/>
          </w:tcPr>
          <w:p w14:paraId="0B50D0E0"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bCs/>
                <w:spacing w:val="-1"/>
                <w:sz w:val="16"/>
                <w:szCs w:val="16"/>
                <w:lang w:val="en-CA" w:eastAsia="x-none"/>
              </w:rPr>
              <w:t>Repeatability</w:t>
            </w:r>
          </w:p>
        </w:tc>
        <w:tc>
          <w:tcPr>
            <w:tcW w:w="1536" w:type="dxa"/>
            <w:tcBorders>
              <w:top w:val="single" w:sz="4" w:space="0" w:color="auto"/>
              <w:left w:val="nil"/>
              <w:bottom w:val="single" w:sz="4" w:space="0" w:color="auto"/>
              <w:right w:val="single" w:sz="4" w:space="0" w:color="000000"/>
            </w:tcBorders>
            <w:shd w:val="clear" w:color="auto" w:fill="auto"/>
          </w:tcPr>
          <w:p w14:paraId="3669CD10"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spacing w:val="-1"/>
                <w:sz w:val="16"/>
                <w:szCs w:val="16"/>
                <w:lang w:val="x-none" w:eastAsia="x-none"/>
              </w:rPr>
              <w:t xml:space="preserve">Uniformity of products </w:t>
            </w:r>
          </w:p>
        </w:tc>
        <w:tc>
          <w:tcPr>
            <w:tcW w:w="742" w:type="dxa"/>
            <w:tcBorders>
              <w:top w:val="single" w:sz="4" w:space="0" w:color="auto"/>
              <w:left w:val="nil"/>
              <w:bottom w:val="single" w:sz="4" w:space="0" w:color="auto"/>
              <w:right w:val="single" w:sz="4" w:space="0" w:color="000000"/>
            </w:tcBorders>
            <w:shd w:val="clear" w:color="auto" w:fill="auto"/>
          </w:tcPr>
          <w:p w14:paraId="13ECA550"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spacing w:val="-1"/>
                <w:sz w:val="16"/>
                <w:szCs w:val="16"/>
                <w:lang w:val="x-none" w:eastAsia="x-none"/>
              </w:rPr>
              <w:t>5</w:t>
            </w:r>
          </w:p>
        </w:tc>
        <w:tc>
          <w:tcPr>
            <w:tcW w:w="1076" w:type="dxa"/>
            <w:tcBorders>
              <w:top w:val="single" w:sz="4" w:space="0" w:color="auto"/>
              <w:left w:val="nil"/>
              <w:bottom w:val="single" w:sz="4" w:space="0" w:color="auto"/>
              <w:right w:val="single" w:sz="4" w:space="0" w:color="000000"/>
            </w:tcBorders>
            <w:shd w:val="clear" w:color="auto" w:fill="auto"/>
          </w:tcPr>
          <w:p w14:paraId="788EB5B1"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spacing w:val="-1"/>
                <w:sz w:val="16"/>
                <w:szCs w:val="16"/>
                <w:lang w:val="x-none" w:eastAsia="x-none"/>
              </w:rPr>
              <w:t>11.11</w:t>
            </w:r>
          </w:p>
        </w:tc>
      </w:tr>
      <w:tr w:rsidR="004F36B3" w:rsidRPr="004F36B3" w14:paraId="1521AFA5" w14:textId="77777777" w:rsidTr="00565520">
        <w:trPr>
          <w:trHeight w:val="623"/>
          <w:jc w:val="center"/>
        </w:trPr>
        <w:tc>
          <w:tcPr>
            <w:tcW w:w="1186" w:type="dxa"/>
            <w:vMerge w:val="restart"/>
            <w:shd w:val="clear" w:color="auto" w:fill="auto"/>
          </w:tcPr>
          <w:p w14:paraId="630788E3"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SimSun"/>
                <w:spacing w:val="-1"/>
                <w:sz w:val="16"/>
                <w:szCs w:val="16"/>
                <w:lang w:eastAsia="x-none"/>
              </w:rPr>
              <w:t>Maintenance</w:t>
            </w:r>
          </w:p>
        </w:tc>
        <w:tc>
          <w:tcPr>
            <w:tcW w:w="1536" w:type="dxa"/>
            <w:tcBorders>
              <w:top w:val="single" w:sz="4" w:space="0" w:color="auto"/>
              <w:left w:val="nil"/>
              <w:bottom w:val="single" w:sz="4" w:space="0" w:color="auto"/>
              <w:right w:val="single" w:sz="4" w:space="0" w:color="auto"/>
            </w:tcBorders>
            <w:shd w:val="clear" w:color="auto" w:fill="auto"/>
          </w:tcPr>
          <w:p w14:paraId="331B59B6"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 xml:space="preserve">Easy of assembly and disassembly for maintenance </w:t>
            </w:r>
          </w:p>
        </w:tc>
        <w:tc>
          <w:tcPr>
            <w:tcW w:w="742" w:type="dxa"/>
            <w:tcBorders>
              <w:top w:val="single" w:sz="4" w:space="0" w:color="auto"/>
              <w:left w:val="nil"/>
              <w:bottom w:val="single" w:sz="4" w:space="0" w:color="auto"/>
              <w:right w:val="single" w:sz="4" w:space="0" w:color="auto"/>
            </w:tcBorders>
            <w:shd w:val="clear" w:color="auto" w:fill="auto"/>
          </w:tcPr>
          <w:p w14:paraId="3B4D6E83"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eastAsia="x-none"/>
              </w:rPr>
              <w:t>2</w:t>
            </w:r>
          </w:p>
        </w:tc>
        <w:tc>
          <w:tcPr>
            <w:tcW w:w="1076" w:type="dxa"/>
            <w:tcBorders>
              <w:top w:val="single" w:sz="4" w:space="0" w:color="auto"/>
              <w:left w:val="nil"/>
              <w:bottom w:val="single" w:sz="4" w:space="0" w:color="auto"/>
              <w:right w:val="single" w:sz="4" w:space="0" w:color="auto"/>
            </w:tcBorders>
            <w:shd w:val="clear" w:color="auto" w:fill="auto"/>
          </w:tcPr>
          <w:p w14:paraId="249577CD"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2.22</w:t>
            </w:r>
          </w:p>
        </w:tc>
      </w:tr>
      <w:tr w:rsidR="004F36B3" w:rsidRPr="004F36B3" w14:paraId="1E9E491E" w14:textId="77777777" w:rsidTr="00565520">
        <w:trPr>
          <w:trHeight w:val="155"/>
          <w:jc w:val="center"/>
        </w:trPr>
        <w:tc>
          <w:tcPr>
            <w:tcW w:w="1186" w:type="dxa"/>
            <w:vMerge/>
            <w:shd w:val="clear" w:color="auto" w:fill="auto"/>
          </w:tcPr>
          <w:p w14:paraId="485BFAF2"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p>
        </w:tc>
        <w:tc>
          <w:tcPr>
            <w:tcW w:w="1536" w:type="dxa"/>
            <w:tcBorders>
              <w:top w:val="single" w:sz="4" w:space="0" w:color="auto"/>
              <w:left w:val="nil"/>
              <w:bottom w:val="single" w:sz="4" w:space="0" w:color="auto"/>
              <w:right w:val="single" w:sz="4" w:space="0" w:color="auto"/>
            </w:tcBorders>
            <w:shd w:val="clear" w:color="auto" w:fill="auto"/>
          </w:tcPr>
          <w:p w14:paraId="0BB703FD"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 xml:space="preserve">Ease of Cleaning and lubrication </w:t>
            </w:r>
          </w:p>
        </w:tc>
        <w:tc>
          <w:tcPr>
            <w:tcW w:w="742" w:type="dxa"/>
            <w:tcBorders>
              <w:top w:val="single" w:sz="4" w:space="0" w:color="auto"/>
              <w:left w:val="nil"/>
              <w:bottom w:val="single" w:sz="4" w:space="0" w:color="auto"/>
              <w:right w:val="single" w:sz="4" w:space="0" w:color="auto"/>
            </w:tcBorders>
            <w:shd w:val="clear" w:color="auto" w:fill="auto"/>
          </w:tcPr>
          <w:p w14:paraId="0720ADDF"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eastAsia="x-none"/>
              </w:rPr>
              <w:t>2</w:t>
            </w:r>
          </w:p>
        </w:tc>
        <w:tc>
          <w:tcPr>
            <w:tcW w:w="1076" w:type="dxa"/>
            <w:tcBorders>
              <w:top w:val="single" w:sz="4" w:space="0" w:color="auto"/>
              <w:left w:val="nil"/>
              <w:bottom w:val="single" w:sz="4" w:space="0" w:color="auto"/>
              <w:right w:val="single" w:sz="4" w:space="0" w:color="auto"/>
            </w:tcBorders>
            <w:shd w:val="clear" w:color="auto" w:fill="auto"/>
          </w:tcPr>
          <w:p w14:paraId="0BBAF6E4"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2.22</w:t>
            </w:r>
          </w:p>
        </w:tc>
      </w:tr>
      <w:tr w:rsidR="004F36B3" w:rsidRPr="004F36B3" w14:paraId="1175C238" w14:textId="77777777" w:rsidTr="00565520">
        <w:trPr>
          <w:trHeight w:val="203"/>
          <w:jc w:val="center"/>
        </w:trPr>
        <w:tc>
          <w:tcPr>
            <w:tcW w:w="1186" w:type="dxa"/>
            <w:shd w:val="clear" w:color="auto" w:fill="auto"/>
          </w:tcPr>
          <w:p w14:paraId="3967D7E5"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SimSun"/>
                <w:spacing w:val="-1"/>
                <w:sz w:val="16"/>
                <w:szCs w:val="16"/>
                <w:lang w:eastAsia="x-none"/>
              </w:rPr>
              <w:t>Cost Effective</w:t>
            </w:r>
          </w:p>
        </w:tc>
        <w:tc>
          <w:tcPr>
            <w:tcW w:w="1536" w:type="dxa"/>
            <w:tcBorders>
              <w:top w:val="single" w:sz="4" w:space="0" w:color="auto"/>
              <w:left w:val="nil"/>
              <w:bottom w:val="single" w:sz="4" w:space="0" w:color="auto"/>
              <w:right w:val="single" w:sz="4" w:space="0" w:color="auto"/>
            </w:tcBorders>
            <w:shd w:val="clear" w:color="auto" w:fill="auto"/>
          </w:tcPr>
          <w:p w14:paraId="5FD2376B"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 xml:space="preserve">Material cost </w:t>
            </w:r>
          </w:p>
        </w:tc>
        <w:tc>
          <w:tcPr>
            <w:tcW w:w="742" w:type="dxa"/>
            <w:tcBorders>
              <w:top w:val="single" w:sz="4" w:space="0" w:color="auto"/>
              <w:left w:val="nil"/>
              <w:bottom w:val="single" w:sz="4" w:space="0" w:color="auto"/>
              <w:right w:val="single" w:sz="4" w:space="0" w:color="auto"/>
            </w:tcBorders>
            <w:shd w:val="clear" w:color="auto" w:fill="auto"/>
          </w:tcPr>
          <w:p w14:paraId="1EA4EBCD"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3</w:t>
            </w:r>
          </w:p>
        </w:tc>
        <w:tc>
          <w:tcPr>
            <w:tcW w:w="1076" w:type="dxa"/>
            <w:tcBorders>
              <w:top w:val="single" w:sz="4" w:space="0" w:color="auto"/>
              <w:left w:val="nil"/>
              <w:bottom w:val="single" w:sz="4" w:space="0" w:color="auto"/>
              <w:right w:val="single" w:sz="4" w:space="0" w:color="auto"/>
            </w:tcBorders>
            <w:shd w:val="clear" w:color="auto" w:fill="auto"/>
          </w:tcPr>
          <w:p w14:paraId="37F6C87A"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6.67</w:t>
            </w:r>
          </w:p>
        </w:tc>
      </w:tr>
      <w:tr w:rsidR="004F36B3" w:rsidRPr="004F36B3" w14:paraId="42DD3FF8" w14:textId="77777777" w:rsidTr="00565520">
        <w:trPr>
          <w:trHeight w:val="420"/>
          <w:jc w:val="center"/>
        </w:trPr>
        <w:tc>
          <w:tcPr>
            <w:tcW w:w="1186" w:type="dxa"/>
            <w:vMerge w:val="restart"/>
            <w:shd w:val="clear" w:color="auto" w:fill="auto"/>
          </w:tcPr>
          <w:p w14:paraId="6DA8A646" w14:textId="77777777" w:rsidR="004F36B3" w:rsidRPr="004F36B3" w:rsidRDefault="004F36B3" w:rsidP="004F36B3">
            <w:pPr>
              <w:tabs>
                <w:tab w:val="clear" w:pos="340"/>
                <w:tab w:val="clear" w:pos="680"/>
                <w:tab w:val="left" w:pos="288"/>
              </w:tabs>
              <w:spacing w:line="228" w:lineRule="auto"/>
              <w:ind w:firstLine="0"/>
              <w:rPr>
                <w:rFonts w:eastAsia="SimSun"/>
                <w:bCs/>
                <w:spacing w:val="-1"/>
                <w:sz w:val="16"/>
                <w:szCs w:val="16"/>
                <w:lang w:val="en-CA" w:eastAsia="x-none"/>
              </w:rPr>
            </w:pPr>
            <w:r w:rsidRPr="004F36B3">
              <w:rPr>
                <w:rFonts w:eastAsia="SimSun"/>
                <w:bCs/>
                <w:spacing w:val="-1"/>
                <w:sz w:val="16"/>
                <w:szCs w:val="16"/>
                <w:lang w:val="en-CA" w:eastAsia="x-none"/>
              </w:rPr>
              <w:t xml:space="preserve">Safety </w:t>
            </w:r>
          </w:p>
          <w:p w14:paraId="79FFB3A7"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p>
        </w:tc>
        <w:tc>
          <w:tcPr>
            <w:tcW w:w="1536" w:type="dxa"/>
            <w:tcBorders>
              <w:top w:val="single" w:sz="4" w:space="0" w:color="auto"/>
              <w:left w:val="nil"/>
              <w:bottom w:val="single" w:sz="4" w:space="0" w:color="auto"/>
              <w:right w:val="single" w:sz="4" w:space="0" w:color="auto"/>
            </w:tcBorders>
            <w:shd w:val="clear" w:color="auto" w:fill="auto"/>
          </w:tcPr>
          <w:p w14:paraId="619C00FB"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 xml:space="preserve">Contact with moving part </w:t>
            </w:r>
          </w:p>
        </w:tc>
        <w:tc>
          <w:tcPr>
            <w:tcW w:w="742" w:type="dxa"/>
            <w:tcBorders>
              <w:top w:val="single" w:sz="4" w:space="0" w:color="auto"/>
              <w:left w:val="nil"/>
              <w:bottom w:val="single" w:sz="4" w:space="0" w:color="auto"/>
              <w:right w:val="single" w:sz="4" w:space="0" w:color="auto"/>
            </w:tcBorders>
            <w:shd w:val="clear" w:color="auto" w:fill="auto"/>
          </w:tcPr>
          <w:p w14:paraId="38DE8C01"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2</w:t>
            </w:r>
          </w:p>
        </w:tc>
        <w:tc>
          <w:tcPr>
            <w:tcW w:w="1076" w:type="dxa"/>
            <w:tcBorders>
              <w:top w:val="single" w:sz="4" w:space="0" w:color="auto"/>
              <w:left w:val="nil"/>
              <w:bottom w:val="single" w:sz="4" w:space="0" w:color="auto"/>
              <w:right w:val="single" w:sz="4" w:space="0" w:color="auto"/>
            </w:tcBorders>
            <w:shd w:val="clear" w:color="auto" w:fill="auto"/>
          </w:tcPr>
          <w:p w14:paraId="4CADCEA4"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4.44</w:t>
            </w:r>
          </w:p>
        </w:tc>
      </w:tr>
      <w:tr w:rsidR="004F36B3" w:rsidRPr="004F36B3" w14:paraId="3D0FED71" w14:textId="77777777" w:rsidTr="00565520">
        <w:trPr>
          <w:trHeight w:val="155"/>
          <w:jc w:val="center"/>
        </w:trPr>
        <w:tc>
          <w:tcPr>
            <w:tcW w:w="1186" w:type="dxa"/>
            <w:vMerge/>
            <w:shd w:val="clear" w:color="auto" w:fill="auto"/>
          </w:tcPr>
          <w:p w14:paraId="3CEBF77E"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p>
        </w:tc>
        <w:tc>
          <w:tcPr>
            <w:tcW w:w="1536" w:type="dxa"/>
            <w:tcBorders>
              <w:top w:val="single" w:sz="4" w:space="0" w:color="auto"/>
              <w:left w:val="nil"/>
              <w:bottom w:val="single" w:sz="4" w:space="0" w:color="auto"/>
              <w:right w:val="single" w:sz="4" w:space="0" w:color="000000"/>
            </w:tcBorders>
            <w:shd w:val="clear" w:color="auto" w:fill="auto"/>
          </w:tcPr>
          <w:p w14:paraId="438273EA"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 xml:space="preserve">Easy to handle and transport </w:t>
            </w:r>
          </w:p>
        </w:tc>
        <w:tc>
          <w:tcPr>
            <w:tcW w:w="742" w:type="dxa"/>
            <w:tcBorders>
              <w:top w:val="single" w:sz="4" w:space="0" w:color="auto"/>
              <w:left w:val="nil"/>
              <w:bottom w:val="single" w:sz="4" w:space="0" w:color="auto"/>
              <w:right w:val="single" w:sz="4" w:space="0" w:color="000000"/>
            </w:tcBorders>
            <w:shd w:val="clear" w:color="auto" w:fill="auto"/>
          </w:tcPr>
          <w:p w14:paraId="7EA5BB5C"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1</w:t>
            </w:r>
          </w:p>
        </w:tc>
        <w:tc>
          <w:tcPr>
            <w:tcW w:w="1076" w:type="dxa"/>
            <w:tcBorders>
              <w:top w:val="single" w:sz="4" w:space="0" w:color="auto"/>
              <w:left w:val="nil"/>
              <w:bottom w:val="single" w:sz="4" w:space="0" w:color="auto"/>
              <w:right w:val="single" w:sz="4" w:space="0" w:color="000000"/>
            </w:tcBorders>
            <w:shd w:val="clear" w:color="auto" w:fill="auto"/>
          </w:tcPr>
          <w:p w14:paraId="3711B315"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2.22</w:t>
            </w:r>
          </w:p>
        </w:tc>
      </w:tr>
      <w:tr w:rsidR="004F36B3" w:rsidRPr="004F36B3" w14:paraId="1216C75A" w14:textId="77777777" w:rsidTr="00565520">
        <w:trPr>
          <w:trHeight w:val="203"/>
          <w:jc w:val="center"/>
        </w:trPr>
        <w:tc>
          <w:tcPr>
            <w:tcW w:w="1186" w:type="dxa"/>
            <w:shd w:val="clear" w:color="auto" w:fill="auto"/>
          </w:tcPr>
          <w:p w14:paraId="2714E676"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SimSun"/>
                <w:bCs/>
                <w:spacing w:val="-1"/>
                <w:sz w:val="16"/>
                <w:szCs w:val="16"/>
                <w:lang w:val="en-CA" w:eastAsia="x-none"/>
              </w:rPr>
              <w:t>Durability</w:t>
            </w:r>
          </w:p>
        </w:tc>
        <w:tc>
          <w:tcPr>
            <w:tcW w:w="1536" w:type="dxa"/>
            <w:tcBorders>
              <w:top w:val="single" w:sz="4" w:space="0" w:color="auto"/>
              <w:left w:val="nil"/>
              <w:bottom w:val="single" w:sz="4" w:space="0" w:color="auto"/>
              <w:right w:val="single" w:sz="4" w:space="0" w:color="auto"/>
            </w:tcBorders>
            <w:shd w:val="clear" w:color="auto" w:fill="auto"/>
          </w:tcPr>
          <w:p w14:paraId="67DA119C"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 xml:space="preserve">Long life </w:t>
            </w:r>
          </w:p>
        </w:tc>
        <w:tc>
          <w:tcPr>
            <w:tcW w:w="742" w:type="dxa"/>
            <w:tcBorders>
              <w:top w:val="single" w:sz="4" w:space="0" w:color="auto"/>
              <w:left w:val="nil"/>
              <w:bottom w:val="single" w:sz="4" w:space="0" w:color="auto"/>
              <w:right w:val="single" w:sz="4" w:space="0" w:color="auto"/>
            </w:tcBorders>
            <w:shd w:val="clear" w:color="auto" w:fill="auto"/>
          </w:tcPr>
          <w:p w14:paraId="33E27839"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4</w:t>
            </w:r>
          </w:p>
        </w:tc>
        <w:tc>
          <w:tcPr>
            <w:tcW w:w="1076" w:type="dxa"/>
            <w:tcBorders>
              <w:top w:val="single" w:sz="4" w:space="0" w:color="auto"/>
              <w:left w:val="nil"/>
              <w:bottom w:val="single" w:sz="4" w:space="0" w:color="auto"/>
              <w:right w:val="single" w:sz="4" w:space="0" w:color="auto"/>
            </w:tcBorders>
            <w:shd w:val="clear" w:color="auto" w:fill="auto"/>
          </w:tcPr>
          <w:p w14:paraId="122AE16D"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8.88</w:t>
            </w:r>
          </w:p>
        </w:tc>
      </w:tr>
      <w:tr w:rsidR="004F36B3" w:rsidRPr="004F36B3" w14:paraId="189BBA02" w14:textId="77777777" w:rsidTr="00565520">
        <w:trPr>
          <w:trHeight w:val="203"/>
          <w:jc w:val="center"/>
        </w:trPr>
        <w:tc>
          <w:tcPr>
            <w:tcW w:w="1186" w:type="dxa"/>
            <w:shd w:val="clear" w:color="auto" w:fill="auto"/>
          </w:tcPr>
          <w:p w14:paraId="0EEA7661"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SimSun"/>
                <w:bCs/>
                <w:spacing w:val="-1"/>
                <w:sz w:val="16"/>
                <w:szCs w:val="16"/>
                <w:lang w:val="en-CA" w:eastAsia="x-none"/>
              </w:rPr>
              <w:t>Performance</w:t>
            </w:r>
          </w:p>
        </w:tc>
        <w:tc>
          <w:tcPr>
            <w:tcW w:w="1536" w:type="dxa"/>
            <w:tcBorders>
              <w:top w:val="single" w:sz="4" w:space="0" w:color="auto"/>
              <w:left w:val="nil"/>
              <w:bottom w:val="single" w:sz="4" w:space="0" w:color="auto"/>
              <w:right w:val="single" w:sz="4" w:space="0" w:color="auto"/>
            </w:tcBorders>
            <w:shd w:val="clear" w:color="auto" w:fill="auto"/>
          </w:tcPr>
          <w:p w14:paraId="53CC20EF"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 xml:space="preserve">Productivity  </w:t>
            </w:r>
          </w:p>
        </w:tc>
        <w:tc>
          <w:tcPr>
            <w:tcW w:w="742" w:type="dxa"/>
            <w:tcBorders>
              <w:top w:val="single" w:sz="4" w:space="0" w:color="auto"/>
              <w:left w:val="nil"/>
              <w:bottom w:val="single" w:sz="4" w:space="0" w:color="auto"/>
              <w:right w:val="single" w:sz="4" w:space="0" w:color="auto"/>
            </w:tcBorders>
            <w:shd w:val="clear" w:color="auto" w:fill="auto"/>
          </w:tcPr>
          <w:p w14:paraId="5918456B"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3</w:t>
            </w:r>
          </w:p>
        </w:tc>
        <w:tc>
          <w:tcPr>
            <w:tcW w:w="1076" w:type="dxa"/>
            <w:tcBorders>
              <w:top w:val="single" w:sz="4" w:space="0" w:color="auto"/>
              <w:left w:val="nil"/>
              <w:bottom w:val="single" w:sz="4" w:space="0" w:color="auto"/>
              <w:right w:val="single" w:sz="4" w:space="0" w:color="auto"/>
            </w:tcBorders>
            <w:shd w:val="clear" w:color="auto" w:fill="auto"/>
          </w:tcPr>
          <w:p w14:paraId="132BF67C" w14:textId="77777777" w:rsidR="004F36B3" w:rsidRPr="004F36B3" w:rsidRDefault="004F36B3" w:rsidP="004F36B3">
            <w:pPr>
              <w:tabs>
                <w:tab w:val="clear" w:pos="340"/>
                <w:tab w:val="clear" w:pos="680"/>
                <w:tab w:val="left" w:pos="288"/>
              </w:tabs>
              <w:spacing w:line="228" w:lineRule="auto"/>
              <w:ind w:firstLine="0"/>
              <w:rPr>
                <w:rFonts w:eastAsia="SimSun"/>
                <w:spacing w:val="-1"/>
                <w:sz w:val="16"/>
                <w:szCs w:val="16"/>
                <w:lang w:eastAsia="x-none"/>
              </w:rPr>
            </w:pPr>
            <w:r w:rsidRPr="004F36B3">
              <w:rPr>
                <w:rFonts w:eastAsia="Times New Roman"/>
                <w:color w:val="000000"/>
                <w:spacing w:val="-1"/>
                <w:sz w:val="16"/>
                <w:szCs w:val="16"/>
                <w:lang w:val="x-none" w:eastAsia="x-none"/>
              </w:rPr>
              <w:t>6.67</w:t>
            </w:r>
          </w:p>
        </w:tc>
      </w:tr>
      <w:tr w:rsidR="00025D99" w:rsidRPr="004F36B3" w14:paraId="51C01EB2" w14:textId="77777777" w:rsidTr="00565520">
        <w:trPr>
          <w:trHeight w:val="203"/>
          <w:jc w:val="center"/>
        </w:trPr>
        <w:tc>
          <w:tcPr>
            <w:tcW w:w="1186" w:type="dxa"/>
            <w:shd w:val="clear" w:color="auto" w:fill="auto"/>
          </w:tcPr>
          <w:p w14:paraId="2C2BE7CD" w14:textId="77777777" w:rsidR="00025D99" w:rsidRPr="004F36B3" w:rsidRDefault="00025D99" w:rsidP="004F36B3">
            <w:pPr>
              <w:tabs>
                <w:tab w:val="clear" w:pos="340"/>
                <w:tab w:val="clear" w:pos="680"/>
                <w:tab w:val="left" w:pos="288"/>
              </w:tabs>
              <w:spacing w:line="228" w:lineRule="auto"/>
              <w:ind w:firstLine="0"/>
              <w:rPr>
                <w:rFonts w:eastAsia="SimSun"/>
                <w:bCs/>
                <w:spacing w:val="-1"/>
                <w:sz w:val="16"/>
                <w:szCs w:val="16"/>
                <w:lang w:val="en-CA" w:eastAsia="x-none"/>
              </w:rPr>
            </w:pPr>
          </w:p>
        </w:tc>
        <w:tc>
          <w:tcPr>
            <w:tcW w:w="1536" w:type="dxa"/>
            <w:tcBorders>
              <w:top w:val="single" w:sz="4" w:space="0" w:color="auto"/>
              <w:left w:val="nil"/>
              <w:bottom w:val="single" w:sz="4" w:space="0" w:color="auto"/>
              <w:right w:val="single" w:sz="4" w:space="0" w:color="auto"/>
            </w:tcBorders>
            <w:shd w:val="clear" w:color="auto" w:fill="auto"/>
          </w:tcPr>
          <w:p w14:paraId="2B6865DC" w14:textId="783FE598" w:rsidR="00025D99" w:rsidRPr="004F36B3" w:rsidRDefault="00025D99" w:rsidP="004F36B3">
            <w:pPr>
              <w:tabs>
                <w:tab w:val="clear" w:pos="340"/>
                <w:tab w:val="clear" w:pos="680"/>
                <w:tab w:val="left" w:pos="288"/>
              </w:tabs>
              <w:spacing w:line="228" w:lineRule="auto"/>
              <w:ind w:firstLine="0"/>
              <w:rPr>
                <w:rFonts w:eastAsia="Times New Roman"/>
                <w:color w:val="000000"/>
                <w:spacing w:val="-1"/>
                <w:sz w:val="16"/>
                <w:szCs w:val="16"/>
                <w:lang w:val="x-none" w:eastAsia="x-none"/>
              </w:rPr>
            </w:pPr>
            <w:r>
              <w:rPr>
                <w:rFonts w:eastAsia="Times New Roman"/>
                <w:color w:val="000000"/>
                <w:spacing w:val="-1"/>
                <w:sz w:val="16"/>
                <w:szCs w:val="16"/>
                <w:lang w:val="x-none" w:eastAsia="x-none"/>
              </w:rPr>
              <w:t xml:space="preserve">Time </w:t>
            </w:r>
          </w:p>
        </w:tc>
        <w:tc>
          <w:tcPr>
            <w:tcW w:w="742" w:type="dxa"/>
            <w:tcBorders>
              <w:top w:val="single" w:sz="4" w:space="0" w:color="auto"/>
              <w:left w:val="nil"/>
              <w:bottom w:val="single" w:sz="4" w:space="0" w:color="auto"/>
              <w:right w:val="single" w:sz="4" w:space="0" w:color="auto"/>
            </w:tcBorders>
            <w:shd w:val="clear" w:color="auto" w:fill="auto"/>
          </w:tcPr>
          <w:p w14:paraId="5F188036" w14:textId="77777777" w:rsidR="00025D99" w:rsidRPr="004F36B3" w:rsidRDefault="00025D99" w:rsidP="004F36B3">
            <w:pPr>
              <w:tabs>
                <w:tab w:val="clear" w:pos="340"/>
                <w:tab w:val="clear" w:pos="680"/>
                <w:tab w:val="left" w:pos="288"/>
              </w:tabs>
              <w:spacing w:line="228" w:lineRule="auto"/>
              <w:ind w:firstLine="0"/>
              <w:rPr>
                <w:rFonts w:eastAsia="Times New Roman"/>
                <w:color w:val="000000"/>
                <w:spacing w:val="-1"/>
                <w:sz w:val="16"/>
                <w:szCs w:val="16"/>
                <w:lang w:val="x-none" w:eastAsia="x-none"/>
              </w:rPr>
            </w:pPr>
          </w:p>
        </w:tc>
        <w:tc>
          <w:tcPr>
            <w:tcW w:w="1076" w:type="dxa"/>
            <w:tcBorders>
              <w:top w:val="single" w:sz="4" w:space="0" w:color="auto"/>
              <w:left w:val="nil"/>
              <w:bottom w:val="single" w:sz="4" w:space="0" w:color="auto"/>
              <w:right w:val="single" w:sz="4" w:space="0" w:color="auto"/>
            </w:tcBorders>
            <w:shd w:val="clear" w:color="auto" w:fill="auto"/>
          </w:tcPr>
          <w:p w14:paraId="49FB88E9" w14:textId="77777777" w:rsidR="00025D99" w:rsidRPr="004F36B3" w:rsidRDefault="00025D99" w:rsidP="004F36B3">
            <w:pPr>
              <w:tabs>
                <w:tab w:val="clear" w:pos="340"/>
                <w:tab w:val="clear" w:pos="680"/>
                <w:tab w:val="left" w:pos="288"/>
              </w:tabs>
              <w:spacing w:line="228" w:lineRule="auto"/>
              <w:ind w:firstLine="0"/>
              <w:rPr>
                <w:rFonts w:eastAsia="Times New Roman"/>
                <w:color w:val="000000"/>
                <w:spacing w:val="-1"/>
                <w:sz w:val="16"/>
                <w:szCs w:val="16"/>
                <w:lang w:val="x-none" w:eastAsia="x-none"/>
              </w:rPr>
            </w:pPr>
          </w:p>
        </w:tc>
      </w:tr>
    </w:tbl>
    <w:p w14:paraId="293B92BB" w14:textId="77777777" w:rsidR="004F36B3" w:rsidRPr="004F36B3" w:rsidRDefault="004F36B3" w:rsidP="004F36B3">
      <w:pPr>
        <w:numPr>
          <w:ilvl w:val="0"/>
          <w:numId w:val="49"/>
        </w:numPr>
        <w:tabs>
          <w:tab w:val="clear" w:pos="340"/>
          <w:tab w:val="clear" w:pos="680"/>
          <w:tab w:val="left" w:pos="288"/>
        </w:tabs>
        <w:spacing w:before="240" w:after="120" w:line="228" w:lineRule="auto"/>
        <w:ind w:left="720"/>
        <w:rPr>
          <w:rFonts w:eastAsia="SimSun"/>
          <w:i/>
          <w:iCs/>
          <w:spacing w:val="-1"/>
          <w:lang w:val="en-CA" w:eastAsia="x-none"/>
        </w:rPr>
      </w:pPr>
      <w:r w:rsidRPr="004F36B3">
        <w:rPr>
          <w:rFonts w:eastAsia="SimSun"/>
          <w:i/>
          <w:iCs/>
          <w:spacing w:val="-1"/>
          <w:lang w:val="en-CA" w:eastAsia="x-none"/>
        </w:rPr>
        <w:t>Technical requirements</w:t>
      </w:r>
    </w:p>
    <w:p w14:paraId="6D78C5A8" w14:textId="77777777" w:rsidR="004F36B3" w:rsidRPr="004F36B3" w:rsidRDefault="004F36B3" w:rsidP="004F36B3">
      <w:pPr>
        <w:tabs>
          <w:tab w:val="clear" w:pos="340"/>
          <w:tab w:val="clear" w:pos="680"/>
          <w:tab w:val="left" w:pos="288"/>
        </w:tabs>
        <w:spacing w:after="120" w:line="228" w:lineRule="auto"/>
        <w:ind w:firstLine="0"/>
        <w:rPr>
          <w:rFonts w:eastAsia="SimSun"/>
          <w:spacing w:val="-1"/>
          <w:lang w:val="en-CA" w:eastAsia="x-none"/>
        </w:rPr>
      </w:pPr>
      <w:r w:rsidRPr="004F36B3">
        <w:rPr>
          <w:rFonts w:eastAsia="SimSun"/>
          <w:spacing w:val="-1"/>
          <w:lang w:val="en-CA" w:eastAsia="x-none"/>
        </w:rPr>
        <w:tab/>
        <w:t>TRs are engineering design requirements developed by the design team in order to fulfill the customers’ needs. After identifying the technical requirements, they are prioritized based on their impact on meeting customer needs and their practicability as shown in Table II</w:t>
      </w:r>
      <w:r w:rsidRPr="004F36B3">
        <w:rPr>
          <w:rFonts w:eastAsia="SimSun"/>
          <w:b/>
          <w:bCs/>
          <w:spacing w:val="-1"/>
          <w:lang w:val="en-CA" w:eastAsia="x-none"/>
        </w:rPr>
        <w:t xml:space="preserve">. </w:t>
      </w:r>
      <w:r w:rsidRPr="004F36B3">
        <w:rPr>
          <w:rFonts w:eastAsia="SimSun"/>
          <w:spacing w:val="-1"/>
          <w:lang w:val="en-CA" w:eastAsia="x-none"/>
        </w:rPr>
        <w:t>It is observed that</w:t>
      </w:r>
      <w:r w:rsidRPr="004F36B3">
        <w:rPr>
          <w:rFonts w:eastAsia="SimSun"/>
          <w:b/>
          <w:bCs/>
          <w:spacing w:val="-1"/>
          <w:lang w:val="en-CA" w:eastAsia="x-none"/>
        </w:rPr>
        <w:t xml:space="preserve"> </w:t>
      </w:r>
      <w:r w:rsidRPr="004F36B3">
        <w:rPr>
          <w:rFonts w:eastAsia="SimSun"/>
          <w:spacing w:val="-1"/>
          <w:lang w:val="en-CA" w:eastAsia="x-none"/>
        </w:rPr>
        <w:t xml:space="preserve">twisting motor capacity, coiling motor capacity, automation and control system are the most prioritized design requirements. On the other hand, weight, overall size, structure of support material, and vibration are the least important technical requirements in the design process. </w:t>
      </w:r>
    </w:p>
    <w:p w14:paraId="5704537D" w14:textId="77777777" w:rsidR="004F36B3" w:rsidRPr="004F36B3" w:rsidRDefault="004F36B3" w:rsidP="004F36B3">
      <w:pPr>
        <w:tabs>
          <w:tab w:val="clear" w:pos="340"/>
          <w:tab w:val="clear" w:pos="680"/>
          <w:tab w:val="num" w:pos="1080"/>
        </w:tabs>
        <w:spacing w:before="240" w:after="120" w:line="216" w:lineRule="auto"/>
        <w:ind w:firstLine="0"/>
        <w:jc w:val="center"/>
        <w:rPr>
          <w:rFonts w:eastAsia="SimSun"/>
          <w:smallCaps/>
          <w:noProof/>
          <w:sz w:val="16"/>
          <w:szCs w:val="16"/>
          <w:lang w:eastAsia="en-US"/>
        </w:rPr>
      </w:pPr>
      <w:r w:rsidRPr="004F36B3">
        <w:rPr>
          <w:rFonts w:eastAsia="SimSun"/>
          <w:smallCaps/>
          <w:noProof/>
          <w:sz w:val="16"/>
          <w:szCs w:val="16"/>
          <w:lang w:eastAsia="en-US"/>
        </w:rPr>
        <w:t>Table II: Technical requirements and their importance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86"/>
        <w:gridCol w:w="826"/>
        <w:gridCol w:w="781"/>
      </w:tblGrid>
      <w:tr w:rsidR="004F36B3" w:rsidRPr="004F36B3" w14:paraId="2D422F65" w14:textId="77777777" w:rsidTr="0044636F">
        <w:trPr>
          <w:trHeight w:val="247"/>
          <w:jc w:val="center"/>
        </w:trPr>
        <w:tc>
          <w:tcPr>
            <w:tcW w:w="567" w:type="dxa"/>
            <w:vMerge w:val="restart"/>
            <w:shd w:val="clear" w:color="auto" w:fill="auto"/>
            <w:vAlign w:val="bottom"/>
          </w:tcPr>
          <w:p w14:paraId="5C03D067" w14:textId="77777777" w:rsidR="004F36B3" w:rsidRPr="004F36B3" w:rsidRDefault="004F36B3" w:rsidP="004F36B3">
            <w:pPr>
              <w:tabs>
                <w:tab w:val="clear" w:pos="340"/>
                <w:tab w:val="clear" w:pos="680"/>
              </w:tabs>
              <w:ind w:firstLine="0"/>
              <w:jc w:val="left"/>
              <w:rPr>
                <w:rFonts w:eastAsia="Calibri"/>
                <w:b/>
                <w:bCs/>
                <w:sz w:val="16"/>
                <w:szCs w:val="16"/>
                <w:lang w:eastAsia="en-US"/>
              </w:rPr>
            </w:pPr>
            <w:r w:rsidRPr="004F36B3">
              <w:rPr>
                <w:rFonts w:eastAsia="Calibri"/>
                <w:b/>
                <w:bCs/>
                <w:sz w:val="16"/>
                <w:szCs w:val="16"/>
                <w:lang w:eastAsia="en-US"/>
              </w:rPr>
              <w:t>No</w:t>
            </w:r>
          </w:p>
        </w:tc>
        <w:tc>
          <w:tcPr>
            <w:tcW w:w="2186" w:type="dxa"/>
            <w:vMerge w:val="restart"/>
            <w:shd w:val="clear" w:color="auto" w:fill="auto"/>
            <w:noWrap/>
            <w:vAlign w:val="bottom"/>
          </w:tcPr>
          <w:p w14:paraId="195EF223" w14:textId="77777777" w:rsidR="004F36B3" w:rsidRPr="004F36B3" w:rsidRDefault="004F36B3" w:rsidP="004F36B3">
            <w:pPr>
              <w:tabs>
                <w:tab w:val="clear" w:pos="340"/>
                <w:tab w:val="clear" w:pos="680"/>
              </w:tabs>
              <w:ind w:firstLine="0"/>
              <w:rPr>
                <w:rFonts w:eastAsia="Calibri"/>
                <w:b/>
                <w:bCs/>
                <w:sz w:val="16"/>
                <w:szCs w:val="16"/>
                <w:lang w:eastAsia="en-US"/>
              </w:rPr>
            </w:pPr>
            <w:r w:rsidRPr="004F36B3">
              <w:rPr>
                <w:rFonts w:eastAsia="Calibri"/>
                <w:b/>
                <w:bCs/>
                <w:sz w:val="16"/>
                <w:szCs w:val="16"/>
                <w:lang w:eastAsia="en-US"/>
              </w:rPr>
              <w:t>Technical Requirements</w:t>
            </w:r>
          </w:p>
        </w:tc>
        <w:tc>
          <w:tcPr>
            <w:tcW w:w="1607" w:type="dxa"/>
            <w:gridSpan w:val="2"/>
            <w:shd w:val="clear" w:color="auto" w:fill="auto"/>
            <w:vAlign w:val="bottom"/>
          </w:tcPr>
          <w:p w14:paraId="6A7BDFB6" w14:textId="77777777" w:rsidR="004F36B3" w:rsidRPr="004F36B3" w:rsidRDefault="004F36B3" w:rsidP="004F36B3">
            <w:pPr>
              <w:tabs>
                <w:tab w:val="clear" w:pos="340"/>
                <w:tab w:val="clear" w:pos="680"/>
              </w:tabs>
              <w:ind w:firstLine="0"/>
              <w:rPr>
                <w:rFonts w:eastAsia="Calibri"/>
                <w:b/>
                <w:bCs/>
                <w:sz w:val="16"/>
                <w:szCs w:val="16"/>
                <w:lang w:eastAsia="en-US"/>
              </w:rPr>
            </w:pPr>
            <w:r w:rsidRPr="004F36B3">
              <w:rPr>
                <w:rFonts w:eastAsia="Calibri"/>
                <w:b/>
                <w:bCs/>
                <w:sz w:val="16"/>
                <w:szCs w:val="16"/>
                <w:lang w:eastAsia="en-US"/>
              </w:rPr>
              <w:t>Technical Importance</w:t>
            </w:r>
          </w:p>
        </w:tc>
      </w:tr>
      <w:tr w:rsidR="004F36B3" w:rsidRPr="004F36B3" w14:paraId="3F17A04A" w14:textId="77777777" w:rsidTr="0044636F">
        <w:trPr>
          <w:trHeight w:val="247"/>
          <w:jc w:val="center"/>
        </w:trPr>
        <w:tc>
          <w:tcPr>
            <w:tcW w:w="567" w:type="dxa"/>
            <w:vMerge/>
            <w:shd w:val="clear" w:color="auto" w:fill="auto"/>
          </w:tcPr>
          <w:p w14:paraId="5F210D35" w14:textId="77777777" w:rsidR="004F36B3" w:rsidRPr="004F36B3" w:rsidRDefault="004F36B3" w:rsidP="004F36B3">
            <w:pPr>
              <w:tabs>
                <w:tab w:val="clear" w:pos="340"/>
                <w:tab w:val="clear" w:pos="680"/>
              </w:tabs>
              <w:ind w:firstLine="0"/>
              <w:rPr>
                <w:rFonts w:eastAsia="Calibri"/>
                <w:b/>
                <w:bCs/>
                <w:sz w:val="16"/>
                <w:szCs w:val="16"/>
                <w:lang w:eastAsia="en-US"/>
              </w:rPr>
            </w:pPr>
          </w:p>
        </w:tc>
        <w:tc>
          <w:tcPr>
            <w:tcW w:w="2186" w:type="dxa"/>
            <w:vMerge/>
            <w:shd w:val="clear" w:color="auto" w:fill="auto"/>
            <w:noWrap/>
          </w:tcPr>
          <w:p w14:paraId="12048A17" w14:textId="77777777" w:rsidR="004F36B3" w:rsidRPr="004F36B3" w:rsidRDefault="004F36B3" w:rsidP="004F36B3">
            <w:pPr>
              <w:tabs>
                <w:tab w:val="clear" w:pos="340"/>
                <w:tab w:val="clear" w:pos="680"/>
              </w:tabs>
              <w:ind w:firstLine="0"/>
              <w:rPr>
                <w:rFonts w:eastAsia="Calibri"/>
                <w:b/>
                <w:bCs/>
                <w:sz w:val="16"/>
                <w:szCs w:val="16"/>
                <w:lang w:eastAsia="en-US"/>
              </w:rPr>
            </w:pPr>
          </w:p>
        </w:tc>
        <w:tc>
          <w:tcPr>
            <w:tcW w:w="826" w:type="dxa"/>
            <w:shd w:val="clear" w:color="auto" w:fill="auto"/>
          </w:tcPr>
          <w:p w14:paraId="5332540B" w14:textId="77777777" w:rsidR="004F36B3" w:rsidRPr="004F36B3" w:rsidRDefault="004F36B3" w:rsidP="004F36B3">
            <w:pPr>
              <w:tabs>
                <w:tab w:val="clear" w:pos="340"/>
                <w:tab w:val="clear" w:pos="680"/>
              </w:tabs>
              <w:ind w:firstLine="0"/>
              <w:rPr>
                <w:rFonts w:eastAsia="Calibri"/>
                <w:b/>
                <w:bCs/>
                <w:sz w:val="16"/>
                <w:szCs w:val="16"/>
                <w:lang w:eastAsia="en-US"/>
              </w:rPr>
            </w:pPr>
            <w:r w:rsidRPr="004F36B3">
              <w:rPr>
                <w:rFonts w:eastAsia="Calibri"/>
                <w:b/>
                <w:bCs/>
                <w:sz w:val="16"/>
                <w:szCs w:val="16"/>
                <w:lang w:eastAsia="en-US"/>
              </w:rPr>
              <w:t>Absolute</w:t>
            </w:r>
          </w:p>
        </w:tc>
        <w:tc>
          <w:tcPr>
            <w:tcW w:w="781" w:type="dxa"/>
            <w:shd w:val="clear" w:color="auto" w:fill="auto"/>
          </w:tcPr>
          <w:p w14:paraId="4CCF12F8" w14:textId="77777777" w:rsidR="004F36B3" w:rsidRPr="004F36B3" w:rsidRDefault="004F36B3" w:rsidP="004F36B3">
            <w:pPr>
              <w:tabs>
                <w:tab w:val="clear" w:pos="340"/>
                <w:tab w:val="clear" w:pos="680"/>
              </w:tabs>
              <w:ind w:firstLine="0"/>
              <w:rPr>
                <w:rFonts w:eastAsia="Calibri"/>
                <w:b/>
                <w:bCs/>
                <w:sz w:val="16"/>
                <w:szCs w:val="16"/>
                <w:lang w:eastAsia="en-US"/>
              </w:rPr>
            </w:pPr>
            <w:r w:rsidRPr="004F36B3">
              <w:rPr>
                <w:rFonts w:eastAsia="Calibri"/>
                <w:b/>
                <w:bCs/>
                <w:sz w:val="16"/>
                <w:szCs w:val="16"/>
                <w:lang w:eastAsia="en-US"/>
              </w:rPr>
              <w:t xml:space="preserve">Relative </w:t>
            </w:r>
          </w:p>
        </w:tc>
      </w:tr>
      <w:tr w:rsidR="004F36B3" w:rsidRPr="004F36B3" w14:paraId="03B5E759" w14:textId="77777777" w:rsidTr="0044636F">
        <w:trPr>
          <w:trHeight w:val="247"/>
          <w:jc w:val="center"/>
        </w:trPr>
        <w:tc>
          <w:tcPr>
            <w:tcW w:w="567" w:type="dxa"/>
            <w:shd w:val="clear" w:color="auto" w:fill="auto"/>
            <w:vAlign w:val="bottom"/>
          </w:tcPr>
          <w:p w14:paraId="086D1BD1"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w:t>
            </w:r>
          </w:p>
        </w:tc>
        <w:tc>
          <w:tcPr>
            <w:tcW w:w="2186" w:type="dxa"/>
            <w:shd w:val="clear" w:color="auto" w:fill="auto"/>
            <w:noWrap/>
            <w:vAlign w:val="bottom"/>
            <w:hideMark/>
          </w:tcPr>
          <w:p w14:paraId="5CD0C7BD"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 xml:space="preserve">Twisting Motor Capacity </w:t>
            </w:r>
          </w:p>
        </w:tc>
        <w:tc>
          <w:tcPr>
            <w:tcW w:w="826" w:type="dxa"/>
            <w:shd w:val="clear" w:color="auto" w:fill="auto"/>
            <w:vAlign w:val="bottom"/>
          </w:tcPr>
          <w:p w14:paraId="508B7AF2"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405</w:t>
            </w:r>
          </w:p>
        </w:tc>
        <w:tc>
          <w:tcPr>
            <w:tcW w:w="781" w:type="dxa"/>
            <w:shd w:val="clear" w:color="auto" w:fill="auto"/>
            <w:vAlign w:val="bottom"/>
          </w:tcPr>
          <w:p w14:paraId="11F8753A"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17.75</w:t>
            </w:r>
          </w:p>
        </w:tc>
      </w:tr>
      <w:tr w:rsidR="004F36B3" w:rsidRPr="004F36B3" w14:paraId="2A58F743" w14:textId="77777777" w:rsidTr="0044636F">
        <w:trPr>
          <w:trHeight w:val="247"/>
          <w:jc w:val="center"/>
        </w:trPr>
        <w:tc>
          <w:tcPr>
            <w:tcW w:w="567" w:type="dxa"/>
            <w:shd w:val="clear" w:color="auto" w:fill="auto"/>
            <w:vAlign w:val="bottom"/>
          </w:tcPr>
          <w:p w14:paraId="7478FA6D"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2</w:t>
            </w:r>
          </w:p>
        </w:tc>
        <w:tc>
          <w:tcPr>
            <w:tcW w:w="2186" w:type="dxa"/>
            <w:shd w:val="clear" w:color="auto" w:fill="auto"/>
            <w:noWrap/>
            <w:vAlign w:val="bottom"/>
            <w:hideMark/>
          </w:tcPr>
          <w:p w14:paraId="602C112C"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 xml:space="preserve">Coiling Motor Capacity </w:t>
            </w:r>
          </w:p>
        </w:tc>
        <w:tc>
          <w:tcPr>
            <w:tcW w:w="826" w:type="dxa"/>
            <w:shd w:val="clear" w:color="auto" w:fill="auto"/>
            <w:vAlign w:val="bottom"/>
          </w:tcPr>
          <w:p w14:paraId="159B9C47"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336</w:t>
            </w:r>
          </w:p>
        </w:tc>
        <w:tc>
          <w:tcPr>
            <w:tcW w:w="781" w:type="dxa"/>
            <w:shd w:val="clear" w:color="auto" w:fill="auto"/>
            <w:vAlign w:val="bottom"/>
          </w:tcPr>
          <w:p w14:paraId="0DC71ABA"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14.73</w:t>
            </w:r>
          </w:p>
        </w:tc>
      </w:tr>
      <w:tr w:rsidR="004F36B3" w:rsidRPr="004F36B3" w14:paraId="62225A54" w14:textId="77777777" w:rsidTr="0044636F">
        <w:trPr>
          <w:trHeight w:val="247"/>
          <w:jc w:val="center"/>
        </w:trPr>
        <w:tc>
          <w:tcPr>
            <w:tcW w:w="567" w:type="dxa"/>
            <w:shd w:val="clear" w:color="auto" w:fill="auto"/>
            <w:vAlign w:val="bottom"/>
          </w:tcPr>
          <w:p w14:paraId="321286D4"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3</w:t>
            </w:r>
          </w:p>
        </w:tc>
        <w:tc>
          <w:tcPr>
            <w:tcW w:w="2186" w:type="dxa"/>
            <w:shd w:val="clear" w:color="auto" w:fill="auto"/>
            <w:noWrap/>
            <w:vAlign w:val="bottom"/>
            <w:hideMark/>
          </w:tcPr>
          <w:p w14:paraId="0BCB436B"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Overall Size (Dimension)</w:t>
            </w:r>
          </w:p>
        </w:tc>
        <w:tc>
          <w:tcPr>
            <w:tcW w:w="826" w:type="dxa"/>
            <w:shd w:val="clear" w:color="auto" w:fill="auto"/>
            <w:vAlign w:val="bottom"/>
          </w:tcPr>
          <w:p w14:paraId="0FE60F87"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34.09</w:t>
            </w:r>
          </w:p>
        </w:tc>
        <w:tc>
          <w:tcPr>
            <w:tcW w:w="781" w:type="dxa"/>
            <w:shd w:val="clear" w:color="auto" w:fill="auto"/>
            <w:vAlign w:val="bottom"/>
          </w:tcPr>
          <w:p w14:paraId="07EE759A"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1.49</w:t>
            </w:r>
          </w:p>
        </w:tc>
      </w:tr>
      <w:tr w:rsidR="004F36B3" w:rsidRPr="004F36B3" w14:paraId="2128C7A1" w14:textId="77777777" w:rsidTr="0044636F">
        <w:trPr>
          <w:trHeight w:val="247"/>
          <w:jc w:val="center"/>
        </w:trPr>
        <w:tc>
          <w:tcPr>
            <w:tcW w:w="567" w:type="dxa"/>
            <w:shd w:val="clear" w:color="auto" w:fill="auto"/>
            <w:vAlign w:val="bottom"/>
          </w:tcPr>
          <w:p w14:paraId="5AF029FF"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4</w:t>
            </w:r>
          </w:p>
        </w:tc>
        <w:tc>
          <w:tcPr>
            <w:tcW w:w="2186" w:type="dxa"/>
            <w:shd w:val="clear" w:color="auto" w:fill="auto"/>
            <w:noWrap/>
            <w:vAlign w:val="bottom"/>
            <w:hideMark/>
          </w:tcPr>
          <w:p w14:paraId="4A88018A"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Feature to use wound wire</w:t>
            </w:r>
          </w:p>
        </w:tc>
        <w:tc>
          <w:tcPr>
            <w:tcW w:w="826" w:type="dxa"/>
            <w:shd w:val="clear" w:color="auto" w:fill="auto"/>
            <w:vAlign w:val="bottom"/>
          </w:tcPr>
          <w:p w14:paraId="5EAFE62B"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81.8</w:t>
            </w:r>
          </w:p>
        </w:tc>
        <w:tc>
          <w:tcPr>
            <w:tcW w:w="781" w:type="dxa"/>
            <w:shd w:val="clear" w:color="auto" w:fill="auto"/>
            <w:vAlign w:val="bottom"/>
          </w:tcPr>
          <w:p w14:paraId="1D1DF410"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3.59</w:t>
            </w:r>
          </w:p>
        </w:tc>
      </w:tr>
      <w:tr w:rsidR="004F36B3" w:rsidRPr="004F36B3" w14:paraId="74819B99" w14:textId="77777777" w:rsidTr="0044636F">
        <w:trPr>
          <w:trHeight w:val="247"/>
          <w:jc w:val="center"/>
        </w:trPr>
        <w:tc>
          <w:tcPr>
            <w:tcW w:w="567" w:type="dxa"/>
            <w:shd w:val="clear" w:color="auto" w:fill="auto"/>
            <w:vAlign w:val="bottom"/>
          </w:tcPr>
          <w:p w14:paraId="347F3FB5"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5</w:t>
            </w:r>
          </w:p>
        </w:tc>
        <w:tc>
          <w:tcPr>
            <w:tcW w:w="2186" w:type="dxa"/>
            <w:shd w:val="clear" w:color="auto" w:fill="auto"/>
            <w:noWrap/>
            <w:vAlign w:val="bottom"/>
            <w:hideMark/>
          </w:tcPr>
          <w:p w14:paraId="10BBE2E4"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 xml:space="preserve">Weight </w:t>
            </w:r>
          </w:p>
        </w:tc>
        <w:tc>
          <w:tcPr>
            <w:tcW w:w="826" w:type="dxa"/>
            <w:shd w:val="clear" w:color="auto" w:fill="auto"/>
            <w:vAlign w:val="bottom"/>
          </w:tcPr>
          <w:p w14:paraId="12FBFA08"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20.454</w:t>
            </w:r>
          </w:p>
        </w:tc>
        <w:tc>
          <w:tcPr>
            <w:tcW w:w="781" w:type="dxa"/>
            <w:shd w:val="clear" w:color="auto" w:fill="auto"/>
            <w:vAlign w:val="bottom"/>
          </w:tcPr>
          <w:p w14:paraId="67B3B708"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0.90</w:t>
            </w:r>
          </w:p>
        </w:tc>
      </w:tr>
      <w:tr w:rsidR="004F36B3" w:rsidRPr="004F36B3" w14:paraId="10F0773E" w14:textId="77777777" w:rsidTr="0044636F">
        <w:trPr>
          <w:trHeight w:val="247"/>
          <w:jc w:val="center"/>
        </w:trPr>
        <w:tc>
          <w:tcPr>
            <w:tcW w:w="567" w:type="dxa"/>
            <w:shd w:val="clear" w:color="auto" w:fill="auto"/>
            <w:vAlign w:val="bottom"/>
          </w:tcPr>
          <w:p w14:paraId="2B3B39CA"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6</w:t>
            </w:r>
          </w:p>
        </w:tc>
        <w:tc>
          <w:tcPr>
            <w:tcW w:w="2186" w:type="dxa"/>
            <w:shd w:val="clear" w:color="auto" w:fill="auto"/>
            <w:noWrap/>
            <w:vAlign w:val="bottom"/>
            <w:hideMark/>
          </w:tcPr>
          <w:p w14:paraId="1A24C1F1"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 xml:space="preserve">Frame/Structure material </w:t>
            </w:r>
          </w:p>
        </w:tc>
        <w:tc>
          <w:tcPr>
            <w:tcW w:w="826" w:type="dxa"/>
            <w:shd w:val="clear" w:color="auto" w:fill="auto"/>
            <w:vAlign w:val="bottom"/>
          </w:tcPr>
          <w:p w14:paraId="0F30FFF0"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129.53</w:t>
            </w:r>
          </w:p>
        </w:tc>
        <w:tc>
          <w:tcPr>
            <w:tcW w:w="781" w:type="dxa"/>
            <w:shd w:val="clear" w:color="auto" w:fill="auto"/>
            <w:vAlign w:val="bottom"/>
          </w:tcPr>
          <w:p w14:paraId="65D7554E"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5.68</w:t>
            </w:r>
          </w:p>
        </w:tc>
      </w:tr>
      <w:tr w:rsidR="004F36B3" w:rsidRPr="004F36B3" w14:paraId="45172162" w14:textId="77777777" w:rsidTr="0044636F">
        <w:trPr>
          <w:trHeight w:val="247"/>
          <w:jc w:val="center"/>
        </w:trPr>
        <w:tc>
          <w:tcPr>
            <w:tcW w:w="567" w:type="dxa"/>
            <w:shd w:val="clear" w:color="auto" w:fill="auto"/>
            <w:vAlign w:val="bottom"/>
          </w:tcPr>
          <w:p w14:paraId="741B3A32"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7</w:t>
            </w:r>
          </w:p>
        </w:tc>
        <w:tc>
          <w:tcPr>
            <w:tcW w:w="2186" w:type="dxa"/>
            <w:shd w:val="clear" w:color="auto" w:fill="auto"/>
            <w:noWrap/>
            <w:vAlign w:val="bottom"/>
            <w:hideMark/>
          </w:tcPr>
          <w:p w14:paraId="5394849A"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 xml:space="preserve">Automated </w:t>
            </w:r>
          </w:p>
        </w:tc>
        <w:tc>
          <w:tcPr>
            <w:tcW w:w="826" w:type="dxa"/>
            <w:shd w:val="clear" w:color="auto" w:fill="auto"/>
            <w:vAlign w:val="bottom"/>
          </w:tcPr>
          <w:p w14:paraId="03AFEC47"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252.25</w:t>
            </w:r>
          </w:p>
        </w:tc>
        <w:tc>
          <w:tcPr>
            <w:tcW w:w="781" w:type="dxa"/>
            <w:shd w:val="clear" w:color="auto" w:fill="auto"/>
            <w:vAlign w:val="bottom"/>
          </w:tcPr>
          <w:p w14:paraId="0F081B97"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11.06</w:t>
            </w:r>
          </w:p>
        </w:tc>
      </w:tr>
      <w:tr w:rsidR="004F36B3" w:rsidRPr="004F36B3" w14:paraId="10230AE0" w14:textId="77777777" w:rsidTr="0044636F">
        <w:trPr>
          <w:trHeight w:val="247"/>
          <w:jc w:val="center"/>
        </w:trPr>
        <w:tc>
          <w:tcPr>
            <w:tcW w:w="567" w:type="dxa"/>
            <w:shd w:val="clear" w:color="auto" w:fill="auto"/>
            <w:vAlign w:val="bottom"/>
          </w:tcPr>
          <w:p w14:paraId="236888EA"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8</w:t>
            </w:r>
          </w:p>
        </w:tc>
        <w:tc>
          <w:tcPr>
            <w:tcW w:w="2186" w:type="dxa"/>
            <w:shd w:val="clear" w:color="auto" w:fill="auto"/>
            <w:noWrap/>
            <w:vAlign w:val="bottom"/>
            <w:hideMark/>
          </w:tcPr>
          <w:p w14:paraId="7C594A74"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 xml:space="preserve">Means of fastening </w:t>
            </w:r>
          </w:p>
        </w:tc>
        <w:tc>
          <w:tcPr>
            <w:tcW w:w="826" w:type="dxa"/>
            <w:shd w:val="clear" w:color="auto" w:fill="auto"/>
            <w:vAlign w:val="bottom"/>
          </w:tcPr>
          <w:p w14:paraId="088A2EFE"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65.9</w:t>
            </w:r>
          </w:p>
        </w:tc>
        <w:tc>
          <w:tcPr>
            <w:tcW w:w="781" w:type="dxa"/>
            <w:shd w:val="clear" w:color="auto" w:fill="auto"/>
            <w:vAlign w:val="bottom"/>
          </w:tcPr>
          <w:p w14:paraId="38397AA6"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2.89</w:t>
            </w:r>
          </w:p>
        </w:tc>
      </w:tr>
      <w:tr w:rsidR="004F36B3" w:rsidRPr="004F36B3" w14:paraId="6214EDD9" w14:textId="77777777" w:rsidTr="0044636F">
        <w:trPr>
          <w:trHeight w:val="247"/>
          <w:jc w:val="center"/>
        </w:trPr>
        <w:tc>
          <w:tcPr>
            <w:tcW w:w="567" w:type="dxa"/>
            <w:shd w:val="clear" w:color="auto" w:fill="auto"/>
            <w:vAlign w:val="bottom"/>
          </w:tcPr>
          <w:p w14:paraId="2B64DB50"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9</w:t>
            </w:r>
          </w:p>
        </w:tc>
        <w:tc>
          <w:tcPr>
            <w:tcW w:w="2186" w:type="dxa"/>
            <w:shd w:val="clear" w:color="auto" w:fill="auto"/>
            <w:noWrap/>
            <w:vAlign w:val="bottom"/>
            <w:hideMark/>
          </w:tcPr>
          <w:p w14:paraId="573E5EC8"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Mechanical end-stop switch</w:t>
            </w:r>
          </w:p>
        </w:tc>
        <w:tc>
          <w:tcPr>
            <w:tcW w:w="826" w:type="dxa"/>
            <w:shd w:val="clear" w:color="auto" w:fill="auto"/>
            <w:vAlign w:val="bottom"/>
          </w:tcPr>
          <w:p w14:paraId="0EC70CE1"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177.22</w:t>
            </w:r>
          </w:p>
        </w:tc>
        <w:tc>
          <w:tcPr>
            <w:tcW w:w="781" w:type="dxa"/>
            <w:shd w:val="clear" w:color="auto" w:fill="auto"/>
            <w:vAlign w:val="bottom"/>
          </w:tcPr>
          <w:p w14:paraId="0545CEA3"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7.77</w:t>
            </w:r>
          </w:p>
        </w:tc>
      </w:tr>
      <w:tr w:rsidR="004F36B3" w:rsidRPr="004F36B3" w14:paraId="4E19875F" w14:textId="77777777" w:rsidTr="0044636F">
        <w:trPr>
          <w:trHeight w:val="247"/>
          <w:jc w:val="center"/>
        </w:trPr>
        <w:tc>
          <w:tcPr>
            <w:tcW w:w="567" w:type="dxa"/>
            <w:shd w:val="clear" w:color="auto" w:fill="auto"/>
            <w:vAlign w:val="bottom"/>
          </w:tcPr>
          <w:p w14:paraId="57F5853B"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10</w:t>
            </w:r>
          </w:p>
        </w:tc>
        <w:tc>
          <w:tcPr>
            <w:tcW w:w="2186" w:type="dxa"/>
            <w:shd w:val="clear" w:color="auto" w:fill="auto"/>
            <w:noWrap/>
            <w:vAlign w:val="bottom"/>
            <w:hideMark/>
          </w:tcPr>
          <w:p w14:paraId="01051BC1"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Number of moving parts</w:t>
            </w:r>
          </w:p>
        </w:tc>
        <w:tc>
          <w:tcPr>
            <w:tcW w:w="826" w:type="dxa"/>
            <w:shd w:val="clear" w:color="auto" w:fill="auto"/>
            <w:vAlign w:val="bottom"/>
          </w:tcPr>
          <w:p w14:paraId="3C065D22"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102.26</w:t>
            </w:r>
          </w:p>
        </w:tc>
        <w:tc>
          <w:tcPr>
            <w:tcW w:w="781" w:type="dxa"/>
            <w:shd w:val="clear" w:color="auto" w:fill="auto"/>
            <w:vAlign w:val="bottom"/>
          </w:tcPr>
          <w:p w14:paraId="5B2FA6A9"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4.48</w:t>
            </w:r>
          </w:p>
        </w:tc>
      </w:tr>
      <w:tr w:rsidR="004F36B3" w:rsidRPr="004F36B3" w14:paraId="30F17265" w14:textId="77777777" w:rsidTr="0044636F">
        <w:trPr>
          <w:trHeight w:val="247"/>
          <w:jc w:val="center"/>
        </w:trPr>
        <w:tc>
          <w:tcPr>
            <w:tcW w:w="567" w:type="dxa"/>
            <w:shd w:val="clear" w:color="auto" w:fill="auto"/>
            <w:vAlign w:val="bottom"/>
          </w:tcPr>
          <w:p w14:paraId="446B2985"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11</w:t>
            </w:r>
          </w:p>
        </w:tc>
        <w:tc>
          <w:tcPr>
            <w:tcW w:w="2186" w:type="dxa"/>
            <w:shd w:val="clear" w:color="auto" w:fill="auto"/>
            <w:noWrap/>
            <w:vAlign w:val="bottom"/>
            <w:hideMark/>
          </w:tcPr>
          <w:p w14:paraId="5E249D45"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 xml:space="preserve">Structure support material </w:t>
            </w:r>
          </w:p>
        </w:tc>
        <w:tc>
          <w:tcPr>
            <w:tcW w:w="826" w:type="dxa"/>
            <w:shd w:val="clear" w:color="auto" w:fill="auto"/>
            <w:vAlign w:val="bottom"/>
          </w:tcPr>
          <w:p w14:paraId="3DB2449F"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52.27</w:t>
            </w:r>
          </w:p>
        </w:tc>
        <w:tc>
          <w:tcPr>
            <w:tcW w:w="781" w:type="dxa"/>
            <w:shd w:val="clear" w:color="auto" w:fill="auto"/>
            <w:vAlign w:val="bottom"/>
          </w:tcPr>
          <w:p w14:paraId="7AFF5875"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2.29</w:t>
            </w:r>
          </w:p>
        </w:tc>
      </w:tr>
      <w:tr w:rsidR="004F36B3" w:rsidRPr="004F36B3" w14:paraId="732F1D70" w14:textId="77777777" w:rsidTr="0044636F">
        <w:trPr>
          <w:trHeight w:val="247"/>
          <w:jc w:val="center"/>
        </w:trPr>
        <w:tc>
          <w:tcPr>
            <w:tcW w:w="567" w:type="dxa"/>
            <w:shd w:val="clear" w:color="auto" w:fill="auto"/>
            <w:vAlign w:val="bottom"/>
          </w:tcPr>
          <w:p w14:paraId="39BE6A21"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12</w:t>
            </w:r>
          </w:p>
        </w:tc>
        <w:tc>
          <w:tcPr>
            <w:tcW w:w="2186" w:type="dxa"/>
            <w:shd w:val="clear" w:color="auto" w:fill="auto"/>
            <w:noWrap/>
            <w:vAlign w:val="bottom"/>
            <w:hideMark/>
          </w:tcPr>
          <w:p w14:paraId="58FA3ADF"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Control system</w:t>
            </w:r>
          </w:p>
        </w:tc>
        <w:tc>
          <w:tcPr>
            <w:tcW w:w="826" w:type="dxa"/>
            <w:shd w:val="clear" w:color="auto" w:fill="auto"/>
            <w:vAlign w:val="bottom"/>
          </w:tcPr>
          <w:p w14:paraId="12B15069"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249.97</w:t>
            </w:r>
          </w:p>
        </w:tc>
        <w:tc>
          <w:tcPr>
            <w:tcW w:w="781" w:type="dxa"/>
            <w:shd w:val="clear" w:color="auto" w:fill="auto"/>
            <w:vAlign w:val="bottom"/>
          </w:tcPr>
          <w:p w14:paraId="376685FD"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10.96</w:t>
            </w:r>
          </w:p>
        </w:tc>
      </w:tr>
      <w:tr w:rsidR="004F36B3" w:rsidRPr="004F36B3" w14:paraId="30E48659" w14:textId="77777777" w:rsidTr="0044636F">
        <w:trPr>
          <w:trHeight w:val="247"/>
          <w:jc w:val="center"/>
        </w:trPr>
        <w:tc>
          <w:tcPr>
            <w:tcW w:w="567" w:type="dxa"/>
            <w:shd w:val="clear" w:color="auto" w:fill="auto"/>
            <w:vAlign w:val="bottom"/>
          </w:tcPr>
          <w:p w14:paraId="71894C6B"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13</w:t>
            </w:r>
          </w:p>
        </w:tc>
        <w:tc>
          <w:tcPr>
            <w:tcW w:w="2186" w:type="dxa"/>
            <w:shd w:val="clear" w:color="auto" w:fill="auto"/>
            <w:noWrap/>
            <w:vAlign w:val="bottom"/>
            <w:hideMark/>
          </w:tcPr>
          <w:p w14:paraId="3B459317"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Structural integrity (Strength)</w:t>
            </w:r>
          </w:p>
        </w:tc>
        <w:tc>
          <w:tcPr>
            <w:tcW w:w="826" w:type="dxa"/>
            <w:shd w:val="clear" w:color="auto" w:fill="auto"/>
            <w:vAlign w:val="bottom"/>
          </w:tcPr>
          <w:p w14:paraId="7728BAAF"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74.99</w:t>
            </w:r>
          </w:p>
        </w:tc>
        <w:tc>
          <w:tcPr>
            <w:tcW w:w="781" w:type="dxa"/>
            <w:shd w:val="clear" w:color="auto" w:fill="auto"/>
            <w:vAlign w:val="bottom"/>
          </w:tcPr>
          <w:p w14:paraId="708EC9E7"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3.29</w:t>
            </w:r>
          </w:p>
        </w:tc>
      </w:tr>
      <w:tr w:rsidR="004F36B3" w:rsidRPr="004F36B3" w14:paraId="342317DF" w14:textId="77777777" w:rsidTr="0044636F">
        <w:trPr>
          <w:trHeight w:val="247"/>
          <w:jc w:val="center"/>
        </w:trPr>
        <w:tc>
          <w:tcPr>
            <w:tcW w:w="567" w:type="dxa"/>
            <w:shd w:val="clear" w:color="auto" w:fill="auto"/>
            <w:vAlign w:val="bottom"/>
          </w:tcPr>
          <w:p w14:paraId="4A02DFAB"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14</w:t>
            </w:r>
          </w:p>
        </w:tc>
        <w:tc>
          <w:tcPr>
            <w:tcW w:w="2186" w:type="dxa"/>
            <w:shd w:val="clear" w:color="auto" w:fill="auto"/>
            <w:noWrap/>
            <w:vAlign w:val="bottom"/>
            <w:hideMark/>
          </w:tcPr>
          <w:p w14:paraId="6B4B8D11"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Vibration</w:t>
            </w:r>
          </w:p>
        </w:tc>
        <w:tc>
          <w:tcPr>
            <w:tcW w:w="826" w:type="dxa"/>
            <w:shd w:val="clear" w:color="auto" w:fill="auto"/>
            <w:vAlign w:val="bottom"/>
          </w:tcPr>
          <w:p w14:paraId="4C6FBF3C"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68.18</w:t>
            </w:r>
          </w:p>
        </w:tc>
        <w:tc>
          <w:tcPr>
            <w:tcW w:w="781" w:type="dxa"/>
            <w:shd w:val="clear" w:color="auto" w:fill="auto"/>
            <w:vAlign w:val="bottom"/>
          </w:tcPr>
          <w:p w14:paraId="76083696"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2.99</w:t>
            </w:r>
          </w:p>
        </w:tc>
      </w:tr>
      <w:tr w:rsidR="004F36B3" w:rsidRPr="004F36B3" w14:paraId="4693A9D3" w14:textId="77777777" w:rsidTr="0044636F">
        <w:trPr>
          <w:trHeight w:val="247"/>
          <w:jc w:val="center"/>
        </w:trPr>
        <w:tc>
          <w:tcPr>
            <w:tcW w:w="567" w:type="dxa"/>
            <w:shd w:val="clear" w:color="auto" w:fill="auto"/>
            <w:vAlign w:val="bottom"/>
          </w:tcPr>
          <w:p w14:paraId="415797C2"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15</w:t>
            </w:r>
          </w:p>
        </w:tc>
        <w:tc>
          <w:tcPr>
            <w:tcW w:w="2186" w:type="dxa"/>
            <w:shd w:val="clear" w:color="auto" w:fill="auto"/>
            <w:noWrap/>
            <w:vAlign w:val="bottom"/>
            <w:hideMark/>
          </w:tcPr>
          <w:p w14:paraId="5865CDD5"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 xml:space="preserve">Overall speed of machine </w:t>
            </w:r>
          </w:p>
        </w:tc>
        <w:tc>
          <w:tcPr>
            <w:tcW w:w="826" w:type="dxa"/>
            <w:shd w:val="clear" w:color="auto" w:fill="auto"/>
            <w:vAlign w:val="bottom"/>
          </w:tcPr>
          <w:p w14:paraId="549654D8"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88.63</w:t>
            </w:r>
          </w:p>
        </w:tc>
        <w:tc>
          <w:tcPr>
            <w:tcW w:w="781" w:type="dxa"/>
            <w:shd w:val="clear" w:color="auto" w:fill="auto"/>
            <w:vAlign w:val="bottom"/>
          </w:tcPr>
          <w:p w14:paraId="2641D4F6"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3.88</w:t>
            </w:r>
          </w:p>
        </w:tc>
      </w:tr>
      <w:tr w:rsidR="004F36B3" w:rsidRPr="004F36B3" w14:paraId="47F48EDA" w14:textId="77777777" w:rsidTr="0044636F">
        <w:trPr>
          <w:trHeight w:val="247"/>
          <w:jc w:val="center"/>
        </w:trPr>
        <w:tc>
          <w:tcPr>
            <w:tcW w:w="567" w:type="dxa"/>
            <w:shd w:val="clear" w:color="auto" w:fill="auto"/>
            <w:vAlign w:val="bottom"/>
          </w:tcPr>
          <w:p w14:paraId="29E6CFEE"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16</w:t>
            </w:r>
          </w:p>
        </w:tc>
        <w:tc>
          <w:tcPr>
            <w:tcW w:w="2186" w:type="dxa"/>
            <w:shd w:val="clear" w:color="auto" w:fill="auto"/>
            <w:noWrap/>
            <w:vAlign w:val="bottom"/>
            <w:hideMark/>
          </w:tcPr>
          <w:p w14:paraId="16C3B3DB"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Manufacturing precision</w:t>
            </w:r>
          </w:p>
        </w:tc>
        <w:tc>
          <w:tcPr>
            <w:tcW w:w="826" w:type="dxa"/>
            <w:shd w:val="clear" w:color="auto" w:fill="auto"/>
            <w:vAlign w:val="bottom"/>
          </w:tcPr>
          <w:p w14:paraId="6CD79C97"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143.18</w:t>
            </w:r>
          </w:p>
        </w:tc>
        <w:tc>
          <w:tcPr>
            <w:tcW w:w="781" w:type="dxa"/>
            <w:shd w:val="clear" w:color="auto" w:fill="auto"/>
            <w:vAlign w:val="bottom"/>
          </w:tcPr>
          <w:p w14:paraId="269F4A5D" w14:textId="77777777" w:rsidR="004F36B3" w:rsidRPr="004F36B3" w:rsidRDefault="004F36B3" w:rsidP="004F36B3">
            <w:pPr>
              <w:tabs>
                <w:tab w:val="clear" w:pos="340"/>
                <w:tab w:val="clear" w:pos="680"/>
              </w:tabs>
              <w:ind w:firstLine="0"/>
              <w:rPr>
                <w:rFonts w:eastAsia="Calibri"/>
                <w:sz w:val="16"/>
                <w:szCs w:val="16"/>
                <w:lang w:eastAsia="en-US"/>
              </w:rPr>
            </w:pPr>
            <w:r w:rsidRPr="004F36B3">
              <w:rPr>
                <w:rFonts w:eastAsia="Calibri"/>
                <w:sz w:val="16"/>
                <w:szCs w:val="16"/>
                <w:lang w:eastAsia="en-US"/>
              </w:rPr>
              <w:t>6.28</w:t>
            </w:r>
          </w:p>
        </w:tc>
      </w:tr>
    </w:tbl>
    <w:p w14:paraId="256056CC" w14:textId="77777777" w:rsidR="008B585A" w:rsidRDefault="008B585A" w:rsidP="008B585A">
      <w:pPr>
        <w:tabs>
          <w:tab w:val="clear" w:pos="340"/>
          <w:tab w:val="clear" w:pos="680"/>
          <w:tab w:val="left" w:pos="288"/>
        </w:tabs>
        <w:spacing w:before="240" w:after="120" w:line="228" w:lineRule="auto"/>
        <w:ind w:left="720" w:firstLine="0"/>
        <w:rPr>
          <w:rFonts w:eastAsia="SimSun"/>
          <w:i/>
          <w:iCs/>
          <w:spacing w:val="-1"/>
          <w:lang w:val="en-CA" w:eastAsia="x-none"/>
        </w:rPr>
      </w:pPr>
    </w:p>
    <w:p w14:paraId="0C191C76" w14:textId="4DFAB0E0" w:rsidR="004F36B3" w:rsidRPr="004F36B3" w:rsidRDefault="004F36B3" w:rsidP="004F36B3">
      <w:pPr>
        <w:numPr>
          <w:ilvl w:val="0"/>
          <w:numId w:val="49"/>
        </w:numPr>
        <w:tabs>
          <w:tab w:val="clear" w:pos="340"/>
          <w:tab w:val="clear" w:pos="680"/>
          <w:tab w:val="left" w:pos="288"/>
        </w:tabs>
        <w:spacing w:before="240" w:after="120" w:line="228" w:lineRule="auto"/>
        <w:ind w:left="720"/>
        <w:rPr>
          <w:rFonts w:eastAsia="SimSun"/>
          <w:i/>
          <w:iCs/>
          <w:spacing w:val="-1"/>
          <w:lang w:val="en-CA" w:eastAsia="x-none"/>
        </w:rPr>
      </w:pPr>
      <w:r w:rsidRPr="004F36B3">
        <w:rPr>
          <w:rFonts w:eastAsia="SimSun"/>
          <w:i/>
          <w:iCs/>
          <w:spacing w:val="-1"/>
          <w:lang w:val="en-CA" w:eastAsia="x-none"/>
        </w:rPr>
        <w:lastRenderedPageBreak/>
        <w:t xml:space="preserve">The House of Quality </w:t>
      </w:r>
    </w:p>
    <w:p w14:paraId="7F59D2AB" w14:textId="67A80D28" w:rsidR="00025D99" w:rsidRDefault="004F36B3" w:rsidP="00C54FEB">
      <w:pPr>
        <w:tabs>
          <w:tab w:val="clear" w:pos="340"/>
          <w:tab w:val="clear" w:pos="680"/>
          <w:tab w:val="left" w:pos="288"/>
        </w:tabs>
        <w:spacing w:before="240" w:after="120" w:line="228" w:lineRule="auto"/>
        <w:ind w:firstLine="0"/>
        <w:rPr>
          <w:rFonts w:eastAsia="SimSun"/>
          <w:spacing w:val="-1"/>
          <w:lang w:val="en-CA" w:eastAsia="x-none"/>
        </w:rPr>
      </w:pPr>
      <w:bookmarkStart w:id="5" w:name="_Hlk137304002"/>
      <w:r w:rsidRPr="004F36B3">
        <w:rPr>
          <w:rFonts w:eastAsia="SimSun"/>
          <w:spacing w:val="-1"/>
          <w:lang w:eastAsia="x-none"/>
        </w:rPr>
        <w:tab/>
        <w:t>The construction of the HoQ, as shown in Table 3, consisted of five primary sections. These section</w:t>
      </w:r>
      <w:r w:rsidR="00360EC5">
        <w:rPr>
          <w:rFonts w:eastAsia="SimSun"/>
          <w:spacing w:val="-1"/>
          <w:lang w:eastAsia="x-none"/>
        </w:rPr>
        <w:t>s</w:t>
      </w:r>
      <w:r w:rsidRPr="004F36B3">
        <w:rPr>
          <w:rFonts w:eastAsia="SimSun"/>
          <w:spacing w:val="-1"/>
          <w:lang w:eastAsia="x-none"/>
        </w:rPr>
        <w:t xml:space="preserve"> </w:t>
      </w:r>
      <w:r w:rsidR="00360EC5" w:rsidRPr="004F36B3">
        <w:rPr>
          <w:rFonts w:eastAsia="SimSun"/>
          <w:spacing w:val="-1"/>
          <w:lang w:eastAsia="x-none"/>
        </w:rPr>
        <w:t>comprise</w:t>
      </w:r>
      <w:r w:rsidRPr="004F36B3">
        <w:rPr>
          <w:rFonts w:eastAsia="SimSun"/>
          <w:spacing w:val="-1"/>
          <w:lang w:eastAsia="x-none"/>
        </w:rPr>
        <w:t xml:space="preserve">: (1) the CR; (2) the TR; (3) the Relationship between CR and TR; (4) Competitive Analysis; and (5) Target Values. </w:t>
      </w:r>
      <w:bookmarkEnd w:id="5"/>
      <w:r w:rsidRPr="004F36B3">
        <w:rPr>
          <w:rFonts w:eastAsia="SimSun"/>
          <w:spacing w:val="-1"/>
          <w:lang w:val="en-CA" w:eastAsia="x-none"/>
        </w:rPr>
        <w:t>Based on the outcomes derived from the House of Quality (HoQ) analysis, we proceeded to formulate general device specifications and concept design.</w:t>
      </w:r>
      <w:r w:rsidR="005161C8">
        <w:rPr>
          <w:rFonts w:eastAsia="SimSun"/>
          <w:spacing w:val="-1"/>
          <w:lang w:val="en-CA" w:eastAsia="x-none"/>
        </w:rPr>
        <w:t xml:space="preserve"> </w:t>
      </w:r>
      <w:r w:rsidR="00287108">
        <w:rPr>
          <w:rFonts w:eastAsia="SimSun"/>
          <w:spacing w:val="-1"/>
          <w:lang w:val="en-CA" w:eastAsia="x-none"/>
        </w:rPr>
        <w:t xml:space="preserve">Based on the results of QFD, a simplified 3D model of the proposed fabrication device was developed as shown in Figure 2.  </w:t>
      </w:r>
    </w:p>
    <w:p w14:paraId="3435803F" w14:textId="02D16FB9" w:rsidR="00025D99" w:rsidRDefault="00760ED6" w:rsidP="00287108">
      <w:pPr>
        <w:tabs>
          <w:tab w:val="clear" w:pos="340"/>
          <w:tab w:val="clear" w:pos="680"/>
          <w:tab w:val="left" w:pos="288"/>
        </w:tabs>
        <w:spacing w:after="120" w:line="228" w:lineRule="auto"/>
        <w:ind w:firstLine="0"/>
        <w:jc w:val="center"/>
        <w:rPr>
          <w:rFonts w:eastAsia="SimSun"/>
          <w:spacing w:val="-1"/>
          <w:lang w:val="en-CA" w:eastAsia="x-none"/>
        </w:rPr>
      </w:pPr>
      <w:r>
        <w:rPr>
          <w:noProof/>
        </w:rPr>
        <w:drawing>
          <wp:inline distT="0" distB="0" distL="0" distR="0" wp14:anchorId="37B7C7ED" wp14:editId="4942BD56">
            <wp:extent cx="2512612" cy="2701185"/>
            <wp:effectExtent l="0" t="0" r="2540" b="4445"/>
            <wp:docPr id="893598692" name="Picture 18"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98692" name="Picture 18" descr="A diagram of a machi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7149" cy="2716813"/>
                    </a:xfrm>
                    <a:prstGeom prst="rect">
                      <a:avLst/>
                    </a:prstGeom>
                    <a:noFill/>
                    <a:ln>
                      <a:noFill/>
                    </a:ln>
                  </pic:spPr>
                </pic:pic>
              </a:graphicData>
            </a:graphic>
          </wp:inline>
        </w:drawing>
      </w:r>
    </w:p>
    <w:p w14:paraId="28025045" w14:textId="0BA1BE3F" w:rsidR="00287108" w:rsidRPr="00484A8E" w:rsidRDefault="00287108" w:rsidP="00287108">
      <w:pPr>
        <w:tabs>
          <w:tab w:val="clear" w:pos="340"/>
          <w:tab w:val="clear" w:pos="680"/>
        </w:tabs>
        <w:spacing w:line="360" w:lineRule="auto"/>
        <w:ind w:left="360" w:firstLine="0"/>
        <w:jc w:val="center"/>
        <w:rPr>
          <w:rFonts w:eastAsia="Times New Roman"/>
          <w:sz w:val="16"/>
          <w:szCs w:val="16"/>
          <w:lang w:eastAsia="en-CA"/>
        </w:rPr>
      </w:pPr>
      <w:r w:rsidRPr="00484A8E">
        <w:rPr>
          <w:rFonts w:eastAsia="Times New Roman"/>
          <w:sz w:val="16"/>
          <w:szCs w:val="16"/>
          <w:lang w:eastAsia="en-CA"/>
        </w:rPr>
        <w:t xml:space="preserve">Figure </w:t>
      </w:r>
      <w:r>
        <w:rPr>
          <w:rFonts w:eastAsia="Times New Roman"/>
          <w:sz w:val="16"/>
          <w:szCs w:val="16"/>
          <w:lang w:eastAsia="en-CA"/>
        </w:rPr>
        <w:t>2</w:t>
      </w:r>
      <w:r w:rsidRPr="00484A8E">
        <w:rPr>
          <w:rFonts w:eastAsia="Times New Roman"/>
          <w:sz w:val="16"/>
          <w:szCs w:val="16"/>
          <w:lang w:eastAsia="en-CA"/>
        </w:rPr>
        <w:t xml:space="preserve">: </w:t>
      </w:r>
      <w:r>
        <w:rPr>
          <w:rFonts w:eastAsia="Times New Roman"/>
          <w:sz w:val="16"/>
          <w:szCs w:val="16"/>
          <w:lang w:eastAsia="en-CA"/>
        </w:rPr>
        <w:t>Simplified 3D model of Fabrication Device</w:t>
      </w:r>
      <w:r w:rsidRPr="00484A8E">
        <w:rPr>
          <w:rFonts w:eastAsia="Times New Roman"/>
          <w:sz w:val="16"/>
          <w:szCs w:val="16"/>
          <w:lang w:eastAsia="en-CA"/>
        </w:rPr>
        <w:t xml:space="preserve"> </w:t>
      </w:r>
    </w:p>
    <w:p w14:paraId="667147DC" w14:textId="4B390A60" w:rsidR="004F36B3" w:rsidRPr="004F36B3" w:rsidRDefault="00D0646D" w:rsidP="00650B49">
      <w:pPr>
        <w:pStyle w:val="ListParagraph"/>
        <w:keepNext/>
        <w:keepLines/>
        <w:numPr>
          <w:ilvl w:val="0"/>
          <w:numId w:val="47"/>
        </w:numPr>
        <w:suppressAutoHyphens/>
        <w:spacing w:after="200"/>
        <w:jc w:val="center"/>
        <w:outlineLvl w:val="0"/>
        <w:rPr>
          <w:rFonts w:eastAsia="SimSun"/>
          <w:smallCaps/>
          <w:noProof/>
          <w:lang w:eastAsia="en-US"/>
        </w:rPr>
      </w:pPr>
      <w:r w:rsidRPr="005B4ECD">
        <w:rPr>
          <w:rStyle w:val="AbsatzNormal"/>
          <w:sz w:val="24"/>
          <w:szCs w:val="24"/>
        </w:rPr>
        <w:t>C</w:t>
      </w:r>
      <w:r w:rsidRPr="00D0646D">
        <w:rPr>
          <w:rStyle w:val="AbsatzNormal"/>
          <w:sz w:val="16"/>
          <w:szCs w:val="16"/>
        </w:rPr>
        <w:t>ONCLUSIONS</w:t>
      </w:r>
      <w:r w:rsidR="004F36B3" w:rsidRPr="004F36B3">
        <w:rPr>
          <w:rFonts w:eastAsia="SimSun"/>
          <w:smallCaps/>
          <w:noProof/>
          <w:lang w:eastAsia="en-US"/>
        </w:rPr>
        <w:t xml:space="preserve"> </w:t>
      </w:r>
    </w:p>
    <w:p w14:paraId="1210F376" w14:textId="77777777" w:rsidR="004A08D7" w:rsidRDefault="004F36B3" w:rsidP="0044636F">
      <w:pPr>
        <w:tabs>
          <w:tab w:val="clear" w:pos="340"/>
          <w:tab w:val="clear" w:pos="680"/>
          <w:tab w:val="left" w:pos="288"/>
        </w:tabs>
        <w:spacing w:line="228" w:lineRule="auto"/>
        <w:ind w:firstLine="0"/>
        <w:rPr>
          <w:rFonts w:eastAsia="SimSun"/>
          <w:spacing w:val="-1"/>
          <w:lang w:eastAsia="x-none"/>
        </w:rPr>
      </w:pPr>
      <w:r w:rsidRPr="004F36B3">
        <w:rPr>
          <w:rFonts w:eastAsia="SimSun"/>
          <w:spacing w:val="-1"/>
          <w:lang w:eastAsia="x-none"/>
        </w:rPr>
        <w:tab/>
        <w:t>The findings of our study demonstrated the benefits of utilizing the QFD framework in understanding and meeting the different needs and wants of the customers. An interesting finding was the customers’ preference for the device to fabricate distinct types of artificial muscles, including both homochiral and heterochiral TCNF muscles. As a result, these requirements were integrated into the design. Moreover, the application of QFD, notably during the first phase, enabled a successful derivation of technical specifications, each accompanied by an appropriately calc</w:t>
      </w:r>
      <w:r w:rsidR="0044636F">
        <w:rPr>
          <w:rFonts w:eastAsia="SimSun"/>
          <w:spacing w:val="-1"/>
          <w:lang w:eastAsia="x-none"/>
        </w:rPr>
        <w:t>u</w:t>
      </w:r>
      <w:r w:rsidRPr="004F36B3">
        <w:rPr>
          <w:rFonts w:eastAsia="SimSun"/>
          <w:spacing w:val="-1"/>
          <w:lang w:eastAsia="x-none"/>
        </w:rPr>
        <w:t xml:space="preserve">lated weight. </w:t>
      </w:r>
      <w:r w:rsidR="0044636F" w:rsidRPr="004F36B3">
        <w:rPr>
          <w:rFonts w:eastAsia="SimSun"/>
          <w:spacing w:val="-1"/>
          <w:lang w:eastAsia="x-none"/>
        </w:rPr>
        <w:t>Such an achievement underscores the effectiveness of QFD in fostering the alignment of TRs with customer needs.</w:t>
      </w:r>
      <w:r w:rsidR="00A605A8">
        <w:rPr>
          <w:rFonts w:eastAsia="SimSun"/>
          <w:spacing w:val="-1"/>
          <w:lang w:eastAsia="x-none"/>
        </w:rPr>
        <w:t xml:space="preserve"> </w:t>
      </w:r>
      <w:r w:rsidR="00A605A8" w:rsidRPr="00A605A8">
        <w:rPr>
          <w:rFonts w:eastAsia="SimSun"/>
          <w:spacing w:val="-1"/>
          <w:lang w:val="en-CA" w:eastAsia="x-none"/>
        </w:rPr>
        <w:t>Utilizing the data obtained from the QFD analysis, a 3D model of the fabrication device was generated, taking into consideration of the specified CRs</w:t>
      </w:r>
      <w:r w:rsidR="00A605A8">
        <w:rPr>
          <w:rFonts w:eastAsia="SimSun"/>
          <w:spacing w:val="-1"/>
          <w:lang w:eastAsia="x-none"/>
        </w:rPr>
        <w:t>.</w:t>
      </w:r>
    </w:p>
    <w:p w14:paraId="78009FA7" w14:textId="77777777" w:rsidR="004A08D7" w:rsidRDefault="004A08D7" w:rsidP="0044636F">
      <w:pPr>
        <w:tabs>
          <w:tab w:val="clear" w:pos="340"/>
          <w:tab w:val="clear" w:pos="680"/>
          <w:tab w:val="left" w:pos="288"/>
        </w:tabs>
        <w:spacing w:line="228" w:lineRule="auto"/>
        <w:ind w:firstLine="0"/>
        <w:rPr>
          <w:rFonts w:eastAsia="SimSun"/>
          <w:spacing w:val="-1"/>
          <w:lang w:eastAsia="x-none"/>
        </w:rPr>
      </w:pPr>
    </w:p>
    <w:p w14:paraId="6CD63557" w14:textId="77777777" w:rsidR="004A08D7" w:rsidRDefault="004A08D7" w:rsidP="0044636F">
      <w:pPr>
        <w:tabs>
          <w:tab w:val="clear" w:pos="340"/>
          <w:tab w:val="clear" w:pos="680"/>
          <w:tab w:val="left" w:pos="288"/>
        </w:tabs>
        <w:spacing w:line="228" w:lineRule="auto"/>
        <w:ind w:firstLine="0"/>
        <w:rPr>
          <w:rFonts w:eastAsia="SimSun"/>
          <w:spacing w:val="-1"/>
          <w:lang w:eastAsia="x-none"/>
        </w:rPr>
      </w:pPr>
    </w:p>
    <w:p w14:paraId="7AFEF617" w14:textId="4AF9D110" w:rsidR="0044636F" w:rsidRPr="00A605A8" w:rsidRDefault="0044636F" w:rsidP="0044636F">
      <w:pPr>
        <w:tabs>
          <w:tab w:val="clear" w:pos="340"/>
          <w:tab w:val="clear" w:pos="680"/>
          <w:tab w:val="left" w:pos="288"/>
        </w:tabs>
        <w:spacing w:line="228" w:lineRule="auto"/>
        <w:ind w:firstLine="0"/>
        <w:rPr>
          <w:rFonts w:eastAsia="SimSun"/>
          <w:spacing w:val="-1"/>
          <w:lang w:eastAsia="x-none"/>
        </w:rPr>
      </w:pPr>
      <w:r w:rsidRPr="004F36B3">
        <w:rPr>
          <w:rFonts w:eastAsia="SimSun"/>
          <w:spacing w:val="-1"/>
          <w:lang w:eastAsia="x-none"/>
        </w:rPr>
        <w:tab/>
      </w:r>
    </w:p>
    <w:p w14:paraId="7CE127F2" w14:textId="77777777" w:rsidR="007C21E1" w:rsidRPr="00C93629" w:rsidRDefault="007C21E1" w:rsidP="00AC16E6">
      <w:pPr>
        <w:pStyle w:val="heading1withoutNr"/>
        <w:rPr>
          <w:rStyle w:val="AbsatzNormal"/>
        </w:rPr>
      </w:pPr>
      <w:r>
        <w:rPr>
          <w:rStyle w:val="initial12"/>
        </w:rPr>
        <w:t>C</w:t>
      </w:r>
      <w:r w:rsidRPr="00C93629">
        <w:rPr>
          <w:rStyle w:val="initial12"/>
          <w:sz w:val="16"/>
          <w:szCs w:val="16"/>
        </w:rPr>
        <w:t>onflict</w:t>
      </w:r>
      <w:r>
        <w:rPr>
          <w:rStyle w:val="initial12"/>
          <w:sz w:val="16"/>
          <w:szCs w:val="16"/>
        </w:rPr>
        <w:t xml:space="preserve"> of </w:t>
      </w:r>
      <w:r>
        <w:rPr>
          <w:rStyle w:val="initial12"/>
        </w:rPr>
        <w:t>I</w:t>
      </w:r>
      <w:r>
        <w:rPr>
          <w:rStyle w:val="initial12"/>
          <w:sz w:val="16"/>
          <w:szCs w:val="16"/>
        </w:rPr>
        <w:t>nterest</w:t>
      </w:r>
    </w:p>
    <w:p w14:paraId="64C670EA" w14:textId="7F019FAD" w:rsidR="007C21E1" w:rsidRDefault="007C21E1" w:rsidP="0044636F">
      <w:r>
        <w:t xml:space="preserve"> </w:t>
      </w:r>
      <w:r w:rsidR="007D29B2" w:rsidRPr="007D29B2">
        <w:rPr>
          <w:lang w:val="en-CA"/>
        </w:rPr>
        <w:t>The authors declare no conflict of interest</w:t>
      </w:r>
      <w:r>
        <w:t>.</w:t>
      </w:r>
    </w:p>
    <w:p w14:paraId="2BE6A08B" w14:textId="77777777" w:rsidR="007C21E1" w:rsidRDefault="007C21E1" w:rsidP="007C21E1">
      <w:pPr>
        <w:ind w:firstLine="0"/>
        <w:rPr>
          <w:lang w:val="en-GB"/>
        </w:rPr>
      </w:pPr>
    </w:p>
    <w:p w14:paraId="49A9BEAD" w14:textId="77777777" w:rsidR="007C21E1" w:rsidRDefault="007C21E1" w:rsidP="007C21E1">
      <w:pPr>
        <w:pStyle w:val="heading1withoutNr"/>
        <w:spacing w:before="0"/>
        <w:rPr>
          <w:rStyle w:val="AbsatzNormal"/>
        </w:rPr>
      </w:pPr>
      <w:r>
        <w:rPr>
          <w:rStyle w:val="initial12"/>
        </w:rPr>
        <w:t>R</w:t>
      </w:r>
      <w:r>
        <w:rPr>
          <w:rStyle w:val="AbsatzNormal"/>
        </w:rPr>
        <w:t xml:space="preserve">EFERENCES </w:t>
      </w:r>
    </w:p>
    <w:p w14:paraId="71BF1DAF" w14:textId="77777777" w:rsidR="000A144C" w:rsidRPr="000A144C" w:rsidRDefault="007C21E1" w:rsidP="000A144C">
      <w:pPr>
        <w:pStyle w:val="EndNoteBibliography"/>
        <w:ind w:left="720" w:hanging="720"/>
        <w:rPr>
          <w:sz w:val="17"/>
          <w:szCs w:val="17"/>
        </w:rPr>
      </w:pPr>
      <w:r w:rsidRPr="000A144C">
        <w:rPr>
          <w:sz w:val="17"/>
          <w:szCs w:val="17"/>
        </w:rPr>
        <w:fldChar w:fldCharType="begin"/>
      </w:r>
      <w:r w:rsidRPr="000A144C">
        <w:rPr>
          <w:sz w:val="17"/>
          <w:szCs w:val="17"/>
        </w:rPr>
        <w:instrText xml:space="preserve"> ADDIN EN.REFLIST </w:instrText>
      </w:r>
      <w:r w:rsidRPr="000A144C">
        <w:rPr>
          <w:sz w:val="17"/>
          <w:szCs w:val="17"/>
        </w:rPr>
        <w:fldChar w:fldCharType="separate"/>
      </w:r>
      <w:r w:rsidR="000A144C" w:rsidRPr="000A144C">
        <w:rPr>
          <w:sz w:val="17"/>
          <w:szCs w:val="17"/>
        </w:rPr>
        <w:t>[1]</w:t>
      </w:r>
      <w:r w:rsidR="000A144C" w:rsidRPr="000A144C">
        <w:rPr>
          <w:sz w:val="17"/>
          <w:szCs w:val="17"/>
        </w:rPr>
        <w:tab/>
        <w:t xml:space="preserve">M. Shahinpoor, K. J. Kim, and M. Mojarrad, </w:t>
      </w:r>
      <w:r w:rsidR="000A144C" w:rsidRPr="000A144C">
        <w:rPr>
          <w:i/>
          <w:sz w:val="17"/>
          <w:szCs w:val="17"/>
        </w:rPr>
        <w:t>Artificial muscles: applications of advanced polymeric nanocomposites</w:t>
      </w:r>
      <w:r w:rsidR="000A144C" w:rsidRPr="000A144C">
        <w:rPr>
          <w:sz w:val="17"/>
          <w:szCs w:val="17"/>
        </w:rPr>
        <w:t>. CRC press, 2007.</w:t>
      </w:r>
    </w:p>
    <w:p w14:paraId="3BA65D4C" w14:textId="77777777" w:rsidR="000A144C" w:rsidRPr="000A144C" w:rsidRDefault="000A144C" w:rsidP="000A144C">
      <w:pPr>
        <w:pStyle w:val="EndNoteBibliography"/>
        <w:ind w:left="720" w:hanging="720"/>
        <w:rPr>
          <w:sz w:val="17"/>
          <w:szCs w:val="17"/>
        </w:rPr>
      </w:pPr>
      <w:r w:rsidRPr="000A144C">
        <w:rPr>
          <w:sz w:val="17"/>
          <w:szCs w:val="17"/>
        </w:rPr>
        <w:t>[2]</w:t>
      </w:r>
      <w:r w:rsidRPr="000A144C">
        <w:rPr>
          <w:sz w:val="17"/>
          <w:szCs w:val="17"/>
        </w:rPr>
        <w:tab/>
        <w:t xml:space="preserve">S. M. Mirvakili and I. W. Hunter, "Artificial muscles: Mechanisms, applications, and challenges," </w:t>
      </w:r>
      <w:r w:rsidRPr="000A144C">
        <w:rPr>
          <w:i/>
          <w:sz w:val="17"/>
          <w:szCs w:val="17"/>
        </w:rPr>
        <w:t xml:space="preserve">Advanced Materials, </w:t>
      </w:r>
      <w:r w:rsidRPr="000A144C">
        <w:rPr>
          <w:sz w:val="17"/>
          <w:szCs w:val="17"/>
        </w:rPr>
        <w:t>vol. 30, no. 6, p. 1704407, 2018.</w:t>
      </w:r>
    </w:p>
    <w:p w14:paraId="1889ECB5" w14:textId="77777777" w:rsidR="000A144C" w:rsidRPr="000A144C" w:rsidRDefault="000A144C" w:rsidP="000A144C">
      <w:pPr>
        <w:pStyle w:val="EndNoteBibliography"/>
        <w:ind w:left="720" w:hanging="720"/>
        <w:rPr>
          <w:sz w:val="17"/>
          <w:szCs w:val="17"/>
        </w:rPr>
      </w:pPr>
      <w:r w:rsidRPr="000A144C">
        <w:rPr>
          <w:sz w:val="17"/>
          <w:szCs w:val="17"/>
        </w:rPr>
        <w:t>[3]</w:t>
      </w:r>
      <w:r w:rsidRPr="000A144C">
        <w:rPr>
          <w:sz w:val="17"/>
          <w:szCs w:val="17"/>
        </w:rPr>
        <w:tab/>
        <w:t>C. S. Haines</w:t>
      </w:r>
      <w:r w:rsidRPr="000A144C">
        <w:rPr>
          <w:i/>
          <w:sz w:val="17"/>
          <w:szCs w:val="17"/>
        </w:rPr>
        <w:t xml:space="preserve"> et al.</w:t>
      </w:r>
      <w:r w:rsidRPr="000A144C">
        <w:rPr>
          <w:sz w:val="17"/>
          <w:szCs w:val="17"/>
        </w:rPr>
        <w:t xml:space="preserve">, "Artificial muscles from fishing line and sewing thread," </w:t>
      </w:r>
      <w:r w:rsidRPr="000A144C">
        <w:rPr>
          <w:i/>
          <w:sz w:val="17"/>
          <w:szCs w:val="17"/>
        </w:rPr>
        <w:t xml:space="preserve">science, </w:t>
      </w:r>
      <w:r w:rsidRPr="000A144C">
        <w:rPr>
          <w:sz w:val="17"/>
          <w:szCs w:val="17"/>
        </w:rPr>
        <w:t>vol. 343, no. 6173, pp. 868-872, 2014.</w:t>
      </w:r>
    </w:p>
    <w:p w14:paraId="3EA7BFCD" w14:textId="77777777" w:rsidR="000A144C" w:rsidRPr="000A144C" w:rsidRDefault="000A144C" w:rsidP="000A144C">
      <w:pPr>
        <w:pStyle w:val="EndNoteBibliography"/>
        <w:ind w:left="720" w:hanging="720"/>
        <w:rPr>
          <w:sz w:val="17"/>
          <w:szCs w:val="17"/>
        </w:rPr>
      </w:pPr>
      <w:r w:rsidRPr="000A144C">
        <w:rPr>
          <w:sz w:val="17"/>
          <w:szCs w:val="17"/>
        </w:rPr>
        <w:t>[4]</w:t>
      </w:r>
      <w:r w:rsidRPr="000A144C">
        <w:rPr>
          <w:sz w:val="17"/>
          <w:szCs w:val="17"/>
        </w:rPr>
        <w:tab/>
        <w:t xml:space="preserve">A. Cherubini, G. Moretti, R. Vertechy, and M. Fontana, "Experimental characterization of thermally-activated artificial muscles based on coiled nylon fishing lines," </w:t>
      </w:r>
      <w:r w:rsidRPr="000A144C">
        <w:rPr>
          <w:i/>
          <w:sz w:val="17"/>
          <w:szCs w:val="17"/>
        </w:rPr>
        <w:t xml:space="preserve">Aip Advances, </w:t>
      </w:r>
      <w:r w:rsidRPr="000A144C">
        <w:rPr>
          <w:sz w:val="17"/>
          <w:szCs w:val="17"/>
        </w:rPr>
        <w:t>vol. 5, no. 6, p. 067158, 2015.</w:t>
      </w:r>
    </w:p>
    <w:p w14:paraId="5D0FD37A" w14:textId="77777777" w:rsidR="000A144C" w:rsidRPr="000A144C" w:rsidRDefault="000A144C" w:rsidP="000A144C">
      <w:pPr>
        <w:pStyle w:val="EndNoteBibliography"/>
        <w:ind w:left="720" w:hanging="720"/>
        <w:rPr>
          <w:sz w:val="17"/>
          <w:szCs w:val="17"/>
        </w:rPr>
      </w:pPr>
      <w:r w:rsidRPr="000A144C">
        <w:rPr>
          <w:sz w:val="17"/>
          <w:szCs w:val="17"/>
        </w:rPr>
        <w:t>[5]</w:t>
      </w:r>
      <w:r w:rsidRPr="000A144C">
        <w:rPr>
          <w:sz w:val="17"/>
          <w:szCs w:val="17"/>
        </w:rPr>
        <w:tab/>
        <w:t xml:space="preserve">M. C. Yip and G. Niemeyer, "On the control and properties of supercoiled polymer artificial muscles," </w:t>
      </w:r>
      <w:r w:rsidRPr="000A144C">
        <w:rPr>
          <w:i/>
          <w:sz w:val="17"/>
          <w:szCs w:val="17"/>
        </w:rPr>
        <w:t xml:space="preserve">IEEE Transactions on Robotics, </w:t>
      </w:r>
      <w:r w:rsidRPr="000A144C">
        <w:rPr>
          <w:sz w:val="17"/>
          <w:szCs w:val="17"/>
        </w:rPr>
        <w:t>vol. 33, no. 3, pp. 689-699, 2017.</w:t>
      </w:r>
    </w:p>
    <w:p w14:paraId="44D256D6" w14:textId="77777777" w:rsidR="000A144C" w:rsidRPr="000A144C" w:rsidRDefault="000A144C" w:rsidP="000A144C">
      <w:pPr>
        <w:pStyle w:val="EndNoteBibliography"/>
        <w:ind w:left="720" w:hanging="720"/>
        <w:rPr>
          <w:sz w:val="17"/>
          <w:szCs w:val="17"/>
        </w:rPr>
      </w:pPr>
      <w:r w:rsidRPr="000A144C">
        <w:rPr>
          <w:sz w:val="17"/>
          <w:szCs w:val="17"/>
        </w:rPr>
        <w:t>[6]</w:t>
      </w:r>
      <w:r w:rsidRPr="000A144C">
        <w:rPr>
          <w:sz w:val="17"/>
          <w:szCs w:val="17"/>
        </w:rPr>
        <w:tab/>
        <w:t xml:space="preserve"> S. Y. Yang</w:t>
      </w:r>
      <w:r w:rsidRPr="000A144C">
        <w:rPr>
          <w:i/>
          <w:sz w:val="17"/>
          <w:szCs w:val="17"/>
        </w:rPr>
        <w:t xml:space="preserve"> et al.</w:t>
      </w:r>
      <w:r w:rsidRPr="000A144C">
        <w:rPr>
          <w:sz w:val="17"/>
          <w:szCs w:val="17"/>
        </w:rPr>
        <w:t xml:space="preserve">, "Soft fabric actuator for robotic applications," in </w:t>
      </w:r>
      <w:r w:rsidRPr="000A144C">
        <w:rPr>
          <w:i/>
          <w:sz w:val="17"/>
          <w:szCs w:val="17"/>
        </w:rPr>
        <w:t>2018 IEEE/RSJ International Conference on Intelligent Robots and Systems (IROS)</w:t>
      </w:r>
      <w:r w:rsidRPr="000A144C">
        <w:rPr>
          <w:sz w:val="17"/>
          <w:szCs w:val="17"/>
        </w:rPr>
        <w:t xml:space="preserve">, 2018: IEEE, pp. 5451-5456. </w:t>
      </w:r>
    </w:p>
    <w:p w14:paraId="0826F4F8" w14:textId="77777777" w:rsidR="000A144C" w:rsidRPr="000A144C" w:rsidRDefault="000A144C" w:rsidP="000A144C">
      <w:pPr>
        <w:pStyle w:val="EndNoteBibliography"/>
        <w:ind w:left="720" w:hanging="720"/>
        <w:rPr>
          <w:sz w:val="17"/>
          <w:szCs w:val="17"/>
        </w:rPr>
      </w:pPr>
      <w:r w:rsidRPr="000A144C">
        <w:rPr>
          <w:sz w:val="17"/>
          <w:szCs w:val="17"/>
        </w:rPr>
        <w:t>[7]</w:t>
      </w:r>
      <w:r w:rsidRPr="000A144C">
        <w:rPr>
          <w:sz w:val="17"/>
          <w:szCs w:val="17"/>
        </w:rPr>
        <w:tab/>
        <w:t xml:space="preserve"> K. H. Cho</w:t>
      </w:r>
      <w:r w:rsidRPr="000A144C">
        <w:rPr>
          <w:i/>
          <w:sz w:val="17"/>
          <w:szCs w:val="17"/>
        </w:rPr>
        <w:t xml:space="preserve"> et al.</w:t>
      </w:r>
      <w:r w:rsidRPr="000A144C">
        <w:rPr>
          <w:sz w:val="17"/>
          <w:szCs w:val="17"/>
        </w:rPr>
        <w:t xml:space="preserve">, "Fabrication and modeling of temperature-controllable artificial muscle actuator," in </w:t>
      </w:r>
      <w:r w:rsidRPr="000A144C">
        <w:rPr>
          <w:i/>
          <w:sz w:val="17"/>
          <w:szCs w:val="17"/>
        </w:rPr>
        <w:t>2016 6th IEEE International Conference on Biomedical Robotics and Biomechatronics (BioRob)</w:t>
      </w:r>
      <w:r w:rsidRPr="000A144C">
        <w:rPr>
          <w:sz w:val="17"/>
          <w:szCs w:val="17"/>
        </w:rPr>
        <w:t xml:space="preserve">, 2016: IEEE, pp. 94-98. </w:t>
      </w:r>
    </w:p>
    <w:p w14:paraId="55E82AEE" w14:textId="77777777" w:rsidR="000A144C" w:rsidRPr="000A144C" w:rsidRDefault="000A144C" w:rsidP="000A144C">
      <w:pPr>
        <w:pStyle w:val="EndNoteBibliography"/>
        <w:ind w:left="720" w:hanging="720"/>
        <w:rPr>
          <w:sz w:val="17"/>
          <w:szCs w:val="17"/>
        </w:rPr>
      </w:pPr>
      <w:r w:rsidRPr="000A144C">
        <w:rPr>
          <w:sz w:val="17"/>
          <w:szCs w:val="17"/>
        </w:rPr>
        <w:t>[8]</w:t>
      </w:r>
      <w:r w:rsidRPr="000A144C">
        <w:rPr>
          <w:sz w:val="17"/>
          <w:szCs w:val="17"/>
        </w:rPr>
        <w:tab/>
        <w:t xml:space="preserve"> L. Saharan and Y. Tadesse, "Fabrication parameters and performance relationship of twisted and coiled polymer muscles," in </w:t>
      </w:r>
      <w:r w:rsidRPr="000A144C">
        <w:rPr>
          <w:i/>
          <w:sz w:val="17"/>
          <w:szCs w:val="17"/>
        </w:rPr>
        <w:t>ASME International Mechanical Engineering Congress and Exposition</w:t>
      </w:r>
      <w:r w:rsidRPr="000A144C">
        <w:rPr>
          <w:sz w:val="17"/>
          <w:szCs w:val="17"/>
        </w:rPr>
        <w:t xml:space="preserve">, 2016, vol. 50688: American Society of Mechanical Engineers, p. V014T11A028. </w:t>
      </w:r>
    </w:p>
    <w:p w14:paraId="76E67565" w14:textId="77777777" w:rsidR="000A144C" w:rsidRPr="000A144C" w:rsidRDefault="000A144C" w:rsidP="000A144C">
      <w:pPr>
        <w:pStyle w:val="EndNoteBibliography"/>
        <w:ind w:left="720" w:hanging="720"/>
        <w:rPr>
          <w:sz w:val="17"/>
          <w:szCs w:val="17"/>
        </w:rPr>
      </w:pPr>
      <w:r w:rsidRPr="000A144C">
        <w:rPr>
          <w:sz w:val="17"/>
          <w:szCs w:val="17"/>
        </w:rPr>
        <w:t>[9]</w:t>
      </w:r>
      <w:r w:rsidRPr="000A144C">
        <w:rPr>
          <w:sz w:val="17"/>
          <w:szCs w:val="17"/>
        </w:rPr>
        <w:tab/>
        <w:t xml:space="preserve"> A. N. Semochkin, "A device for producing artificial muscles from nylon fishing line with a heater wire," in </w:t>
      </w:r>
      <w:r w:rsidRPr="000A144C">
        <w:rPr>
          <w:i/>
          <w:sz w:val="17"/>
          <w:szCs w:val="17"/>
        </w:rPr>
        <w:t>2016 IEEE International Symposium on Assembly and Manufacturing (ISAM)</w:t>
      </w:r>
      <w:r w:rsidRPr="000A144C">
        <w:rPr>
          <w:sz w:val="17"/>
          <w:szCs w:val="17"/>
        </w:rPr>
        <w:t xml:space="preserve">, 2016: IEEE, pp. 26-30. </w:t>
      </w:r>
    </w:p>
    <w:p w14:paraId="438338F0" w14:textId="77777777" w:rsidR="000A144C" w:rsidRPr="000A144C" w:rsidRDefault="000A144C" w:rsidP="000A144C">
      <w:pPr>
        <w:pStyle w:val="EndNoteBibliography"/>
        <w:ind w:left="720" w:hanging="720"/>
        <w:rPr>
          <w:sz w:val="17"/>
          <w:szCs w:val="17"/>
        </w:rPr>
      </w:pPr>
      <w:r w:rsidRPr="000A144C">
        <w:rPr>
          <w:sz w:val="17"/>
          <w:szCs w:val="17"/>
        </w:rPr>
        <w:t>[10]</w:t>
      </w:r>
      <w:r w:rsidRPr="000A144C">
        <w:rPr>
          <w:sz w:val="17"/>
          <w:szCs w:val="17"/>
        </w:rPr>
        <w:tab/>
        <w:t xml:space="preserve">S. A. Horton and P. Dumond, "Consistent manufacturing device for coiled polymer actuators," </w:t>
      </w:r>
      <w:r w:rsidRPr="000A144C">
        <w:rPr>
          <w:i/>
          <w:sz w:val="17"/>
          <w:szCs w:val="17"/>
        </w:rPr>
        <w:t xml:space="preserve">IEEE/ASME Transactions on Mechatronics, </w:t>
      </w:r>
      <w:r w:rsidRPr="000A144C">
        <w:rPr>
          <w:sz w:val="17"/>
          <w:szCs w:val="17"/>
        </w:rPr>
        <w:t>vol. 24, no. 5, pp. 2130-2138, 2019.</w:t>
      </w:r>
    </w:p>
    <w:p w14:paraId="63433954" w14:textId="77777777" w:rsidR="000A144C" w:rsidRPr="000A144C" w:rsidRDefault="000A144C" w:rsidP="000A144C">
      <w:pPr>
        <w:pStyle w:val="EndNoteBibliography"/>
        <w:ind w:left="720" w:hanging="720"/>
        <w:rPr>
          <w:sz w:val="17"/>
          <w:szCs w:val="17"/>
        </w:rPr>
      </w:pPr>
      <w:r w:rsidRPr="000A144C">
        <w:rPr>
          <w:sz w:val="17"/>
          <w:szCs w:val="17"/>
        </w:rPr>
        <w:t>[11]</w:t>
      </w:r>
      <w:r w:rsidRPr="000A144C">
        <w:rPr>
          <w:sz w:val="17"/>
          <w:szCs w:val="17"/>
        </w:rPr>
        <w:tab/>
        <w:t xml:space="preserve">D. R. Kiran, "Chapter 30 - Quality Function Deployment," in </w:t>
      </w:r>
      <w:r w:rsidRPr="000A144C">
        <w:rPr>
          <w:i/>
          <w:sz w:val="17"/>
          <w:szCs w:val="17"/>
        </w:rPr>
        <w:t>Total Quality Management</w:t>
      </w:r>
      <w:r w:rsidRPr="000A144C">
        <w:rPr>
          <w:sz w:val="17"/>
          <w:szCs w:val="17"/>
        </w:rPr>
        <w:t>, D. R. Kiran Ed.: Butterworth-Heinemann, 2017, pp. 425-437.</w:t>
      </w:r>
    </w:p>
    <w:p w14:paraId="43D3C251" w14:textId="77777777" w:rsidR="000A144C" w:rsidRPr="000A144C" w:rsidRDefault="000A144C" w:rsidP="000A144C">
      <w:pPr>
        <w:pStyle w:val="EndNoteBibliography"/>
        <w:ind w:left="720" w:hanging="720"/>
        <w:rPr>
          <w:sz w:val="17"/>
          <w:szCs w:val="17"/>
        </w:rPr>
      </w:pPr>
      <w:r w:rsidRPr="000A144C">
        <w:rPr>
          <w:sz w:val="17"/>
          <w:szCs w:val="17"/>
        </w:rPr>
        <w:t>[12]</w:t>
      </w:r>
      <w:r w:rsidRPr="000A144C">
        <w:rPr>
          <w:sz w:val="17"/>
          <w:szCs w:val="17"/>
        </w:rPr>
        <w:tab/>
        <w:t>A. S. Institute, "QFD–Kundorienterad produktutveckling hårdvara &amp; process," ed: American Supplier Institute Inc. Dearborn, 1992.</w:t>
      </w:r>
    </w:p>
    <w:p w14:paraId="7B3F5F84" w14:textId="77777777" w:rsidR="000A144C" w:rsidRPr="000A144C" w:rsidRDefault="000A144C" w:rsidP="000A144C">
      <w:pPr>
        <w:pStyle w:val="EndNoteBibliography"/>
        <w:ind w:left="720" w:hanging="720"/>
        <w:rPr>
          <w:sz w:val="17"/>
          <w:szCs w:val="17"/>
        </w:rPr>
      </w:pPr>
      <w:r w:rsidRPr="000A144C">
        <w:rPr>
          <w:sz w:val="17"/>
          <w:szCs w:val="17"/>
        </w:rPr>
        <w:t>[13]</w:t>
      </w:r>
      <w:r w:rsidRPr="000A144C">
        <w:rPr>
          <w:sz w:val="17"/>
          <w:szCs w:val="17"/>
        </w:rPr>
        <w:tab/>
        <w:t>J. R. Hauser and D. Clausing, "The house of quality," 1988.</w:t>
      </w:r>
    </w:p>
    <w:p w14:paraId="4BC8CFAB" w14:textId="77777777" w:rsidR="000A144C" w:rsidRPr="000A144C" w:rsidRDefault="000A144C" w:rsidP="000A144C">
      <w:pPr>
        <w:pStyle w:val="EndNoteBibliography"/>
        <w:ind w:left="720" w:hanging="720"/>
        <w:rPr>
          <w:sz w:val="17"/>
          <w:szCs w:val="17"/>
        </w:rPr>
      </w:pPr>
      <w:r w:rsidRPr="000A144C">
        <w:rPr>
          <w:sz w:val="17"/>
          <w:szCs w:val="17"/>
        </w:rPr>
        <w:t>[14]</w:t>
      </w:r>
      <w:r w:rsidRPr="000A144C">
        <w:rPr>
          <w:sz w:val="17"/>
          <w:szCs w:val="17"/>
        </w:rPr>
        <w:tab/>
        <w:t xml:space="preserve">G. S. Wasserman, "On how to prioritize design requirements during the QFD planning process," </w:t>
      </w:r>
      <w:r w:rsidRPr="000A144C">
        <w:rPr>
          <w:i/>
          <w:sz w:val="17"/>
          <w:szCs w:val="17"/>
        </w:rPr>
        <w:t xml:space="preserve">IIE transactions, </w:t>
      </w:r>
      <w:r w:rsidRPr="000A144C">
        <w:rPr>
          <w:sz w:val="17"/>
          <w:szCs w:val="17"/>
        </w:rPr>
        <w:t>vol. 25, no. 3, pp. 59-65, 1993.</w:t>
      </w:r>
    </w:p>
    <w:p w14:paraId="49BC2E40" w14:textId="3ECFFA79" w:rsidR="00CB3F71" w:rsidRPr="000A144C" w:rsidRDefault="007C21E1" w:rsidP="00A04101">
      <w:pPr>
        <w:pStyle w:val="referenceItem"/>
        <w:tabs>
          <w:tab w:val="clear" w:pos="340"/>
        </w:tabs>
        <w:ind w:left="0" w:firstLine="0"/>
        <w:rPr>
          <w:sz w:val="17"/>
          <w:szCs w:val="17"/>
        </w:rPr>
        <w:sectPr w:rsidR="00CB3F71" w:rsidRPr="000A144C" w:rsidSect="009A1F51">
          <w:type w:val="continuous"/>
          <w:pgSz w:w="11907" w:h="15819" w:code="218"/>
          <w:pgMar w:top="1531" w:right="936" w:bottom="2268" w:left="936" w:header="851" w:footer="964" w:gutter="0"/>
          <w:cols w:num="2" w:space="340"/>
          <w:docGrid w:linePitch="360"/>
        </w:sectPr>
      </w:pPr>
      <w:r w:rsidRPr="000A144C">
        <w:rPr>
          <w:sz w:val="17"/>
          <w:szCs w:val="17"/>
        </w:rPr>
        <w:fldChar w:fldCharType="end"/>
      </w:r>
    </w:p>
    <w:p w14:paraId="330D59AD" w14:textId="1FD90E91" w:rsidR="00CB3F71" w:rsidRPr="00CB3F71" w:rsidRDefault="00CB3F71" w:rsidP="00A04101">
      <w:pPr>
        <w:ind w:firstLine="0"/>
        <w:jc w:val="center"/>
        <w:rPr>
          <w:noProof/>
          <w:sz w:val="18"/>
          <w:szCs w:val="18"/>
        </w:rPr>
      </w:pPr>
      <w:r w:rsidRPr="00CB3F71">
        <w:rPr>
          <w:noProof/>
          <w:sz w:val="18"/>
          <w:szCs w:val="18"/>
        </w:rPr>
        <w:lastRenderedPageBreak/>
        <w:t>Table III: House of Quality</w:t>
      </w:r>
    </w:p>
    <w:p w14:paraId="4F03349E" w14:textId="7E352BE0" w:rsidR="007C21E1" w:rsidRDefault="00CB3F71" w:rsidP="00CB3F71">
      <w:pPr>
        <w:ind w:firstLine="0"/>
        <w:jc w:val="center"/>
      </w:pPr>
      <w:r>
        <w:rPr>
          <w:noProof/>
        </w:rPr>
        <w:drawing>
          <wp:inline distT="0" distB="0" distL="0" distR="0" wp14:anchorId="6F5428E4" wp14:editId="56EB4703">
            <wp:extent cx="6700724" cy="4952055"/>
            <wp:effectExtent l="0" t="0" r="5080" b="1270"/>
            <wp:docPr id="13465959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06140" cy="4956057"/>
                    </a:xfrm>
                    <a:prstGeom prst="rect">
                      <a:avLst/>
                    </a:prstGeom>
                    <a:noFill/>
                  </pic:spPr>
                </pic:pic>
              </a:graphicData>
            </a:graphic>
          </wp:inline>
        </w:drawing>
      </w:r>
    </w:p>
    <w:bookmarkEnd w:id="0"/>
    <w:p w14:paraId="1952120C" w14:textId="77777777" w:rsidR="007C21E1" w:rsidRDefault="007C21E1" w:rsidP="00A54BCB">
      <w:pPr>
        <w:ind w:firstLine="288"/>
      </w:pPr>
    </w:p>
    <w:sectPr w:rsidR="007C21E1" w:rsidSect="009A1F51">
      <w:pgSz w:w="15819" w:h="11907" w:orient="landscape" w:code="218"/>
      <w:pgMar w:top="936" w:right="1531" w:bottom="936" w:left="2268" w:header="851" w:footer="96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22127" w14:textId="77777777" w:rsidR="009A1F51" w:rsidRDefault="009A1F51">
      <w:r>
        <w:separator/>
      </w:r>
    </w:p>
  </w:endnote>
  <w:endnote w:type="continuationSeparator" w:id="0">
    <w:p w14:paraId="4B3E3D3D" w14:textId="77777777" w:rsidR="009A1F51" w:rsidRDefault="009A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878E4" w14:textId="40E9A149" w:rsidR="00AB6A36" w:rsidRDefault="00AB6A36" w:rsidP="00AB6A36">
    <w:pPr>
      <w:pStyle w:val="Footer"/>
      <w:ind w:right="-563"/>
      <w:jc w:val="center"/>
    </w:pPr>
    <w:r w:rsidRPr="00FD2567">
      <w:t xml:space="preserve">The </w:t>
    </w:r>
    <w:r w:rsidR="00C64B87">
      <w:t>46</w:t>
    </w:r>
    <w:r w:rsidR="007B0E9E" w:rsidRPr="007B0E9E">
      <w:rPr>
        <w:vertAlign w:val="superscript"/>
      </w:rPr>
      <w:t>t</w:t>
    </w:r>
    <w:r w:rsidR="007B0E9E">
      <w:rPr>
        <w:vertAlign w:val="superscript"/>
      </w:rPr>
      <w:t>h</w:t>
    </w:r>
    <w:r w:rsidRPr="00FD2567">
      <w:t xml:space="preserve"> Conference of The</w:t>
    </w:r>
    <w:r w:rsidR="008625C0">
      <w:t xml:space="preserve"> </w:t>
    </w:r>
    <w:r w:rsidRPr="00FD2567">
      <w:t>Canadian Medical and Biological Engineering</w:t>
    </w:r>
    <w:r>
      <w:t xml:space="preserve"> Society</w:t>
    </w:r>
  </w:p>
  <w:p w14:paraId="0E1274E2" w14:textId="77777777"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2CF93" w14:textId="2EC222D8" w:rsidR="008625C0" w:rsidRDefault="00AB6A36" w:rsidP="00AB6A36">
    <w:pPr>
      <w:pStyle w:val="Footer"/>
      <w:ind w:right="-563"/>
      <w:jc w:val="center"/>
    </w:pPr>
    <w:r w:rsidRPr="00FD2567">
      <w:t>The 4</w:t>
    </w:r>
    <w:r w:rsidR="00BA408D">
      <w:t>6</w:t>
    </w:r>
    <w:r w:rsidR="007B0E9E" w:rsidRPr="007B0E9E">
      <w:rPr>
        <w:vertAlign w:val="superscript"/>
      </w:rPr>
      <w:t>th</w:t>
    </w:r>
    <w:r w:rsidRPr="00FD2567">
      <w:t xml:space="preserve"> Conference of The</w:t>
    </w:r>
    <w:r w:rsidR="008625C0">
      <w:t xml:space="preserve"> </w:t>
    </w:r>
    <w:r w:rsidRPr="00FD2567">
      <w:t>Canadian Medical and Biological Engineering</w:t>
    </w:r>
    <w:r>
      <w:t xml:space="preserve"> Society</w:t>
    </w:r>
  </w:p>
  <w:p w14:paraId="7496876B" w14:textId="40C1CFEF"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9FCC9" w14:textId="77777777" w:rsidR="009A1F51" w:rsidRDefault="009A1F51">
      <w:pPr>
        <w:pStyle w:val="p1a"/>
      </w:pPr>
      <w:r>
        <w:separator/>
      </w:r>
    </w:p>
  </w:footnote>
  <w:footnote w:type="continuationSeparator" w:id="0">
    <w:p w14:paraId="35A4DC94" w14:textId="77777777" w:rsidR="009A1F51" w:rsidRDefault="009A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7475C" w14:textId="005B4D8E" w:rsidR="007A39CF" w:rsidRPr="00602C4A" w:rsidRDefault="007A39CF" w:rsidP="00602C4A">
    <w:pPr>
      <w:pStyle w:val="Header"/>
    </w:pPr>
    <w:r>
      <w:fldChar w:fldCharType="begin"/>
    </w:r>
    <w:r>
      <w:instrText xml:space="preserve"> PAGE </w:instrText>
    </w:r>
    <w:r>
      <w:fldChar w:fldCharType="separate"/>
    </w:r>
    <w:r w:rsidR="00C64B8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E783A" w14:textId="53F63E0A" w:rsidR="007A39CF" w:rsidRDefault="00664568" w:rsidP="00602C4A">
    <w:pPr>
      <w:pStyle w:val="runningtitle"/>
    </w:pPr>
    <w:r>
      <w:rPr>
        <w:noProof/>
        <w:lang w:eastAsia="en-US"/>
      </w:rPr>
      <w:drawing>
        <wp:inline distT="0" distB="0" distL="0" distR="0" wp14:anchorId="3A0CC880" wp14:editId="1787E8AF">
          <wp:extent cx="1638300" cy="658495"/>
          <wp:effectExtent l="0" t="0" r="0" b="8255"/>
          <wp:docPr id="8522043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58495"/>
                  </a:xfrm>
                  <a:prstGeom prst="rect">
                    <a:avLst/>
                  </a:prstGeom>
                  <a:noFill/>
                  <a:ln>
                    <a:noFill/>
                  </a:ln>
                </pic:spPr>
              </pic:pic>
            </a:graphicData>
          </a:graphic>
        </wp:inline>
      </w:drawing>
    </w:r>
    <w:r w:rsidR="007A39CF">
      <w:tab/>
    </w:r>
    <w:r w:rsidR="007A39CF">
      <w:fldChar w:fldCharType="begin"/>
    </w:r>
    <w:r w:rsidR="007A39CF">
      <w:instrText xml:space="preserve"> PAGE </w:instrText>
    </w:r>
    <w:r w:rsidR="007A39CF">
      <w:fldChar w:fldCharType="separate"/>
    </w:r>
    <w:r w:rsidR="00C64B87">
      <w:rPr>
        <w:noProof/>
      </w:rPr>
      <w:t>1</w:t>
    </w:r>
    <w:r w:rsidR="007A39C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09000F"/>
    <w:lvl w:ilvl="0">
      <w:start w:val="1"/>
      <w:numFmt w:val="decimal"/>
      <w:lvlText w:val="%1."/>
      <w:lvlJc w:val="left"/>
      <w:pPr>
        <w:ind w:left="360" w:hanging="360"/>
      </w:pPr>
      <w:rPr>
        <w:rFonts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78670F"/>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94729A4"/>
    <w:multiLevelType w:val="hybridMultilevel"/>
    <w:tmpl w:val="A15230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1C21C7"/>
    <w:multiLevelType w:val="multilevel"/>
    <w:tmpl w:val="D5827DD4"/>
    <w:lvl w:ilvl="0">
      <w:start w:val="1"/>
      <w:numFmt w:val="upperRoman"/>
      <w:suff w:val="space"/>
      <w:lvlText w:val="%1."/>
      <w:lvlJc w:val="center"/>
      <w:pPr>
        <w:ind w:left="0" w:firstLine="0"/>
      </w:pPr>
    </w:lvl>
    <w:lvl w:ilvl="1">
      <w:start w:val="1"/>
      <w:numFmt w:val="upperLetter"/>
      <w:suff w:val="space"/>
      <w:lvlText w:val="%2."/>
      <w:lvlJc w:val="left"/>
      <w:pPr>
        <w:ind w:left="189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8"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15:restartNumberingAfterBreak="0">
    <w:nsid w:val="1AA85E8C"/>
    <w:multiLevelType w:val="hybridMultilevel"/>
    <w:tmpl w:val="80166306"/>
    <w:lvl w:ilvl="0" w:tplc="C50029DE">
      <w:start w:val="1"/>
      <w:numFmt w:val="upperRoman"/>
      <w:lvlText w:val="%1."/>
      <w:lvlJc w:val="left"/>
      <w:pPr>
        <w:ind w:left="1080" w:hanging="720"/>
      </w:pPr>
      <w:rPr>
        <w:rFonts w:hint="default"/>
        <w:sz w:val="16"/>
        <w:szCs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553293F"/>
    <w:multiLevelType w:val="hybridMultilevel"/>
    <w:tmpl w:val="4C7CC6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3"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4"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8"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C110943"/>
    <w:multiLevelType w:val="hybridMultilevel"/>
    <w:tmpl w:val="5596DE4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2"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3" w15:restartNumberingAfterBreak="0">
    <w:nsid w:val="476D6D22"/>
    <w:multiLevelType w:val="hybridMultilevel"/>
    <w:tmpl w:val="297854F4"/>
    <w:lvl w:ilvl="0" w:tplc="F9B2D294">
      <w:start w:val="1"/>
      <w:numFmt w:val="decimal"/>
      <w:lvlText w:val="%1."/>
      <w:lvlJc w:val="left"/>
      <w:pPr>
        <w:ind w:left="648" w:hanging="360"/>
      </w:pPr>
      <w:rPr>
        <w:rFonts w:hint="default"/>
      </w:rPr>
    </w:lvl>
    <w:lvl w:ilvl="1" w:tplc="10090019" w:tentative="1">
      <w:start w:val="1"/>
      <w:numFmt w:val="lowerLetter"/>
      <w:lvlText w:val="%2."/>
      <w:lvlJc w:val="left"/>
      <w:pPr>
        <w:ind w:left="1368" w:hanging="360"/>
      </w:pPr>
    </w:lvl>
    <w:lvl w:ilvl="2" w:tplc="1009001B" w:tentative="1">
      <w:start w:val="1"/>
      <w:numFmt w:val="lowerRoman"/>
      <w:lvlText w:val="%3."/>
      <w:lvlJc w:val="right"/>
      <w:pPr>
        <w:ind w:left="2088" w:hanging="180"/>
      </w:pPr>
    </w:lvl>
    <w:lvl w:ilvl="3" w:tplc="1009000F" w:tentative="1">
      <w:start w:val="1"/>
      <w:numFmt w:val="decimal"/>
      <w:lvlText w:val="%4."/>
      <w:lvlJc w:val="left"/>
      <w:pPr>
        <w:ind w:left="2808" w:hanging="360"/>
      </w:pPr>
    </w:lvl>
    <w:lvl w:ilvl="4" w:tplc="10090019" w:tentative="1">
      <w:start w:val="1"/>
      <w:numFmt w:val="lowerLetter"/>
      <w:lvlText w:val="%5."/>
      <w:lvlJc w:val="left"/>
      <w:pPr>
        <w:ind w:left="3528" w:hanging="360"/>
      </w:pPr>
    </w:lvl>
    <w:lvl w:ilvl="5" w:tplc="1009001B" w:tentative="1">
      <w:start w:val="1"/>
      <w:numFmt w:val="lowerRoman"/>
      <w:lvlText w:val="%6."/>
      <w:lvlJc w:val="right"/>
      <w:pPr>
        <w:ind w:left="4248" w:hanging="180"/>
      </w:pPr>
    </w:lvl>
    <w:lvl w:ilvl="6" w:tplc="1009000F" w:tentative="1">
      <w:start w:val="1"/>
      <w:numFmt w:val="decimal"/>
      <w:lvlText w:val="%7."/>
      <w:lvlJc w:val="left"/>
      <w:pPr>
        <w:ind w:left="4968" w:hanging="360"/>
      </w:pPr>
    </w:lvl>
    <w:lvl w:ilvl="7" w:tplc="10090019" w:tentative="1">
      <w:start w:val="1"/>
      <w:numFmt w:val="lowerLetter"/>
      <w:lvlText w:val="%8."/>
      <w:lvlJc w:val="left"/>
      <w:pPr>
        <w:ind w:left="5688" w:hanging="360"/>
      </w:pPr>
    </w:lvl>
    <w:lvl w:ilvl="8" w:tplc="1009001B" w:tentative="1">
      <w:start w:val="1"/>
      <w:numFmt w:val="lowerRoman"/>
      <w:lvlText w:val="%9."/>
      <w:lvlJc w:val="right"/>
      <w:pPr>
        <w:ind w:left="6408" w:hanging="180"/>
      </w:pPr>
    </w:lvl>
  </w:abstractNum>
  <w:abstractNum w:abstractNumId="34"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1F0450"/>
    <w:multiLevelType w:val="hybridMultilevel"/>
    <w:tmpl w:val="3B9426C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7"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A861135"/>
    <w:multiLevelType w:val="hybridMultilevel"/>
    <w:tmpl w:val="1A9E6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E660B05"/>
    <w:multiLevelType w:val="hybridMultilevel"/>
    <w:tmpl w:val="D4A40E5A"/>
    <w:lvl w:ilvl="0" w:tplc="CE004BE4">
      <w:start w:val="1"/>
      <w:numFmt w:val="decimal"/>
      <w:lvlText w:val="%1."/>
      <w:lvlJc w:val="left"/>
      <w:pPr>
        <w:ind w:left="720" w:hanging="360"/>
      </w:pPr>
      <w:rPr>
        <w:rFonts w:ascii="Times New Roman" w:eastAsia="MS Mincho"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6671459"/>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48582346">
    <w:abstractNumId w:val="13"/>
  </w:num>
  <w:num w:numId="2" w16cid:durableId="365638067">
    <w:abstractNumId w:val="27"/>
  </w:num>
  <w:num w:numId="3" w16cid:durableId="1489438634">
    <w:abstractNumId w:val="25"/>
  </w:num>
  <w:num w:numId="4" w16cid:durableId="1950966675">
    <w:abstractNumId w:val="23"/>
  </w:num>
  <w:num w:numId="5" w16cid:durableId="201525740">
    <w:abstractNumId w:val="20"/>
  </w:num>
  <w:num w:numId="6" w16cid:durableId="1565674344">
    <w:abstractNumId w:val="45"/>
  </w:num>
  <w:num w:numId="7" w16cid:durableId="579287712">
    <w:abstractNumId w:val="44"/>
  </w:num>
  <w:num w:numId="8" w16cid:durableId="730734826">
    <w:abstractNumId w:val="17"/>
  </w:num>
  <w:num w:numId="9" w16cid:durableId="1233344751">
    <w:abstractNumId w:val="18"/>
  </w:num>
  <w:num w:numId="10" w16cid:durableId="1998412395">
    <w:abstractNumId w:val="32"/>
  </w:num>
  <w:num w:numId="11" w16cid:durableId="1031758468">
    <w:abstractNumId w:val="22"/>
  </w:num>
  <w:num w:numId="12" w16cid:durableId="2018458882">
    <w:abstractNumId w:val="36"/>
  </w:num>
  <w:num w:numId="13" w16cid:durableId="1675188832">
    <w:abstractNumId w:val="4"/>
  </w:num>
  <w:num w:numId="14" w16cid:durableId="259946358">
    <w:abstractNumId w:val="6"/>
  </w:num>
  <w:num w:numId="15" w16cid:durableId="1114134763">
    <w:abstractNumId w:val="5"/>
  </w:num>
  <w:num w:numId="16" w16cid:durableId="1523588508">
    <w:abstractNumId w:val="9"/>
  </w:num>
  <w:num w:numId="17" w16cid:durableId="426776651">
    <w:abstractNumId w:val="7"/>
  </w:num>
  <w:num w:numId="18" w16cid:durableId="1216158619">
    <w:abstractNumId w:val="8"/>
  </w:num>
  <w:num w:numId="19" w16cid:durableId="159203181">
    <w:abstractNumId w:val="3"/>
  </w:num>
  <w:num w:numId="20" w16cid:durableId="997540818">
    <w:abstractNumId w:val="2"/>
  </w:num>
  <w:num w:numId="21" w16cid:durableId="1261452579">
    <w:abstractNumId w:val="1"/>
  </w:num>
  <w:num w:numId="22" w16cid:durableId="1311518981">
    <w:abstractNumId w:val="0"/>
  </w:num>
  <w:num w:numId="23" w16cid:durableId="961501510">
    <w:abstractNumId w:val="24"/>
  </w:num>
  <w:num w:numId="24" w16cid:durableId="729377408">
    <w:abstractNumId w:val="28"/>
  </w:num>
  <w:num w:numId="25" w16cid:durableId="2081901762">
    <w:abstractNumId w:val="11"/>
  </w:num>
  <w:num w:numId="26" w16cid:durableId="189228239">
    <w:abstractNumId w:val="30"/>
  </w:num>
  <w:num w:numId="27" w16cid:durableId="1242521692">
    <w:abstractNumId w:val="42"/>
  </w:num>
  <w:num w:numId="28" w16cid:durableId="1020397554">
    <w:abstractNumId w:val="10"/>
  </w:num>
  <w:num w:numId="29" w16cid:durableId="773552316">
    <w:abstractNumId w:val="43"/>
  </w:num>
  <w:num w:numId="30" w16cid:durableId="1544169160">
    <w:abstractNumId w:val="40"/>
  </w:num>
  <w:num w:numId="31" w16cid:durableId="1705061204">
    <w:abstractNumId w:val="16"/>
  </w:num>
  <w:num w:numId="32" w16cid:durableId="1490320280">
    <w:abstractNumId w:val="15"/>
  </w:num>
  <w:num w:numId="33" w16cid:durableId="234433258">
    <w:abstractNumId w:val="37"/>
  </w:num>
  <w:num w:numId="34" w16cid:durableId="478301526">
    <w:abstractNumId w:val="34"/>
  </w:num>
  <w:num w:numId="35" w16cid:durableId="947396598">
    <w:abstractNumId w:val="26"/>
  </w:num>
  <w:num w:numId="36" w16cid:durableId="2030176745">
    <w:abstractNumId w:val="31"/>
  </w:num>
  <w:num w:numId="37" w16cid:durableId="397360491">
    <w:abstractNumId w:val="12"/>
  </w:num>
  <w:num w:numId="38" w16cid:durableId="2101295586">
    <w:abstractNumId w:val="46"/>
  </w:num>
  <w:num w:numId="39" w16cid:durableId="1308053513">
    <w:abstractNumId w:val="41"/>
  </w:num>
  <w:num w:numId="40" w16cid:durableId="1047990348">
    <w:abstractNumId w:val="39"/>
  </w:num>
  <w:num w:numId="41" w16cid:durableId="317461407">
    <w:abstractNumId w:val="14"/>
  </w:num>
  <w:num w:numId="42" w16cid:durableId="12923768">
    <w:abstractNumId w:val="38"/>
  </w:num>
  <w:num w:numId="43" w16cid:durableId="894125500">
    <w:abstractNumId w:val="21"/>
  </w:num>
  <w:num w:numId="44" w16cid:durableId="970861864">
    <w:abstractNumId w:val="17"/>
  </w:num>
  <w:num w:numId="45" w16cid:durableId="16386069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21855300">
    <w:abstractNumId w:val="35"/>
  </w:num>
  <w:num w:numId="47" w16cid:durableId="1313173153">
    <w:abstractNumId w:val="19"/>
  </w:num>
  <w:num w:numId="48" w16cid:durableId="478883887">
    <w:abstractNumId w:val="29"/>
  </w:num>
  <w:num w:numId="49" w16cid:durableId="19898930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fr-CA" w:vendorID="64" w:dllVersion="0" w:nlCheck="1" w:checkStyle="0"/>
  <w:activeWritingStyle w:appName="MSWord" w:lang="fr-CA" w:vendorID="64" w:dllVersion="6" w:nlCheck="1" w:checkStyle="0"/>
  <w:activeWritingStyle w:appName="MSWord" w:lang="en-CA"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wNzQxMAVCIyNTUyUdpeDU4uLM/DyQAotaAIMCcygs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f5atp2bazwsdet2xipsfsvxex9z052aers&quot;&gt;QFD Copy&lt;record-ids&gt;&lt;item&gt;1&lt;/item&gt;&lt;item&gt;2&lt;/item&gt;&lt;item&gt;3&lt;/item&gt;&lt;item&gt;4&lt;/item&gt;&lt;item&gt;5&lt;/item&gt;&lt;item&gt;6&lt;/item&gt;&lt;item&gt;7&lt;/item&gt;&lt;item&gt;8&lt;/item&gt;&lt;item&gt;9&lt;/item&gt;&lt;item&gt;15&lt;/item&gt;&lt;item&gt;16&lt;/item&gt;&lt;item&gt;17&lt;/item&gt;&lt;item&gt;19&lt;/item&gt;&lt;item&gt;21&lt;/item&gt;&lt;/record-ids&gt;&lt;/item&gt;&lt;/Libraries&gt;"/>
    <w:docVar w:name="le-tex_version" w:val="2009_1"/>
    <w:docVar w:name="template_creator" w:val="Thomas.Heinrich@le-tex.de_x000d__x000a_"/>
  </w:docVars>
  <w:rsids>
    <w:rsidRoot w:val="003C1FD2"/>
    <w:rsid w:val="00002313"/>
    <w:rsid w:val="0000588F"/>
    <w:rsid w:val="00015554"/>
    <w:rsid w:val="00023D30"/>
    <w:rsid w:val="00025D99"/>
    <w:rsid w:val="00044DED"/>
    <w:rsid w:val="00092B6F"/>
    <w:rsid w:val="00092C99"/>
    <w:rsid w:val="000A144C"/>
    <w:rsid w:val="000A18FB"/>
    <w:rsid w:val="000B2910"/>
    <w:rsid w:val="000C567A"/>
    <w:rsid w:val="00101194"/>
    <w:rsid w:val="001017CB"/>
    <w:rsid w:val="001245A4"/>
    <w:rsid w:val="00141A79"/>
    <w:rsid w:val="001C0A06"/>
    <w:rsid w:val="00202969"/>
    <w:rsid w:val="00234584"/>
    <w:rsid w:val="00262CBC"/>
    <w:rsid w:val="00287108"/>
    <w:rsid w:val="002C74F0"/>
    <w:rsid w:val="002D39AE"/>
    <w:rsid w:val="002F7BE0"/>
    <w:rsid w:val="003063D5"/>
    <w:rsid w:val="00327921"/>
    <w:rsid w:val="003418F5"/>
    <w:rsid w:val="00360EC5"/>
    <w:rsid w:val="00387C6A"/>
    <w:rsid w:val="003958CF"/>
    <w:rsid w:val="003B1F20"/>
    <w:rsid w:val="003C1FD2"/>
    <w:rsid w:val="003C20B7"/>
    <w:rsid w:val="00444214"/>
    <w:rsid w:val="0044636F"/>
    <w:rsid w:val="00484A8E"/>
    <w:rsid w:val="00484C4A"/>
    <w:rsid w:val="004A08D7"/>
    <w:rsid w:val="004C1ED2"/>
    <w:rsid w:val="004F36B3"/>
    <w:rsid w:val="004F389D"/>
    <w:rsid w:val="004F7E3D"/>
    <w:rsid w:val="00511FCA"/>
    <w:rsid w:val="005161C8"/>
    <w:rsid w:val="0052314B"/>
    <w:rsid w:val="00566E11"/>
    <w:rsid w:val="00587C49"/>
    <w:rsid w:val="00587FE6"/>
    <w:rsid w:val="005939B6"/>
    <w:rsid w:val="005B4ECD"/>
    <w:rsid w:val="005C3217"/>
    <w:rsid w:val="005C6F88"/>
    <w:rsid w:val="005D7A78"/>
    <w:rsid w:val="005D7AF9"/>
    <w:rsid w:val="005E3997"/>
    <w:rsid w:val="005E772D"/>
    <w:rsid w:val="00602C4A"/>
    <w:rsid w:val="006100CB"/>
    <w:rsid w:val="00621502"/>
    <w:rsid w:val="00634FE5"/>
    <w:rsid w:val="00650B49"/>
    <w:rsid w:val="00654985"/>
    <w:rsid w:val="00664568"/>
    <w:rsid w:val="00667945"/>
    <w:rsid w:val="00690FF1"/>
    <w:rsid w:val="006A0148"/>
    <w:rsid w:val="006D7860"/>
    <w:rsid w:val="006F05FA"/>
    <w:rsid w:val="00702083"/>
    <w:rsid w:val="00722E9B"/>
    <w:rsid w:val="00730071"/>
    <w:rsid w:val="00736CF5"/>
    <w:rsid w:val="00745ACD"/>
    <w:rsid w:val="007512F2"/>
    <w:rsid w:val="00760798"/>
    <w:rsid w:val="00760ED6"/>
    <w:rsid w:val="007661E2"/>
    <w:rsid w:val="007A39CF"/>
    <w:rsid w:val="007B0E9E"/>
    <w:rsid w:val="007B101B"/>
    <w:rsid w:val="007B62FA"/>
    <w:rsid w:val="007B6DCA"/>
    <w:rsid w:val="007B7C62"/>
    <w:rsid w:val="007C21E1"/>
    <w:rsid w:val="007C276E"/>
    <w:rsid w:val="007D29B2"/>
    <w:rsid w:val="007D47F0"/>
    <w:rsid w:val="007D4E38"/>
    <w:rsid w:val="007F5FB0"/>
    <w:rsid w:val="0085597C"/>
    <w:rsid w:val="008625C0"/>
    <w:rsid w:val="00884367"/>
    <w:rsid w:val="008B585A"/>
    <w:rsid w:val="008C27BE"/>
    <w:rsid w:val="008F534D"/>
    <w:rsid w:val="00931F9E"/>
    <w:rsid w:val="0094213C"/>
    <w:rsid w:val="00953D53"/>
    <w:rsid w:val="00955240"/>
    <w:rsid w:val="00964860"/>
    <w:rsid w:val="00990103"/>
    <w:rsid w:val="00991080"/>
    <w:rsid w:val="009A1F51"/>
    <w:rsid w:val="009A5C95"/>
    <w:rsid w:val="009B13CB"/>
    <w:rsid w:val="009C6CB7"/>
    <w:rsid w:val="009D2EB4"/>
    <w:rsid w:val="00A04101"/>
    <w:rsid w:val="00A1009B"/>
    <w:rsid w:val="00A30B41"/>
    <w:rsid w:val="00A54BCB"/>
    <w:rsid w:val="00A605A8"/>
    <w:rsid w:val="00A70EB6"/>
    <w:rsid w:val="00A74786"/>
    <w:rsid w:val="00A927B5"/>
    <w:rsid w:val="00A93D66"/>
    <w:rsid w:val="00AB6A36"/>
    <w:rsid w:val="00AC16E6"/>
    <w:rsid w:val="00AD0719"/>
    <w:rsid w:val="00AE76FD"/>
    <w:rsid w:val="00AF7A90"/>
    <w:rsid w:val="00B0197A"/>
    <w:rsid w:val="00B07229"/>
    <w:rsid w:val="00B27F31"/>
    <w:rsid w:val="00B61B48"/>
    <w:rsid w:val="00B77D64"/>
    <w:rsid w:val="00B841A6"/>
    <w:rsid w:val="00BA408D"/>
    <w:rsid w:val="00BE4C45"/>
    <w:rsid w:val="00BE7CF2"/>
    <w:rsid w:val="00C16947"/>
    <w:rsid w:val="00C235ED"/>
    <w:rsid w:val="00C51393"/>
    <w:rsid w:val="00C54FEB"/>
    <w:rsid w:val="00C64B87"/>
    <w:rsid w:val="00C75406"/>
    <w:rsid w:val="00C93629"/>
    <w:rsid w:val="00C946BB"/>
    <w:rsid w:val="00CA75DB"/>
    <w:rsid w:val="00CB3F71"/>
    <w:rsid w:val="00CC5963"/>
    <w:rsid w:val="00D0646D"/>
    <w:rsid w:val="00D25D4C"/>
    <w:rsid w:val="00D33538"/>
    <w:rsid w:val="00D47A2D"/>
    <w:rsid w:val="00D54DBB"/>
    <w:rsid w:val="00D87CDD"/>
    <w:rsid w:val="00D904BF"/>
    <w:rsid w:val="00DA7987"/>
    <w:rsid w:val="00DB349A"/>
    <w:rsid w:val="00DC4822"/>
    <w:rsid w:val="00DD08C5"/>
    <w:rsid w:val="00DE24EE"/>
    <w:rsid w:val="00DF66A6"/>
    <w:rsid w:val="00E13747"/>
    <w:rsid w:val="00E25A33"/>
    <w:rsid w:val="00E46DF7"/>
    <w:rsid w:val="00E835CB"/>
    <w:rsid w:val="00E924F4"/>
    <w:rsid w:val="00EB1DD6"/>
    <w:rsid w:val="00EF0B16"/>
    <w:rsid w:val="00F13905"/>
    <w:rsid w:val="00F31B63"/>
    <w:rsid w:val="00F3706A"/>
    <w:rsid w:val="00F430F3"/>
    <w:rsid w:val="00F615CD"/>
    <w:rsid w:val="00F97410"/>
    <w:rsid w:val="00FA286D"/>
    <w:rsid w:val="00FC60B3"/>
    <w:rsid w:val="00FD595E"/>
    <w:rsid w:val="00FF5C44"/>
  </w:rsids>
  <m:mathPr>
    <m:mathFont m:val="Cambria Math"/>
    <m:brkBin m:val="before"/>
    <m:brkBinSub m:val="--"/>
    <m:smallFrac/>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56AC8"/>
  <w15:docId w15:val="{A1572A81-D7AC-4742-BF50-205572FA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88F"/>
    <w:pPr>
      <w:tabs>
        <w:tab w:val="left" w:pos="340"/>
        <w:tab w:val="left" w:pos="680"/>
      </w:tabs>
      <w:ind w:firstLine="227"/>
      <w:jc w:val="both"/>
    </w:pPr>
    <w:rPr>
      <w:lang w:eastAsia="de-DE"/>
    </w:rPr>
  </w:style>
  <w:style w:type="paragraph" w:styleId="Heading1">
    <w:name w:val="heading 1"/>
    <w:basedOn w:val="Normal"/>
    <w:next w:val="Normal"/>
    <w:qFormat/>
    <w:rsid w:val="0000588F"/>
    <w:pPr>
      <w:keepNext/>
      <w:keepLines/>
      <w:suppressAutoHyphens/>
      <w:spacing w:before="400" w:after="200"/>
      <w:ind w:firstLine="0"/>
      <w:jc w:val="center"/>
      <w:outlineLvl w:val="0"/>
    </w:pPr>
    <w:rPr>
      <w:rFonts w:cs="Arial"/>
      <w:bCs/>
      <w:caps/>
      <w:kern w:val="32"/>
      <w:sz w:val="16"/>
      <w:szCs w:val="16"/>
    </w:rPr>
  </w:style>
  <w:style w:type="paragraph" w:styleId="Heading2">
    <w:name w:val="heading 2"/>
    <w:basedOn w:val="Heading1"/>
    <w:next w:val="Normal"/>
    <w:link w:val="Heading2Char"/>
    <w:qFormat/>
    <w:rsid w:val="0000588F"/>
    <w:pPr>
      <w:spacing w:before="300" w:after="150"/>
      <w:jc w:val="left"/>
      <w:outlineLvl w:val="1"/>
    </w:pPr>
    <w:rPr>
      <w:bCs w:val="0"/>
      <w:i/>
      <w:iCs/>
      <w:caps w:val="0"/>
      <w:sz w:val="20"/>
      <w:szCs w:val="20"/>
    </w:rPr>
  </w:style>
  <w:style w:type="paragraph" w:styleId="Heading3">
    <w:name w:val="heading 3"/>
    <w:basedOn w:val="Heading2"/>
    <w:next w:val="Normal"/>
    <w:qFormat/>
    <w:rsid w:val="00C75406"/>
    <w:pPr>
      <w:spacing w:before="150" w:after="0"/>
      <w:outlineLvl w:val="2"/>
    </w:pPr>
    <w:rPr>
      <w:bCs/>
      <w:szCs w:val="26"/>
    </w:rPr>
  </w:style>
  <w:style w:type="paragraph" w:styleId="Heading4">
    <w:name w:val="heading 4"/>
    <w:basedOn w:val="Heading3"/>
    <w:next w:val="Normal"/>
    <w:qFormat/>
    <w:rsid w:val="0000588F"/>
    <w:pPr>
      <w:spacing w:before="300" w:after="150"/>
      <w:outlineLvl w:val="3"/>
    </w:pPr>
    <w:rPr>
      <w:bCs w:val="0"/>
      <w:szCs w:val="28"/>
    </w:rPr>
  </w:style>
  <w:style w:type="paragraph" w:styleId="Heading5">
    <w:name w:val="heading 5"/>
    <w:basedOn w:val="Heading3"/>
    <w:next w:val="Normal"/>
    <w:qFormat/>
    <w:rsid w:val="0000588F"/>
    <w:pPr>
      <w:outlineLvl w:val="4"/>
    </w:pPr>
    <w:rPr>
      <w:bCs w:val="0"/>
      <w:iCs w:val="0"/>
    </w:rPr>
  </w:style>
  <w:style w:type="paragraph" w:styleId="Heading6">
    <w:name w:val="heading 6"/>
    <w:basedOn w:val="Heading3"/>
    <w:next w:val="Normal"/>
    <w:qFormat/>
    <w:rsid w:val="0000588F"/>
    <w:pPr>
      <w:spacing w:before="240" w:after="60"/>
      <w:outlineLvl w:val="5"/>
    </w:pPr>
    <w:rPr>
      <w:bCs w:val="0"/>
      <w:szCs w:val="22"/>
    </w:rPr>
  </w:style>
  <w:style w:type="paragraph" w:styleId="Heading7">
    <w:name w:val="heading 7"/>
    <w:basedOn w:val="Heading3"/>
    <w:next w:val="Normal"/>
    <w:qFormat/>
    <w:rsid w:val="0000588F"/>
    <w:pPr>
      <w:spacing w:before="240" w:after="60"/>
      <w:outlineLvl w:val="6"/>
    </w:pPr>
    <w:rPr>
      <w:szCs w:val="24"/>
    </w:rPr>
  </w:style>
  <w:style w:type="paragraph" w:styleId="Heading8">
    <w:name w:val="heading 8"/>
    <w:basedOn w:val="Heading3"/>
    <w:next w:val="Normal"/>
    <w:qFormat/>
    <w:rsid w:val="0000588F"/>
    <w:pPr>
      <w:spacing w:before="300" w:after="150"/>
      <w:outlineLvl w:val="7"/>
    </w:pPr>
    <w:rPr>
      <w:iCs w:val="0"/>
      <w:szCs w:val="24"/>
    </w:rPr>
  </w:style>
  <w:style w:type="paragraph" w:styleId="Heading9">
    <w:name w:val="heading 9"/>
    <w:basedOn w:val="Heading3"/>
    <w:next w:val="Normal"/>
    <w:qFormat/>
    <w:rsid w:val="0000588F"/>
    <w:pPr>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next w:val="keywords"/>
    <w:rsid w:val="0000588F"/>
    <w:pPr>
      <w:widowControl w:val="0"/>
      <w:spacing w:after="200"/>
      <w:ind w:firstLine="227"/>
      <w:contextualSpacing/>
      <w:jc w:val="both"/>
    </w:pPr>
    <w:rPr>
      <w:b/>
      <w:sz w:val="18"/>
      <w:szCs w:val="18"/>
      <w:lang w:eastAsia="de-DE"/>
    </w:rPr>
  </w:style>
  <w:style w:type="paragraph" w:customStyle="1" w:styleId="keywords">
    <w:name w:val="keywords"/>
    <w:next w:val="Normal"/>
    <w:rsid w:val="00702083"/>
    <w:pPr>
      <w:spacing w:after="400"/>
      <w:ind w:firstLine="227"/>
      <w:contextualSpacing/>
      <w:jc w:val="both"/>
    </w:pPr>
    <w:rPr>
      <w:b/>
      <w:sz w:val="18"/>
      <w:szCs w:val="18"/>
      <w:lang w:eastAsia="de-DE"/>
    </w:rPr>
  </w:style>
  <w:style w:type="character" w:styleId="FollowedHyperlink">
    <w:name w:val="FollowedHyperlink"/>
    <w:basedOn w:val="DefaultParagraphFont"/>
    <w:rsid w:val="0000588F"/>
    <w:rPr>
      <w:color w:val="auto"/>
      <w:u w:val="none"/>
    </w:rPr>
  </w:style>
  <w:style w:type="paragraph" w:customStyle="1" w:styleId="authorinfo">
    <w:name w:val="authorinfo"/>
    <w:rsid w:val="0000588F"/>
    <w:pPr>
      <w:widowControl w:val="0"/>
      <w:spacing w:after="400"/>
      <w:contextualSpacing/>
      <w:jc w:val="center"/>
    </w:pPr>
    <w:rPr>
      <w:sz w:val="18"/>
      <w:lang w:eastAsia="de-DE"/>
    </w:rPr>
  </w:style>
  <w:style w:type="paragraph" w:customStyle="1" w:styleId="figure">
    <w:name w:val="figure"/>
    <w:basedOn w:val="Normal"/>
    <w:next w:val="figlegend"/>
    <w:rsid w:val="0000588F"/>
    <w:pPr>
      <w:keepNext/>
      <w:keepLines/>
      <w:spacing w:before="300" w:after="100"/>
      <w:ind w:firstLine="0"/>
      <w:jc w:val="center"/>
    </w:pPr>
    <w:rPr>
      <w:sz w:val="16"/>
    </w:rPr>
  </w:style>
  <w:style w:type="paragraph" w:customStyle="1" w:styleId="figlegend">
    <w:name w:val="figlegend"/>
    <w:next w:val="Normal"/>
    <w:rsid w:val="0000588F"/>
    <w:pPr>
      <w:keepLines/>
      <w:spacing w:before="100" w:after="300"/>
      <w:contextualSpacing/>
      <w:jc w:val="center"/>
    </w:pPr>
    <w:rPr>
      <w:snapToGrid w:val="0"/>
      <w:sz w:val="16"/>
      <w:szCs w:val="16"/>
    </w:rPr>
  </w:style>
  <w:style w:type="paragraph" w:customStyle="1" w:styleId="referenceavailable">
    <w:name w:val="reference_available"/>
    <w:basedOn w:val="Normal"/>
    <w:rsid w:val="0000588F"/>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00588F"/>
    <w:pPr>
      <w:suppressAutoHyphens/>
      <w:spacing w:after="200"/>
      <w:contextualSpacing/>
      <w:jc w:val="center"/>
    </w:pPr>
    <w:rPr>
      <w:sz w:val="24"/>
      <w:szCs w:val="24"/>
      <w:lang w:eastAsia="de-DE"/>
    </w:rPr>
  </w:style>
  <w:style w:type="paragraph" w:customStyle="1" w:styleId="heading10">
    <w:name w:val="heading1"/>
    <w:basedOn w:val="Heading1"/>
    <w:next w:val="Normal"/>
    <w:rsid w:val="0000588F"/>
    <w:rPr>
      <w:snapToGrid w:val="0"/>
      <w:lang w:eastAsia="en-US"/>
    </w:rPr>
  </w:style>
  <w:style w:type="paragraph" w:customStyle="1" w:styleId="heading20">
    <w:name w:val="heading2"/>
    <w:basedOn w:val="Heading2"/>
    <w:next w:val="Normal"/>
    <w:rsid w:val="0000588F"/>
  </w:style>
  <w:style w:type="paragraph" w:customStyle="1" w:styleId="heading2heading1">
    <w:name w:val="heading2_heading1"/>
    <w:basedOn w:val="heading20"/>
    <w:rsid w:val="0000588F"/>
    <w:pPr>
      <w:spacing w:before="0"/>
    </w:pPr>
  </w:style>
  <w:style w:type="character" w:styleId="Hyperlink">
    <w:name w:val="Hyperlink"/>
    <w:basedOn w:val="DefaultParagraphFont"/>
    <w:rsid w:val="0000588F"/>
    <w:rPr>
      <w:color w:val="auto"/>
      <w:u w:val="none"/>
    </w:rPr>
  </w:style>
  <w:style w:type="paragraph" w:customStyle="1" w:styleId="Titel1">
    <w:name w:val="Titel1"/>
    <w:next w:val="author"/>
    <w:rsid w:val="0000588F"/>
    <w:pPr>
      <w:keepLines/>
      <w:suppressAutoHyphens/>
      <w:spacing w:after="160"/>
      <w:contextualSpacing/>
      <w:jc w:val="center"/>
    </w:pPr>
    <w:rPr>
      <w:b/>
      <w:sz w:val="28"/>
      <w:szCs w:val="28"/>
      <w:lang w:eastAsia="de-DE"/>
    </w:rPr>
  </w:style>
  <w:style w:type="character" w:customStyle="1" w:styleId="italic">
    <w:name w:val="italic"/>
    <w:basedOn w:val="DefaultParagraphFont"/>
    <w:rsid w:val="0000588F"/>
    <w:rPr>
      <w:i/>
      <w:iCs/>
    </w:rPr>
  </w:style>
  <w:style w:type="character" w:customStyle="1" w:styleId="initial12">
    <w:name w:val="initial_12"/>
    <w:basedOn w:val="DefaultParagraphFont"/>
    <w:rsid w:val="0000588F"/>
    <w:rPr>
      <w:sz w:val="24"/>
      <w:szCs w:val="24"/>
    </w:rPr>
  </w:style>
  <w:style w:type="paragraph" w:styleId="Salutation">
    <w:name w:val="Salutation"/>
    <w:basedOn w:val="Normal"/>
    <w:next w:val="Normal"/>
    <w:rsid w:val="0000588F"/>
  </w:style>
  <w:style w:type="paragraph" w:customStyle="1" w:styleId="tablelegend">
    <w:name w:val="tablelegend"/>
    <w:basedOn w:val="Normal"/>
    <w:rsid w:val="0000588F"/>
    <w:pPr>
      <w:keepNext/>
      <w:keepLines/>
      <w:suppressAutoHyphens/>
      <w:spacing w:before="300" w:after="100"/>
      <w:ind w:firstLine="0"/>
      <w:contextualSpacing/>
      <w:jc w:val="center"/>
    </w:pPr>
    <w:rPr>
      <w:sz w:val="16"/>
      <w:szCs w:val="16"/>
    </w:rPr>
  </w:style>
  <w:style w:type="character" w:customStyle="1" w:styleId="initial10">
    <w:name w:val="initial_10"/>
    <w:basedOn w:val="DefaultParagraphFont"/>
    <w:rsid w:val="0000588F"/>
    <w:rPr>
      <w:sz w:val="20"/>
      <w:szCs w:val="20"/>
      <w:lang w:eastAsia="en-US"/>
    </w:rPr>
  </w:style>
  <w:style w:type="character" w:customStyle="1" w:styleId="bold">
    <w:name w:val="bold"/>
    <w:basedOn w:val="DefaultParagraphFont"/>
    <w:rsid w:val="0000588F"/>
    <w:rPr>
      <w:b/>
    </w:rPr>
  </w:style>
  <w:style w:type="character" w:customStyle="1" w:styleId="initial8">
    <w:name w:val="initial_8"/>
    <w:basedOn w:val="DefaultParagraphFont"/>
    <w:rsid w:val="0000588F"/>
    <w:rPr>
      <w:caps/>
      <w:sz w:val="16"/>
      <w:szCs w:val="16"/>
      <w:lang w:eastAsia="en-US"/>
    </w:rPr>
  </w:style>
  <w:style w:type="paragraph" w:customStyle="1" w:styleId="heading1withoutNr">
    <w:name w:val="heading1_withoutNr"/>
    <w:basedOn w:val="heading10"/>
    <w:next w:val="referenceItem"/>
    <w:rsid w:val="0000588F"/>
    <w:pPr>
      <w:spacing w:before="360" w:after="180"/>
    </w:pPr>
  </w:style>
  <w:style w:type="paragraph" w:customStyle="1" w:styleId="referenceItem">
    <w:name w:val="reference_Item"/>
    <w:basedOn w:val="Normal"/>
    <w:rsid w:val="0000588F"/>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00588F"/>
    <w:pPr>
      <w:ind w:firstLine="0"/>
      <w:jc w:val="left"/>
    </w:pPr>
    <w:rPr>
      <w:snapToGrid w:val="0"/>
      <w:sz w:val="16"/>
      <w:lang w:eastAsia="en-US"/>
    </w:rPr>
  </w:style>
  <w:style w:type="paragraph" w:customStyle="1" w:styleId="tabletextcentre">
    <w:name w:val="table_text_centre"/>
    <w:basedOn w:val="tabletext"/>
    <w:rsid w:val="0000588F"/>
    <w:pPr>
      <w:jc w:val="center"/>
    </w:pPr>
  </w:style>
  <w:style w:type="paragraph" w:customStyle="1" w:styleId="tabletextright">
    <w:name w:val="table_text_right"/>
    <w:basedOn w:val="tabletext"/>
    <w:rsid w:val="0000588F"/>
    <w:pPr>
      <w:jc w:val="right"/>
    </w:pPr>
  </w:style>
  <w:style w:type="paragraph" w:styleId="ListBullet">
    <w:name w:val="List Bullet"/>
    <w:basedOn w:val="Normal"/>
    <w:rsid w:val="0000588F"/>
    <w:pPr>
      <w:tabs>
        <w:tab w:val="clear" w:pos="340"/>
        <w:tab w:val="num" w:pos="360"/>
      </w:tabs>
      <w:ind w:left="360" w:hanging="360"/>
    </w:pPr>
  </w:style>
  <w:style w:type="character" w:customStyle="1" w:styleId="AufzhlungszeichenZchn1">
    <w:name w:val="Aufzählungszeichen Zchn1"/>
    <w:basedOn w:val="DefaultParagraphFont"/>
    <w:rsid w:val="0000588F"/>
    <w:rPr>
      <w:rFonts w:eastAsia="Batang"/>
      <w:lang w:val="en-US" w:eastAsia="de-DE" w:bidi="ar-SA"/>
    </w:rPr>
  </w:style>
  <w:style w:type="paragraph" w:styleId="ListBullet2">
    <w:name w:val="List Bullet 2"/>
    <w:basedOn w:val="Normal"/>
    <w:rsid w:val="0000588F"/>
    <w:pPr>
      <w:numPr>
        <w:numId w:val="17"/>
      </w:numPr>
    </w:pPr>
  </w:style>
  <w:style w:type="paragraph" w:styleId="ListBullet3">
    <w:name w:val="List Bullet 3"/>
    <w:basedOn w:val="Normal"/>
    <w:rsid w:val="0000588F"/>
    <w:pPr>
      <w:numPr>
        <w:numId w:val="14"/>
      </w:numPr>
    </w:pPr>
  </w:style>
  <w:style w:type="paragraph" w:styleId="FootnoteText">
    <w:name w:val="footnote text"/>
    <w:basedOn w:val="Standard-1pt"/>
    <w:semiHidden/>
    <w:rsid w:val="0000588F"/>
    <w:pPr>
      <w:tabs>
        <w:tab w:val="clear" w:pos="340"/>
        <w:tab w:val="clear" w:pos="680"/>
        <w:tab w:val="left" w:pos="170"/>
      </w:tabs>
      <w:ind w:left="170" w:hanging="170"/>
    </w:pPr>
  </w:style>
  <w:style w:type="paragraph" w:customStyle="1" w:styleId="equation">
    <w:name w:val="equation"/>
    <w:rsid w:val="0000588F"/>
    <w:pPr>
      <w:tabs>
        <w:tab w:val="center" w:pos="2421"/>
        <w:tab w:val="right" w:pos="4848"/>
      </w:tabs>
      <w:spacing w:before="120" w:after="120"/>
    </w:pPr>
    <w:rPr>
      <w:iCs/>
      <w:snapToGrid w:val="0"/>
    </w:rPr>
  </w:style>
  <w:style w:type="paragraph" w:customStyle="1" w:styleId="thanks">
    <w:name w:val="thanks"/>
    <w:basedOn w:val="Normal"/>
    <w:rsid w:val="0000588F"/>
    <w:pPr>
      <w:framePr w:w="4848" w:h="227" w:vSpace="113" w:wrap="around" w:hAnchor="text" w:yAlign="bottom" w:anchorLock="1"/>
      <w:ind w:firstLine="0"/>
    </w:pPr>
    <w:rPr>
      <w:sz w:val="16"/>
      <w:szCs w:val="16"/>
    </w:rPr>
  </w:style>
  <w:style w:type="paragraph" w:styleId="ListBullet4">
    <w:name w:val="List Bullet 4"/>
    <w:basedOn w:val="Normal"/>
    <w:rsid w:val="0000588F"/>
    <w:pPr>
      <w:tabs>
        <w:tab w:val="num" w:pos="1209"/>
      </w:tabs>
      <w:ind w:left="1209" w:hanging="360"/>
    </w:pPr>
  </w:style>
  <w:style w:type="paragraph" w:customStyle="1" w:styleId="authoraddressline1">
    <w:name w:val="author_address_line1"/>
    <w:next w:val="authoraddress"/>
    <w:rsid w:val="0000588F"/>
    <w:pPr>
      <w:spacing w:before="360" w:after="180"/>
      <w:ind w:left="340"/>
      <w:contextualSpacing/>
    </w:pPr>
    <w:rPr>
      <w:sz w:val="16"/>
      <w:lang w:eastAsia="de-DE"/>
    </w:rPr>
  </w:style>
  <w:style w:type="paragraph" w:customStyle="1" w:styleId="authoraddress">
    <w:name w:val="author_address"/>
    <w:rsid w:val="0000588F"/>
    <w:pPr>
      <w:tabs>
        <w:tab w:val="left" w:pos="964"/>
      </w:tabs>
      <w:ind w:left="964" w:hanging="624"/>
    </w:pPr>
    <w:rPr>
      <w:snapToGrid w:val="0"/>
      <w:sz w:val="16"/>
      <w:lang w:eastAsia="ja-JP"/>
    </w:rPr>
  </w:style>
  <w:style w:type="character" w:customStyle="1" w:styleId="TimesNewRoman">
    <w:name w:val="TimesNewRoman"/>
    <w:basedOn w:val="DefaultParagraphFont"/>
    <w:rsid w:val="0000588F"/>
    <w:rPr>
      <w:rFonts w:ascii="Times New Roman" w:hAnsi="Times New Roman"/>
    </w:rPr>
  </w:style>
  <w:style w:type="paragraph" w:customStyle="1" w:styleId="tablenotes">
    <w:name w:val="tablenotes"/>
    <w:basedOn w:val="tablelegend"/>
    <w:rsid w:val="0000588F"/>
    <w:pPr>
      <w:keepNext w:val="0"/>
      <w:spacing w:before="100" w:after="300"/>
      <w:jc w:val="left"/>
    </w:pPr>
  </w:style>
  <w:style w:type="character" w:styleId="FootnoteReference">
    <w:name w:val="footnote reference"/>
    <w:basedOn w:val="DefaultParagraphFont"/>
    <w:semiHidden/>
    <w:rsid w:val="0000588F"/>
    <w:rPr>
      <w:vertAlign w:val="superscript"/>
    </w:rPr>
  </w:style>
  <w:style w:type="paragraph" w:styleId="ListBullet5">
    <w:name w:val="List Bullet 5"/>
    <w:basedOn w:val="Normal"/>
    <w:rsid w:val="0000588F"/>
    <w:pPr>
      <w:tabs>
        <w:tab w:val="num" w:pos="1492"/>
      </w:tabs>
      <w:ind w:left="1492" w:hanging="360"/>
    </w:pPr>
  </w:style>
  <w:style w:type="paragraph" w:styleId="BlockText">
    <w:name w:val="Block Text"/>
    <w:basedOn w:val="Normal"/>
    <w:rsid w:val="0000588F"/>
  </w:style>
  <w:style w:type="paragraph" w:styleId="Date">
    <w:name w:val="Date"/>
    <w:basedOn w:val="Normal"/>
    <w:next w:val="Normal"/>
    <w:rsid w:val="0000588F"/>
  </w:style>
  <w:style w:type="paragraph" w:styleId="DocumentMap">
    <w:name w:val="Document Map"/>
    <w:basedOn w:val="Normal"/>
    <w:semiHidden/>
    <w:rsid w:val="0000588F"/>
    <w:pPr>
      <w:shd w:val="clear" w:color="auto" w:fill="000080"/>
    </w:pPr>
    <w:rPr>
      <w:rFonts w:ascii="Tahoma" w:hAnsi="Tahoma" w:cs="Tahoma"/>
    </w:rPr>
  </w:style>
  <w:style w:type="paragraph" w:styleId="NoteHeading">
    <w:name w:val="Note Heading"/>
    <w:basedOn w:val="Standard-1pt"/>
    <w:next w:val="Normal"/>
    <w:rsid w:val="0000588F"/>
    <w:pPr>
      <w:ind w:firstLine="0"/>
    </w:pPr>
  </w:style>
  <w:style w:type="paragraph" w:styleId="Footer">
    <w:name w:val="footer"/>
    <w:basedOn w:val="Standard-1pt"/>
    <w:link w:val="FooterChar"/>
    <w:uiPriority w:val="99"/>
    <w:qFormat/>
    <w:rsid w:val="0000588F"/>
    <w:pPr>
      <w:tabs>
        <w:tab w:val="clear" w:pos="340"/>
        <w:tab w:val="clear" w:pos="680"/>
      </w:tabs>
      <w:ind w:firstLine="0"/>
      <w:jc w:val="left"/>
    </w:pPr>
  </w:style>
  <w:style w:type="paragraph" w:customStyle="1" w:styleId="Standard-1pt">
    <w:name w:val="Standard-1pt"/>
    <w:basedOn w:val="Normal"/>
    <w:rsid w:val="0000588F"/>
    <w:rPr>
      <w:sz w:val="18"/>
    </w:rPr>
  </w:style>
  <w:style w:type="paragraph" w:styleId="Closing">
    <w:name w:val="Closing"/>
    <w:basedOn w:val="Normal"/>
    <w:rsid w:val="0000588F"/>
    <w:pPr>
      <w:ind w:left="4252"/>
    </w:pPr>
  </w:style>
  <w:style w:type="character" w:styleId="Emphasis">
    <w:name w:val="Emphasis"/>
    <w:basedOn w:val="DefaultParagraphFont"/>
    <w:qFormat/>
    <w:rsid w:val="0000588F"/>
    <w:rPr>
      <w:i/>
      <w:iCs/>
    </w:rPr>
  </w:style>
  <w:style w:type="paragraph" w:styleId="TableofFigures">
    <w:name w:val="table of figures"/>
    <w:basedOn w:val="Normal"/>
    <w:next w:val="Normal"/>
    <w:semiHidden/>
    <w:rsid w:val="0000588F"/>
    <w:pPr>
      <w:tabs>
        <w:tab w:val="clear" w:pos="340"/>
        <w:tab w:val="clear" w:pos="680"/>
      </w:tabs>
    </w:pPr>
  </w:style>
  <w:style w:type="paragraph" w:styleId="Caption">
    <w:name w:val="caption"/>
    <w:basedOn w:val="Normal"/>
    <w:next w:val="Normal"/>
    <w:qFormat/>
    <w:rsid w:val="0000588F"/>
    <w:rPr>
      <w:bCs/>
    </w:rPr>
  </w:style>
  <w:style w:type="paragraph" w:styleId="EndnoteText">
    <w:name w:val="endnote text"/>
    <w:basedOn w:val="Normal"/>
    <w:semiHidden/>
    <w:rsid w:val="0000588F"/>
  </w:style>
  <w:style w:type="character" w:styleId="EndnoteReference">
    <w:name w:val="endnote reference"/>
    <w:basedOn w:val="DefaultParagraphFont"/>
    <w:semiHidden/>
    <w:rsid w:val="0000588F"/>
    <w:rPr>
      <w:vertAlign w:val="superscript"/>
    </w:rPr>
  </w:style>
  <w:style w:type="paragraph" w:styleId="Index1">
    <w:name w:val="index 1"/>
    <w:basedOn w:val="Normal"/>
    <w:next w:val="Normal"/>
    <w:autoRedefine/>
    <w:semiHidden/>
    <w:rsid w:val="0000588F"/>
    <w:pPr>
      <w:tabs>
        <w:tab w:val="clear" w:pos="340"/>
        <w:tab w:val="clear" w:pos="680"/>
      </w:tabs>
      <w:ind w:left="200" w:hanging="200"/>
    </w:pPr>
  </w:style>
  <w:style w:type="paragraph" w:styleId="Index2">
    <w:name w:val="index 2"/>
    <w:basedOn w:val="Normal"/>
    <w:next w:val="Normal"/>
    <w:autoRedefine/>
    <w:semiHidden/>
    <w:rsid w:val="0000588F"/>
    <w:pPr>
      <w:tabs>
        <w:tab w:val="clear" w:pos="340"/>
        <w:tab w:val="clear" w:pos="680"/>
      </w:tabs>
      <w:ind w:left="400" w:hanging="200"/>
    </w:pPr>
  </w:style>
  <w:style w:type="paragraph" w:styleId="Index3">
    <w:name w:val="index 3"/>
    <w:basedOn w:val="Normal"/>
    <w:next w:val="Normal"/>
    <w:autoRedefine/>
    <w:semiHidden/>
    <w:rsid w:val="0000588F"/>
    <w:pPr>
      <w:tabs>
        <w:tab w:val="clear" w:pos="340"/>
        <w:tab w:val="clear" w:pos="680"/>
      </w:tabs>
      <w:ind w:left="600" w:hanging="200"/>
    </w:pPr>
  </w:style>
  <w:style w:type="paragraph" w:styleId="Index4">
    <w:name w:val="index 4"/>
    <w:basedOn w:val="Normal"/>
    <w:next w:val="Normal"/>
    <w:autoRedefine/>
    <w:semiHidden/>
    <w:rsid w:val="0000588F"/>
    <w:pPr>
      <w:tabs>
        <w:tab w:val="clear" w:pos="340"/>
        <w:tab w:val="clear" w:pos="680"/>
      </w:tabs>
      <w:ind w:left="800" w:hanging="200"/>
    </w:pPr>
  </w:style>
  <w:style w:type="paragraph" w:styleId="Index5">
    <w:name w:val="index 5"/>
    <w:basedOn w:val="Normal"/>
    <w:next w:val="Normal"/>
    <w:autoRedefine/>
    <w:semiHidden/>
    <w:rsid w:val="0000588F"/>
    <w:pPr>
      <w:tabs>
        <w:tab w:val="clear" w:pos="340"/>
        <w:tab w:val="clear" w:pos="680"/>
      </w:tabs>
      <w:ind w:left="1000" w:hanging="200"/>
    </w:pPr>
  </w:style>
  <w:style w:type="paragraph" w:styleId="Index6">
    <w:name w:val="index 6"/>
    <w:basedOn w:val="Normal"/>
    <w:next w:val="Normal"/>
    <w:autoRedefine/>
    <w:semiHidden/>
    <w:rsid w:val="0000588F"/>
    <w:pPr>
      <w:tabs>
        <w:tab w:val="clear" w:pos="340"/>
        <w:tab w:val="clear" w:pos="680"/>
      </w:tabs>
      <w:ind w:left="1200" w:hanging="200"/>
    </w:pPr>
  </w:style>
  <w:style w:type="paragraph" w:styleId="Header">
    <w:name w:val="header"/>
    <w:basedOn w:val="Standard-1pt"/>
    <w:rsid w:val="0000588F"/>
    <w:pPr>
      <w:tabs>
        <w:tab w:val="clear" w:pos="340"/>
        <w:tab w:val="clear" w:pos="680"/>
        <w:tab w:val="left" w:pos="10036"/>
      </w:tabs>
      <w:ind w:firstLine="0"/>
      <w:jc w:val="left"/>
    </w:pPr>
  </w:style>
  <w:style w:type="paragraph" w:styleId="List">
    <w:name w:val="List"/>
    <w:basedOn w:val="Normal"/>
    <w:rsid w:val="0000588F"/>
    <w:pPr>
      <w:ind w:left="283" w:hanging="283"/>
    </w:pPr>
  </w:style>
  <w:style w:type="paragraph" w:styleId="List2">
    <w:name w:val="List 2"/>
    <w:basedOn w:val="Normal"/>
    <w:rsid w:val="0000588F"/>
    <w:pPr>
      <w:ind w:left="566" w:hanging="283"/>
    </w:pPr>
  </w:style>
  <w:style w:type="paragraph" w:styleId="List3">
    <w:name w:val="List 3"/>
    <w:basedOn w:val="Normal"/>
    <w:rsid w:val="0000588F"/>
    <w:pPr>
      <w:ind w:left="849" w:hanging="283"/>
    </w:pPr>
  </w:style>
  <w:style w:type="paragraph" w:styleId="List4">
    <w:name w:val="List 4"/>
    <w:basedOn w:val="Normal"/>
    <w:rsid w:val="0000588F"/>
    <w:pPr>
      <w:ind w:left="1132" w:hanging="283"/>
    </w:pPr>
  </w:style>
  <w:style w:type="paragraph" w:styleId="List5">
    <w:name w:val="List 5"/>
    <w:basedOn w:val="Normal"/>
    <w:rsid w:val="0000588F"/>
    <w:pPr>
      <w:ind w:left="1415" w:hanging="283"/>
    </w:pPr>
  </w:style>
  <w:style w:type="paragraph" w:styleId="ListContinue">
    <w:name w:val="List Continue"/>
    <w:basedOn w:val="Normal"/>
    <w:rsid w:val="0000588F"/>
    <w:pPr>
      <w:spacing w:after="120"/>
      <w:ind w:left="283"/>
    </w:pPr>
  </w:style>
  <w:style w:type="paragraph" w:styleId="ListContinue2">
    <w:name w:val="List Continue 2"/>
    <w:basedOn w:val="Normal"/>
    <w:rsid w:val="0000588F"/>
    <w:pPr>
      <w:spacing w:after="120"/>
      <w:ind w:left="566"/>
    </w:pPr>
  </w:style>
  <w:style w:type="paragraph" w:styleId="ListContinue3">
    <w:name w:val="List Continue 3"/>
    <w:basedOn w:val="Normal"/>
    <w:rsid w:val="0000588F"/>
    <w:pPr>
      <w:spacing w:after="120"/>
      <w:ind w:left="849"/>
    </w:pPr>
  </w:style>
  <w:style w:type="paragraph" w:styleId="ListContinue4">
    <w:name w:val="List Continue 4"/>
    <w:basedOn w:val="Normal"/>
    <w:rsid w:val="0000588F"/>
    <w:pPr>
      <w:spacing w:after="120"/>
      <w:ind w:left="1132"/>
    </w:pPr>
  </w:style>
  <w:style w:type="paragraph" w:styleId="ListContinue5">
    <w:name w:val="List Continue 5"/>
    <w:basedOn w:val="Normal"/>
    <w:rsid w:val="0000588F"/>
    <w:pPr>
      <w:spacing w:after="120"/>
      <w:ind w:left="1415"/>
    </w:pPr>
  </w:style>
  <w:style w:type="paragraph" w:styleId="ListNumber">
    <w:name w:val="List Number"/>
    <w:basedOn w:val="Normal"/>
    <w:rsid w:val="0000588F"/>
    <w:pPr>
      <w:tabs>
        <w:tab w:val="clear" w:pos="340"/>
        <w:tab w:val="num" w:pos="360"/>
      </w:tabs>
      <w:ind w:left="360" w:hanging="360"/>
    </w:pPr>
  </w:style>
  <w:style w:type="paragraph" w:styleId="ListNumber2">
    <w:name w:val="List Number 2"/>
    <w:basedOn w:val="Normal"/>
    <w:rsid w:val="0000588F"/>
    <w:pPr>
      <w:tabs>
        <w:tab w:val="num" w:pos="643"/>
      </w:tabs>
      <w:ind w:left="643" w:hanging="360"/>
    </w:pPr>
  </w:style>
  <w:style w:type="paragraph" w:styleId="ListNumber3">
    <w:name w:val="List Number 3"/>
    <w:basedOn w:val="Normal"/>
    <w:rsid w:val="0000588F"/>
    <w:pPr>
      <w:tabs>
        <w:tab w:val="num" w:pos="926"/>
      </w:tabs>
      <w:ind w:left="926" w:hanging="360"/>
    </w:pPr>
  </w:style>
  <w:style w:type="paragraph" w:styleId="ListNumber4">
    <w:name w:val="List Number 4"/>
    <w:basedOn w:val="Normal"/>
    <w:rsid w:val="0000588F"/>
    <w:pPr>
      <w:tabs>
        <w:tab w:val="num" w:pos="1209"/>
      </w:tabs>
      <w:ind w:left="1209" w:hanging="360"/>
    </w:pPr>
  </w:style>
  <w:style w:type="paragraph" w:styleId="ListNumber5">
    <w:name w:val="List Number 5"/>
    <w:basedOn w:val="Normal"/>
    <w:rsid w:val="0000588F"/>
    <w:pPr>
      <w:tabs>
        <w:tab w:val="num" w:pos="1492"/>
      </w:tabs>
      <w:ind w:left="1492" w:hanging="360"/>
    </w:pPr>
  </w:style>
  <w:style w:type="paragraph" w:styleId="MessageHeader">
    <w:name w:val="Message Header"/>
    <w:basedOn w:val="Normal"/>
    <w:rsid w:val="000058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00588F"/>
    <w:rPr>
      <w:rFonts w:cs="Courier New"/>
    </w:rPr>
  </w:style>
  <w:style w:type="character" w:styleId="PageNumber">
    <w:name w:val="page number"/>
    <w:basedOn w:val="DefaultParagraphFont"/>
    <w:rsid w:val="0000588F"/>
  </w:style>
  <w:style w:type="paragraph" w:styleId="NormalWeb">
    <w:name w:val="Normal (Web)"/>
    <w:basedOn w:val="Normal"/>
    <w:rsid w:val="0000588F"/>
    <w:rPr>
      <w:szCs w:val="24"/>
    </w:rPr>
  </w:style>
  <w:style w:type="paragraph" w:styleId="NormalIndent">
    <w:name w:val="Normal Indent"/>
    <w:basedOn w:val="Normal"/>
    <w:rsid w:val="0000588F"/>
  </w:style>
  <w:style w:type="paragraph" w:styleId="BodyText">
    <w:name w:val="Body Text"/>
    <w:basedOn w:val="Normal"/>
    <w:link w:val="BodyTextChar"/>
    <w:rsid w:val="0000588F"/>
  </w:style>
  <w:style w:type="paragraph" w:styleId="BodyText2">
    <w:name w:val="Body Text 2"/>
    <w:basedOn w:val="Normal"/>
    <w:rsid w:val="0000588F"/>
  </w:style>
  <w:style w:type="paragraph" w:styleId="BodyText3">
    <w:name w:val="Body Text 3"/>
    <w:basedOn w:val="Normal"/>
    <w:rsid w:val="0000588F"/>
    <w:rPr>
      <w:szCs w:val="16"/>
    </w:rPr>
  </w:style>
  <w:style w:type="paragraph" w:styleId="BodyTextIndent2">
    <w:name w:val="Body Text Indent 2"/>
    <w:basedOn w:val="Normal"/>
    <w:rsid w:val="0000588F"/>
  </w:style>
  <w:style w:type="paragraph" w:styleId="BodyTextIndent3">
    <w:name w:val="Body Text Indent 3"/>
    <w:basedOn w:val="Normal"/>
    <w:rsid w:val="0000588F"/>
    <w:rPr>
      <w:szCs w:val="16"/>
    </w:rPr>
  </w:style>
  <w:style w:type="paragraph" w:styleId="BodyTextFirstIndent">
    <w:name w:val="Body Text First Indent"/>
    <w:basedOn w:val="Normal"/>
    <w:rsid w:val="0000588F"/>
  </w:style>
  <w:style w:type="paragraph" w:styleId="BodyTextIndent">
    <w:name w:val="Body Text Indent"/>
    <w:basedOn w:val="Normal"/>
    <w:rsid w:val="0000588F"/>
  </w:style>
  <w:style w:type="paragraph" w:styleId="BodyTextFirstIndent2">
    <w:name w:val="Body Text First Indent 2"/>
    <w:basedOn w:val="Normal"/>
    <w:rsid w:val="0000588F"/>
  </w:style>
  <w:style w:type="paragraph" w:styleId="Title">
    <w:name w:val="Title"/>
    <w:basedOn w:val="Normal"/>
    <w:qFormat/>
    <w:rsid w:val="0000588F"/>
    <w:pPr>
      <w:spacing w:before="240" w:after="60"/>
      <w:jc w:val="center"/>
      <w:outlineLvl w:val="0"/>
    </w:pPr>
    <w:rPr>
      <w:rFonts w:ascii="Arial" w:hAnsi="Arial" w:cs="Arial"/>
      <w:b/>
      <w:bCs/>
      <w:kern w:val="28"/>
      <w:sz w:val="32"/>
      <w:szCs w:val="32"/>
    </w:rPr>
  </w:style>
  <w:style w:type="character" w:customStyle="1" w:styleId="symbol">
    <w:name w:val="symbol"/>
    <w:basedOn w:val="DefaultParagraphFont"/>
    <w:rsid w:val="0000588F"/>
    <w:rPr>
      <w:rFonts w:ascii="Symbol" w:hAnsi="Symbol"/>
    </w:rPr>
  </w:style>
  <w:style w:type="character" w:customStyle="1" w:styleId="symbolitalic">
    <w:name w:val="symbol_italic"/>
    <w:basedOn w:val="DefaultParagraphFont"/>
    <w:rsid w:val="0000588F"/>
    <w:rPr>
      <w:rFonts w:ascii="Symbol" w:hAnsi="Symbol"/>
      <w:i/>
    </w:rPr>
  </w:style>
  <w:style w:type="paragraph" w:customStyle="1" w:styleId="itemize">
    <w:name w:val="itemize"/>
    <w:basedOn w:val="Normal"/>
    <w:rsid w:val="0000588F"/>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00588F"/>
    <w:pPr>
      <w:keepLines/>
      <w:tabs>
        <w:tab w:val="num" w:pos="340"/>
      </w:tabs>
      <w:spacing w:before="120" w:after="120"/>
      <w:ind w:left="340" w:hanging="340"/>
      <w:contextualSpacing/>
    </w:pPr>
  </w:style>
  <w:style w:type="paragraph" w:customStyle="1" w:styleId="StandardAN">
    <w:name w:val="StandardAN"/>
    <w:basedOn w:val="Normal"/>
    <w:rsid w:val="0000588F"/>
    <w:pPr>
      <w:spacing w:after="300"/>
      <w:contextualSpacing/>
    </w:pPr>
    <w:rPr>
      <w:lang w:val="de-DE"/>
    </w:rPr>
  </w:style>
  <w:style w:type="paragraph" w:customStyle="1" w:styleId="StandardAV">
    <w:name w:val="StandardAV"/>
    <w:basedOn w:val="Normal"/>
    <w:rsid w:val="0000588F"/>
    <w:pPr>
      <w:spacing w:before="300"/>
    </w:pPr>
    <w:rPr>
      <w:snapToGrid w:val="0"/>
      <w:lang w:val="de-DE" w:eastAsia="ja-JP"/>
    </w:rPr>
  </w:style>
  <w:style w:type="character" w:customStyle="1" w:styleId="AufzhlungszeichenZchn">
    <w:name w:val="Aufzählungszeichen Zchn"/>
    <w:basedOn w:val="DefaultParagraphFont"/>
    <w:rsid w:val="0000588F"/>
    <w:rPr>
      <w:lang w:val="en-US" w:eastAsia="de-DE" w:bidi="ar-SA"/>
    </w:rPr>
  </w:style>
  <w:style w:type="paragraph" w:customStyle="1" w:styleId="figureOA">
    <w:name w:val="figureOA"/>
    <w:basedOn w:val="figure"/>
    <w:rsid w:val="0000588F"/>
    <w:pPr>
      <w:spacing w:before="0" w:after="0"/>
    </w:pPr>
  </w:style>
  <w:style w:type="paragraph" w:customStyle="1" w:styleId="Default">
    <w:name w:val="Default"/>
    <w:rsid w:val="0000588F"/>
    <w:pPr>
      <w:autoSpaceDE w:val="0"/>
      <w:autoSpaceDN w:val="0"/>
      <w:adjustRightInd w:val="0"/>
    </w:pPr>
    <w:rPr>
      <w:lang w:val="de-DE" w:eastAsia="de-DE"/>
    </w:rPr>
  </w:style>
  <w:style w:type="paragraph" w:customStyle="1" w:styleId="p1a">
    <w:name w:val="p1a"/>
    <w:basedOn w:val="Normal"/>
    <w:next w:val="Default"/>
    <w:rsid w:val="0000588F"/>
    <w:pPr>
      <w:ind w:firstLine="0"/>
    </w:pPr>
    <w:rPr>
      <w:szCs w:val="24"/>
    </w:rPr>
  </w:style>
  <w:style w:type="paragraph" w:customStyle="1" w:styleId="ItemRef">
    <w:name w:val="ItemRef"/>
    <w:basedOn w:val="Normal"/>
    <w:rsid w:val="0000588F"/>
    <w:pPr>
      <w:keepNext/>
      <w:spacing w:before="60"/>
      <w:ind w:left="340" w:firstLine="0"/>
    </w:pPr>
    <w:rPr>
      <w:sz w:val="16"/>
      <w:szCs w:val="16"/>
    </w:rPr>
  </w:style>
  <w:style w:type="character" w:customStyle="1" w:styleId="berschrift1Zchn">
    <w:name w:val="Überschrift 1 Zchn"/>
    <w:basedOn w:val="DefaultParagraphFont"/>
    <w:rsid w:val="0000588F"/>
    <w:rPr>
      <w:rFonts w:cs="Arial"/>
      <w:bCs/>
      <w:caps/>
      <w:kern w:val="32"/>
      <w:sz w:val="16"/>
      <w:szCs w:val="16"/>
      <w:lang w:val="en-US" w:eastAsia="de-DE" w:bidi="ar-SA"/>
    </w:rPr>
  </w:style>
  <w:style w:type="character" w:customStyle="1" w:styleId="berschrift2Zchn">
    <w:name w:val="Überschrift 2 Zchn"/>
    <w:basedOn w:val="berschrift1Zchn"/>
    <w:rsid w:val="0000588F"/>
    <w:rPr>
      <w:rFonts w:cs="Arial"/>
      <w:bCs/>
      <w:i/>
      <w:iCs/>
      <w:caps/>
      <w:kern w:val="32"/>
      <w:sz w:val="16"/>
      <w:szCs w:val="16"/>
      <w:lang w:val="en-US" w:eastAsia="de-DE" w:bidi="ar-SA"/>
    </w:rPr>
  </w:style>
  <w:style w:type="character" w:customStyle="1" w:styleId="heading2Zchn">
    <w:name w:val="heading2 Zchn"/>
    <w:basedOn w:val="berschrift2Zchn"/>
    <w:rsid w:val="0000588F"/>
    <w:rPr>
      <w:rFonts w:cs="Arial"/>
      <w:bCs/>
      <w:i/>
      <w:iCs/>
      <w:caps/>
      <w:kern w:val="32"/>
      <w:sz w:val="16"/>
      <w:szCs w:val="16"/>
      <w:lang w:val="en-US" w:eastAsia="de-DE" w:bidi="ar-SA"/>
    </w:rPr>
  </w:style>
  <w:style w:type="character" w:customStyle="1" w:styleId="heading2heading1Zchn">
    <w:name w:val="heading2_heading1 Zchn"/>
    <w:basedOn w:val="heading2Zchn"/>
    <w:rsid w:val="0000588F"/>
    <w:rPr>
      <w:rFonts w:cs="Arial"/>
      <w:bCs/>
      <w:i/>
      <w:iCs/>
      <w:caps/>
      <w:kern w:val="32"/>
      <w:sz w:val="16"/>
      <w:szCs w:val="16"/>
      <w:lang w:val="en-US" w:eastAsia="de-DE" w:bidi="ar-SA"/>
    </w:rPr>
  </w:style>
  <w:style w:type="paragraph" w:customStyle="1" w:styleId="End">
    <w:name w:val="End"/>
    <w:rsid w:val="0000588F"/>
    <w:pPr>
      <w:spacing w:line="20" w:lineRule="exact"/>
    </w:pPr>
    <w:rPr>
      <w:snapToGrid w:val="0"/>
      <w:sz w:val="2"/>
      <w:szCs w:val="2"/>
    </w:rPr>
  </w:style>
  <w:style w:type="paragraph" w:customStyle="1" w:styleId="ItemRefStart">
    <w:name w:val="ItemRefStart"/>
    <w:basedOn w:val="ItemRef"/>
    <w:rsid w:val="0000588F"/>
    <w:pPr>
      <w:spacing w:before="120"/>
    </w:pPr>
  </w:style>
  <w:style w:type="character" w:customStyle="1" w:styleId="AbsatzNormal">
    <w:name w:val="AbsatzNormal"/>
    <w:basedOn w:val="DefaultParagraphFont"/>
    <w:rsid w:val="0000588F"/>
  </w:style>
  <w:style w:type="paragraph" w:customStyle="1" w:styleId="tablehead">
    <w:name w:val="table_head"/>
    <w:basedOn w:val="tabletext"/>
    <w:rsid w:val="0000588F"/>
    <w:pPr>
      <w:spacing w:before="20" w:after="20"/>
      <w:contextualSpacing/>
      <w:jc w:val="center"/>
    </w:pPr>
  </w:style>
  <w:style w:type="paragraph" w:customStyle="1" w:styleId="runningtitle">
    <w:name w:val="runningtitle"/>
    <w:basedOn w:val="Standard-1pt"/>
    <w:rsid w:val="0000588F"/>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00588F"/>
    <w:rPr>
      <w:rFonts w:eastAsia="Times New Roman"/>
    </w:rPr>
  </w:style>
  <w:style w:type="paragraph" w:customStyle="1" w:styleId="FigureColumnLeftTop">
    <w:name w:val="FigureColumnLeftTop"/>
    <w:basedOn w:val="figure"/>
    <w:rsid w:val="0000588F"/>
    <w:pPr>
      <w:keepNext w:val="0"/>
      <w:framePr w:w="4876" w:vSpace="238" w:wrap="around" w:hAnchor="margin" w:yAlign="top"/>
      <w:spacing w:before="0"/>
    </w:pPr>
  </w:style>
  <w:style w:type="paragraph" w:customStyle="1" w:styleId="FigureColumnLeftBottom">
    <w:name w:val="FigureColumnLeftBottom"/>
    <w:basedOn w:val="FigureColumnLeftTop"/>
    <w:rsid w:val="0000588F"/>
    <w:pPr>
      <w:framePr w:wrap="around" w:yAlign="bottom"/>
      <w:spacing w:before="100" w:after="0"/>
    </w:pPr>
  </w:style>
  <w:style w:type="paragraph" w:customStyle="1" w:styleId="FigureColumnRightTop">
    <w:name w:val="FigureColumnRightTop"/>
    <w:basedOn w:val="FigureColumnLeftTop"/>
    <w:rsid w:val="0000588F"/>
    <w:pPr>
      <w:framePr w:wrap="around" w:xAlign="right"/>
    </w:pPr>
  </w:style>
  <w:style w:type="paragraph" w:customStyle="1" w:styleId="FigureColumnRightBottom">
    <w:name w:val="FigureColumnRightBottom"/>
    <w:basedOn w:val="FigureColumnRightTop"/>
    <w:rsid w:val="0000588F"/>
    <w:pPr>
      <w:framePr w:wrap="around" w:yAlign="bottom"/>
      <w:spacing w:before="100" w:after="0"/>
    </w:pPr>
  </w:style>
  <w:style w:type="paragraph" w:customStyle="1" w:styleId="FigureSideTop">
    <w:name w:val="FigureSideTop"/>
    <w:basedOn w:val="FigureColumnLeftTop"/>
    <w:rsid w:val="0000588F"/>
    <w:pPr>
      <w:framePr w:w="10036" w:wrap="around"/>
    </w:pPr>
  </w:style>
  <w:style w:type="paragraph" w:customStyle="1" w:styleId="FigureSideBottom">
    <w:name w:val="FigureSideBottom"/>
    <w:basedOn w:val="FigureSideTop"/>
    <w:rsid w:val="0000588F"/>
    <w:pPr>
      <w:framePr w:wrap="around" w:yAlign="bottom"/>
      <w:spacing w:before="100" w:after="0"/>
    </w:pPr>
  </w:style>
  <w:style w:type="paragraph" w:customStyle="1" w:styleId="Abbildung">
    <w:name w:val="Abbildung"/>
    <w:basedOn w:val="figure"/>
    <w:next w:val="figlegend"/>
    <w:rsid w:val="0000588F"/>
  </w:style>
  <w:style w:type="paragraph" w:styleId="Index7">
    <w:name w:val="index 7"/>
    <w:basedOn w:val="Normal"/>
    <w:next w:val="Normal"/>
    <w:autoRedefine/>
    <w:semiHidden/>
    <w:rsid w:val="0000588F"/>
    <w:pPr>
      <w:tabs>
        <w:tab w:val="clear" w:pos="340"/>
        <w:tab w:val="clear" w:pos="680"/>
      </w:tabs>
      <w:ind w:left="1400" w:hanging="200"/>
    </w:pPr>
  </w:style>
  <w:style w:type="paragraph" w:styleId="Index8">
    <w:name w:val="index 8"/>
    <w:basedOn w:val="Normal"/>
    <w:next w:val="Normal"/>
    <w:autoRedefine/>
    <w:semiHidden/>
    <w:rsid w:val="0000588F"/>
    <w:pPr>
      <w:tabs>
        <w:tab w:val="clear" w:pos="340"/>
        <w:tab w:val="clear" w:pos="680"/>
      </w:tabs>
      <w:ind w:left="1600" w:hanging="200"/>
    </w:pPr>
  </w:style>
  <w:style w:type="paragraph" w:styleId="Index9">
    <w:name w:val="index 9"/>
    <w:basedOn w:val="Normal"/>
    <w:next w:val="Normal"/>
    <w:autoRedefine/>
    <w:semiHidden/>
    <w:rsid w:val="0000588F"/>
    <w:pPr>
      <w:tabs>
        <w:tab w:val="clear" w:pos="340"/>
        <w:tab w:val="clear" w:pos="680"/>
      </w:tabs>
      <w:ind w:left="1800" w:hanging="200"/>
    </w:pPr>
  </w:style>
  <w:style w:type="paragraph" w:customStyle="1" w:styleId="StandardZG">
    <w:name w:val="StandardZG"/>
    <w:basedOn w:val="Normal"/>
    <w:rsid w:val="0000588F"/>
    <w:pPr>
      <w:spacing w:line="230" w:lineRule="exact"/>
    </w:pPr>
  </w:style>
  <w:style w:type="paragraph" w:styleId="CommentText">
    <w:name w:val="annotation text"/>
    <w:basedOn w:val="Normal"/>
    <w:semiHidden/>
    <w:rsid w:val="0000588F"/>
  </w:style>
  <w:style w:type="paragraph" w:styleId="CommentSubject">
    <w:name w:val="annotation subject"/>
    <w:basedOn w:val="CommentText"/>
    <w:next w:val="CommentText"/>
    <w:rsid w:val="0000588F"/>
    <w:rPr>
      <w:b/>
      <w:bCs/>
    </w:rPr>
  </w:style>
  <w:style w:type="character" w:styleId="CommentReference">
    <w:name w:val="annotation reference"/>
    <w:basedOn w:val="DefaultParagraphFont"/>
    <w:semiHidden/>
    <w:rsid w:val="0000588F"/>
    <w:rPr>
      <w:sz w:val="16"/>
      <w:szCs w:val="16"/>
    </w:rPr>
  </w:style>
  <w:style w:type="paragraph" w:styleId="MacroText">
    <w:name w:val="macro"/>
    <w:semiHidden/>
    <w:rsid w:val="0000588F"/>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TableofAuthorities">
    <w:name w:val="table of authorities"/>
    <w:basedOn w:val="Normal"/>
    <w:next w:val="Normal"/>
    <w:semiHidden/>
    <w:rsid w:val="0000588F"/>
    <w:pPr>
      <w:tabs>
        <w:tab w:val="clear" w:pos="340"/>
        <w:tab w:val="clear" w:pos="680"/>
      </w:tabs>
    </w:pPr>
  </w:style>
  <w:style w:type="character" w:customStyle="1" w:styleId="superscript">
    <w:name w:val="superscript"/>
    <w:basedOn w:val="DefaultParagraphFont"/>
    <w:rsid w:val="0000588F"/>
    <w:rPr>
      <w:vertAlign w:val="superscript"/>
    </w:rPr>
  </w:style>
  <w:style w:type="paragraph" w:styleId="BalloonText">
    <w:name w:val="Balloon Text"/>
    <w:basedOn w:val="Normal"/>
    <w:rsid w:val="0000588F"/>
    <w:rPr>
      <w:rFonts w:ascii="Tahoma" w:hAnsi="Tahoma" w:cs="Tahoma"/>
      <w:sz w:val="16"/>
      <w:szCs w:val="16"/>
    </w:rPr>
  </w:style>
  <w:style w:type="paragraph" w:styleId="TOC1">
    <w:name w:val="toc 1"/>
    <w:basedOn w:val="Normal"/>
    <w:next w:val="Normal"/>
    <w:autoRedefine/>
    <w:semiHidden/>
    <w:rsid w:val="0000588F"/>
    <w:pPr>
      <w:tabs>
        <w:tab w:val="clear" w:pos="340"/>
        <w:tab w:val="clear" w:pos="680"/>
      </w:tabs>
    </w:pPr>
  </w:style>
  <w:style w:type="paragraph" w:styleId="TOC2">
    <w:name w:val="toc 2"/>
    <w:basedOn w:val="Normal"/>
    <w:next w:val="Normal"/>
    <w:autoRedefine/>
    <w:semiHidden/>
    <w:rsid w:val="0000588F"/>
    <w:pPr>
      <w:tabs>
        <w:tab w:val="clear" w:pos="340"/>
        <w:tab w:val="clear" w:pos="680"/>
      </w:tabs>
      <w:ind w:left="200"/>
    </w:pPr>
  </w:style>
  <w:style w:type="paragraph" w:styleId="TOC3">
    <w:name w:val="toc 3"/>
    <w:basedOn w:val="Normal"/>
    <w:next w:val="Normal"/>
    <w:autoRedefine/>
    <w:semiHidden/>
    <w:rsid w:val="0000588F"/>
    <w:pPr>
      <w:tabs>
        <w:tab w:val="clear" w:pos="340"/>
        <w:tab w:val="clear" w:pos="680"/>
      </w:tabs>
      <w:ind w:left="400"/>
    </w:pPr>
  </w:style>
  <w:style w:type="paragraph" w:styleId="TOC4">
    <w:name w:val="toc 4"/>
    <w:basedOn w:val="Normal"/>
    <w:next w:val="Normal"/>
    <w:autoRedefine/>
    <w:semiHidden/>
    <w:rsid w:val="0000588F"/>
    <w:pPr>
      <w:tabs>
        <w:tab w:val="clear" w:pos="340"/>
        <w:tab w:val="clear" w:pos="680"/>
      </w:tabs>
      <w:ind w:left="600"/>
    </w:pPr>
  </w:style>
  <w:style w:type="paragraph" w:styleId="TOC5">
    <w:name w:val="toc 5"/>
    <w:basedOn w:val="Normal"/>
    <w:next w:val="Normal"/>
    <w:autoRedefine/>
    <w:semiHidden/>
    <w:rsid w:val="0000588F"/>
    <w:pPr>
      <w:tabs>
        <w:tab w:val="clear" w:pos="340"/>
        <w:tab w:val="clear" w:pos="680"/>
      </w:tabs>
      <w:ind w:left="800"/>
    </w:pPr>
  </w:style>
  <w:style w:type="paragraph" w:styleId="TOC6">
    <w:name w:val="toc 6"/>
    <w:basedOn w:val="Normal"/>
    <w:next w:val="Normal"/>
    <w:autoRedefine/>
    <w:semiHidden/>
    <w:rsid w:val="0000588F"/>
    <w:pPr>
      <w:tabs>
        <w:tab w:val="clear" w:pos="340"/>
        <w:tab w:val="clear" w:pos="680"/>
      </w:tabs>
      <w:ind w:left="1000"/>
    </w:pPr>
  </w:style>
  <w:style w:type="paragraph" w:styleId="TOC7">
    <w:name w:val="toc 7"/>
    <w:basedOn w:val="Normal"/>
    <w:next w:val="Normal"/>
    <w:autoRedefine/>
    <w:semiHidden/>
    <w:rsid w:val="0000588F"/>
    <w:pPr>
      <w:tabs>
        <w:tab w:val="clear" w:pos="340"/>
        <w:tab w:val="clear" w:pos="680"/>
      </w:tabs>
      <w:ind w:left="1200"/>
    </w:pPr>
  </w:style>
  <w:style w:type="paragraph" w:styleId="TOC8">
    <w:name w:val="toc 8"/>
    <w:basedOn w:val="Normal"/>
    <w:next w:val="Normal"/>
    <w:autoRedefine/>
    <w:semiHidden/>
    <w:rsid w:val="0000588F"/>
    <w:pPr>
      <w:tabs>
        <w:tab w:val="clear" w:pos="340"/>
        <w:tab w:val="clear" w:pos="680"/>
      </w:tabs>
      <w:ind w:left="1400"/>
    </w:pPr>
  </w:style>
  <w:style w:type="paragraph" w:styleId="TOC9">
    <w:name w:val="toc 9"/>
    <w:basedOn w:val="Normal"/>
    <w:next w:val="Normal"/>
    <w:autoRedefine/>
    <w:semiHidden/>
    <w:rsid w:val="0000588F"/>
    <w:pPr>
      <w:tabs>
        <w:tab w:val="clear" w:pos="340"/>
        <w:tab w:val="clear" w:pos="680"/>
      </w:tabs>
      <w:ind w:left="1600"/>
    </w:pPr>
  </w:style>
  <w:style w:type="character" w:styleId="HTMLAcronym">
    <w:name w:val="HTML Acronym"/>
    <w:basedOn w:val="DefaultParagraphFont"/>
    <w:rsid w:val="0000588F"/>
  </w:style>
  <w:style w:type="paragraph" w:styleId="HTMLPreformatted">
    <w:name w:val="HTML Preformatted"/>
    <w:basedOn w:val="Normal"/>
    <w:rsid w:val="0000588F"/>
    <w:pPr>
      <w:ind w:firstLine="0"/>
    </w:pPr>
    <w:rPr>
      <w:rFonts w:ascii="Courier New" w:hAnsi="Courier New" w:cs="Courier New"/>
    </w:rPr>
  </w:style>
  <w:style w:type="table" w:customStyle="1" w:styleId="Tabellengitternetz">
    <w:name w:val="Tabellengitternetz"/>
    <w:basedOn w:val="TableNormal"/>
    <w:rsid w:val="00CC5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Address">
    <w:name w:val="envelope address"/>
    <w:basedOn w:val="Normal"/>
    <w:rsid w:val="0000588F"/>
    <w:rPr>
      <w:rFonts w:cs="Arial"/>
      <w:szCs w:val="24"/>
    </w:rPr>
  </w:style>
  <w:style w:type="paragraph" w:styleId="Signature">
    <w:name w:val="Signature"/>
    <w:basedOn w:val="Normal"/>
    <w:rsid w:val="0000588F"/>
  </w:style>
  <w:style w:type="paragraph" w:styleId="Subtitle">
    <w:name w:val="Subtitle"/>
    <w:basedOn w:val="Normal"/>
    <w:qFormat/>
    <w:rsid w:val="0000588F"/>
    <w:rPr>
      <w:rFonts w:cs="Arial"/>
      <w:szCs w:val="24"/>
    </w:rPr>
  </w:style>
  <w:style w:type="character" w:customStyle="1" w:styleId="subscript">
    <w:name w:val="subscript"/>
    <w:basedOn w:val="DefaultParagraphFont"/>
    <w:rsid w:val="0000588F"/>
    <w:rPr>
      <w:vertAlign w:val="subscript"/>
    </w:rPr>
  </w:style>
  <w:style w:type="paragraph" w:customStyle="1" w:styleId="tablelegendInTable">
    <w:name w:val="tablelegendInTable"/>
    <w:basedOn w:val="tablelegend"/>
    <w:rsid w:val="0000588F"/>
    <w:pPr>
      <w:spacing w:before="0"/>
    </w:pPr>
  </w:style>
  <w:style w:type="character" w:customStyle="1" w:styleId="FooterChar">
    <w:name w:val="Footer Char"/>
    <w:link w:val="Footer"/>
    <w:uiPriority w:val="99"/>
    <w:rsid w:val="00AB6A36"/>
    <w:rPr>
      <w:sz w:val="18"/>
      <w:lang w:eastAsia="de-DE"/>
    </w:rPr>
  </w:style>
  <w:style w:type="paragraph" w:styleId="Revision">
    <w:name w:val="Revision"/>
    <w:hidden/>
    <w:uiPriority w:val="99"/>
    <w:semiHidden/>
    <w:rsid w:val="001017CB"/>
    <w:rPr>
      <w:lang w:eastAsia="de-DE"/>
    </w:rPr>
  </w:style>
  <w:style w:type="character" w:styleId="PlaceholderText">
    <w:name w:val="Placeholder Text"/>
    <w:basedOn w:val="DefaultParagraphFont"/>
    <w:uiPriority w:val="99"/>
    <w:semiHidden/>
    <w:rsid w:val="001017CB"/>
    <w:rPr>
      <w:color w:val="808080"/>
    </w:rPr>
  </w:style>
  <w:style w:type="paragraph" w:customStyle="1" w:styleId="references">
    <w:name w:val="references"/>
    <w:rsid w:val="00A54BCB"/>
    <w:pPr>
      <w:numPr>
        <w:numId w:val="42"/>
      </w:numPr>
      <w:spacing w:after="50" w:line="180" w:lineRule="exact"/>
      <w:jc w:val="both"/>
    </w:pPr>
    <w:rPr>
      <w:rFonts w:eastAsia="MS Mincho"/>
      <w:noProof/>
      <w:sz w:val="16"/>
      <w:szCs w:val="16"/>
    </w:rPr>
  </w:style>
  <w:style w:type="paragraph" w:customStyle="1" w:styleId="tablehead0">
    <w:name w:val="table head"/>
    <w:rsid w:val="006100CB"/>
    <w:pPr>
      <w:spacing w:before="240" w:after="120" w:line="216" w:lineRule="auto"/>
      <w:jc w:val="center"/>
    </w:pPr>
    <w:rPr>
      <w:rFonts w:eastAsia="SimSun"/>
      <w:smallCaps/>
      <w:noProof/>
      <w:sz w:val="16"/>
      <w:szCs w:val="16"/>
    </w:rPr>
  </w:style>
  <w:style w:type="paragraph" w:styleId="ListParagraph">
    <w:name w:val="List Paragraph"/>
    <w:basedOn w:val="Normal"/>
    <w:uiPriority w:val="34"/>
    <w:qFormat/>
    <w:rsid w:val="006100CB"/>
    <w:pPr>
      <w:ind w:left="720"/>
      <w:contextualSpacing/>
    </w:pPr>
  </w:style>
  <w:style w:type="character" w:customStyle="1" w:styleId="Heading2Char">
    <w:name w:val="Heading 2 Char"/>
    <w:basedOn w:val="DefaultParagraphFont"/>
    <w:link w:val="Heading2"/>
    <w:rsid w:val="000C567A"/>
    <w:rPr>
      <w:rFonts w:cs="Arial"/>
      <w:i/>
      <w:iCs/>
      <w:kern w:val="32"/>
      <w:lang w:eastAsia="de-DE"/>
    </w:rPr>
  </w:style>
  <w:style w:type="character" w:customStyle="1" w:styleId="BodyTextChar">
    <w:name w:val="Body Text Char"/>
    <w:basedOn w:val="DefaultParagraphFont"/>
    <w:link w:val="BodyText"/>
    <w:rsid w:val="000C567A"/>
    <w:rPr>
      <w:lang w:eastAsia="de-DE"/>
    </w:rPr>
  </w:style>
  <w:style w:type="paragraph" w:customStyle="1" w:styleId="EndNoteBibliographyTitle">
    <w:name w:val="EndNote Bibliography Title"/>
    <w:basedOn w:val="Normal"/>
    <w:link w:val="EndNoteBibliographyTitleChar"/>
    <w:rsid w:val="000A144C"/>
    <w:pPr>
      <w:jc w:val="center"/>
    </w:pPr>
    <w:rPr>
      <w:noProof/>
      <w:sz w:val="16"/>
      <w:lang w:val="de-DE"/>
    </w:rPr>
  </w:style>
  <w:style w:type="character" w:customStyle="1" w:styleId="EndNoteBibliographyTitleChar">
    <w:name w:val="EndNote Bibliography Title Char"/>
    <w:basedOn w:val="BodyTextChar"/>
    <w:link w:val="EndNoteBibliographyTitle"/>
    <w:rsid w:val="000A144C"/>
    <w:rPr>
      <w:noProof/>
      <w:sz w:val="16"/>
      <w:lang w:val="de-DE" w:eastAsia="de-DE"/>
    </w:rPr>
  </w:style>
  <w:style w:type="paragraph" w:customStyle="1" w:styleId="EndNoteBibliography">
    <w:name w:val="EndNote Bibliography"/>
    <w:basedOn w:val="Normal"/>
    <w:link w:val="EndNoteBibliographyChar"/>
    <w:rsid w:val="000A144C"/>
    <w:rPr>
      <w:noProof/>
      <w:sz w:val="16"/>
      <w:lang w:val="de-DE"/>
    </w:rPr>
  </w:style>
  <w:style w:type="character" w:customStyle="1" w:styleId="EndNoteBibliographyChar">
    <w:name w:val="EndNote Bibliography Char"/>
    <w:basedOn w:val="BodyTextChar"/>
    <w:link w:val="EndNoteBibliography"/>
    <w:rsid w:val="000A144C"/>
    <w:rPr>
      <w:noProof/>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55502">
      <w:bodyDiv w:val="1"/>
      <w:marLeft w:val="0"/>
      <w:marRight w:val="0"/>
      <w:marTop w:val="0"/>
      <w:marBottom w:val="0"/>
      <w:divBdr>
        <w:top w:val="none" w:sz="0" w:space="0" w:color="auto"/>
        <w:left w:val="none" w:sz="0" w:space="0" w:color="auto"/>
        <w:bottom w:val="none" w:sz="0" w:space="0" w:color="auto"/>
        <w:right w:val="none" w:sz="0" w:space="0" w:color="auto"/>
      </w:divBdr>
    </w:div>
    <w:div w:id="495923659">
      <w:bodyDiv w:val="1"/>
      <w:marLeft w:val="0"/>
      <w:marRight w:val="0"/>
      <w:marTop w:val="0"/>
      <w:marBottom w:val="0"/>
      <w:divBdr>
        <w:top w:val="none" w:sz="0" w:space="0" w:color="auto"/>
        <w:left w:val="none" w:sz="0" w:space="0" w:color="auto"/>
        <w:bottom w:val="none" w:sz="0" w:space="0" w:color="auto"/>
        <w:right w:val="none" w:sz="0" w:space="0" w:color="auto"/>
      </w:divBdr>
      <w:divsChild>
        <w:div w:id="2133472827">
          <w:marLeft w:val="0"/>
          <w:marRight w:val="0"/>
          <w:marTop w:val="0"/>
          <w:marBottom w:val="0"/>
          <w:divBdr>
            <w:top w:val="none" w:sz="0" w:space="0" w:color="auto"/>
            <w:left w:val="none" w:sz="0" w:space="0" w:color="auto"/>
            <w:bottom w:val="none" w:sz="0" w:space="0" w:color="auto"/>
            <w:right w:val="none" w:sz="0" w:space="0" w:color="auto"/>
          </w:divBdr>
          <w:divsChild>
            <w:div w:id="1277758231">
              <w:marLeft w:val="0"/>
              <w:marRight w:val="0"/>
              <w:marTop w:val="0"/>
              <w:marBottom w:val="0"/>
              <w:divBdr>
                <w:top w:val="none" w:sz="0" w:space="0" w:color="auto"/>
                <w:left w:val="none" w:sz="0" w:space="0" w:color="auto"/>
                <w:bottom w:val="none" w:sz="0" w:space="0" w:color="auto"/>
                <w:right w:val="none" w:sz="0" w:space="0" w:color="auto"/>
              </w:divBdr>
              <w:divsChild>
                <w:div w:id="16188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8356">
      <w:bodyDiv w:val="1"/>
      <w:marLeft w:val="0"/>
      <w:marRight w:val="0"/>
      <w:marTop w:val="0"/>
      <w:marBottom w:val="0"/>
      <w:divBdr>
        <w:top w:val="none" w:sz="0" w:space="0" w:color="auto"/>
        <w:left w:val="none" w:sz="0" w:space="0" w:color="auto"/>
        <w:bottom w:val="none" w:sz="0" w:space="0" w:color="auto"/>
        <w:right w:val="none" w:sz="0" w:space="0" w:color="auto"/>
      </w:divBdr>
    </w:div>
    <w:div w:id="951714386">
      <w:bodyDiv w:val="1"/>
      <w:marLeft w:val="0"/>
      <w:marRight w:val="0"/>
      <w:marTop w:val="0"/>
      <w:marBottom w:val="0"/>
      <w:divBdr>
        <w:top w:val="none" w:sz="0" w:space="0" w:color="auto"/>
        <w:left w:val="none" w:sz="0" w:space="0" w:color="auto"/>
        <w:bottom w:val="none" w:sz="0" w:space="0" w:color="auto"/>
        <w:right w:val="none" w:sz="0" w:space="0" w:color="auto"/>
      </w:divBdr>
    </w:div>
    <w:div w:id="1358314237">
      <w:bodyDiv w:val="1"/>
      <w:marLeft w:val="0"/>
      <w:marRight w:val="0"/>
      <w:marTop w:val="0"/>
      <w:marBottom w:val="0"/>
      <w:divBdr>
        <w:top w:val="none" w:sz="0" w:space="0" w:color="auto"/>
        <w:left w:val="none" w:sz="0" w:space="0" w:color="auto"/>
        <w:bottom w:val="none" w:sz="0" w:space="0" w:color="auto"/>
        <w:right w:val="none" w:sz="0" w:space="0" w:color="auto"/>
      </w:divBdr>
      <w:divsChild>
        <w:div w:id="1011570022">
          <w:marLeft w:val="0"/>
          <w:marRight w:val="0"/>
          <w:marTop w:val="0"/>
          <w:marBottom w:val="0"/>
          <w:divBdr>
            <w:top w:val="none" w:sz="0" w:space="0" w:color="auto"/>
            <w:left w:val="none" w:sz="0" w:space="0" w:color="auto"/>
            <w:bottom w:val="none" w:sz="0" w:space="0" w:color="auto"/>
            <w:right w:val="none" w:sz="0" w:space="0" w:color="auto"/>
          </w:divBdr>
          <w:divsChild>
            <w:div w:id="1301380603">
              <w:marLeft w:val="0"/>
              <w:marRight w:val="0"/>
              <w:marTop w:val="0"/>
              <w:marBottom w:val="0"/>
              <w:divBdr>
                <w:top w:val="none" w:sz="0" w:space="0" w:color="auto"/>
                <w:left w:val="none" w:sz="0" w:space="0" w:color="auto"/>
                <w:bottom w:val="none" w:sz="0" w:space="0" w:color="auto"/>
                <w:right w:val="none" w:sz="0" w:space="0" w:color="auto"/>
              </w:divBdr>
              <w:divsChild>
                <w:div w:id="1078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8406">
      <w:bodyDiv w:val="1"/>
      <w:marLeft w:val="0"/>
      <w:marRight w:val="0"/>
      <w:marTop w:val="0"/>
      <w:marBottom w:val="0"/>
      <w:divBdr>
        <w:top w:val="none" w:sz="0" w:space="0" w:color="auto"/>
        <w:left w:val="none" w:sz="0" w:space="0" w:color="auto"/>
        <w:bottom w:val="none" w:sz="0" w:space="0" w:color="auto"/>
        <w:right w:val="none" w:sz="0" w:space="0" w:color="auto"/>
      </w:divBdr>
      <w:divsChild>
        <w:div w:id="917403972">
          <w:marLeft w:val="0"/>
          <w:marRight w:val="0"/>
          <w:marTop w:val="0"/>
          <w:marBottom w:val="0"/>
          <w:divBdr>
            <w:top w:val="none" w:sz="0" w:space="0" w:color="auto"/>
            <w:left w:val="none" w:sz="0" w:space="0" w:color="auto"/>
            <w:bottom w:val="none" w:sz="0" w:space="0" w:color="auto"/>
            <w:right w:val="none" w:sz="0" w:space="0" w:color="auto"/>
          </w:divBdr>
          <w:divsChild>
            <w:div w:id="558172455">
              <w:marLeft w:val="0"/>
              <w:marRight w:val="0"/>
              <w:marTop w:val="0"/>
              <w:marBottom w:val="0"/>
              <w:divBdr>
                <w:top w:val="none" w:sz="0" w:space="0" w:color="auto"/>
                <w:left w:val="none" w:sz="0" w:space="0" w:color="auto"/>
                <w:bottom w:val="none" w:sz="0" w:space="0" w:color="auto"/>
                <w:right w:val="none" w:sz="0" w:space="0" w:color="auto"/>
              </w:divBdr>
              <w:divsChild>
                <w:div w:id="14566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62D0-5D7B-4D36-BC60-ACE8C3DA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5</Pages>
  <Words>4844</Words>
  <Characters>27613</Characters>
  <Application>Microsoft Office Word</Application>
  <DocSecurity>0</DocSecurity>
  <Lines>230</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Format for the IFMBE Proceedings.doc</vt:lpstr>
      <vt:lpstr>Paper Format for the IFMBE Proceedings.doc</vt:lpstr>
    </vt:vector>
  </TitlesOfParts>
  <Company>Springer-SBM</Company>
  <LinksUpToDate>false</LinksUpToDate>
  <CharactersWithSpaces>32393</CharactersWithSpaces>
  <SharedDoc>false</SharedDoc>
  <HLinks>
    <vt:vector size="6" baseType="variant">
      <vt:variant>
        <vt:i4>4325384</vt:i4>
      </vt:variant>
      <vt:variant>
        <vt:i4>24</vt:i4>
      </vt:variant>
      <vt:variant>
        <vt:i4>0</vt:i4>
      </vt:variant>
      <vt:variant>
        <vt:i4>5</vt:i4>
      </vt:variant>
      <vt:variant>
        <vt:lpwstr>http://www.ifmbe.org/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IFMBE Proceedings.doc</dc:title>
  <dc:subject>Adaptation to Word2007</dc:subject>
  <dc:creator>Sarah</dc:creator>
  <dc:description>le-tex publishing services oHG
Thomas Heinrich
Weißenfelser Straße 84
04229 Leipzig
Germany
www.le-tex.de</dc:description>
  <cp:lastModifiedBy>Birhanu Mulat Addis</cp:lastModifiedBy>
  <cp:revision>46</cp:revision>
  <cp:lastPrinted>2018-10-04T20:48:00Z</cp:lastPrinted>
  <dcterms:created xsi:type="dcterms:W3CDTF">2024-01-22T03:11:00Z</dcterms:created>
  <dcterms:modified xsi:type="dcterms:W3CDTF">2024-03-30T21:48:00Z</dcterms:modified>
</cp:coreProperties>
</file>