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C6137" w14:textId="4AA629BF" w:rsidR="00702083" w:rsidRPr="00D20EB3" w:rsidRDefault="00653CE7" w:rsidP="002161E6">
      <w:pPr>
        <w:pStyle w:val="Titel1"/>
      </w:pPr>
      <w:r w:rsidRPr="00D20EB3">
        <w:t xml:space="preserve">Electro-fabrication of Molecular Imprinted Polymer Biosensor: Efficient Approach to Achieve Reliable and Reproducible Biosensors  </w:t>
      </w:r>
    </w:p>
    <w:p w14:paraId="26559924" w14:textId="50827CA8" w:rsidR="00AF0CC6" w:rsidRPr="00A549D0" w:rsidRDefault="00AF0CC6" w:rsidP="002161E6">
      <w:pPr>
        <w:pStyle w:val="NormalWeb"/>
        <w:jc w:val="center"/>
        <w:rPr>
          <w:sz w:val="22"/>
          <w:szCs w:val="22"/>
          <w:vertAlign w:val="superscript"/>
        </w:rPr>
      </w:pPr>
      <w:r w:rsidRPr="00A549D0">
        <w:rPr>
          <w:sz w:val="22"/>
          <w:szCs w:val="22"/>
        </w:rPr>
        <w:t>Bahareh Babamiri</w:t>
      </w:r>
      <w:r w:rsidR="00A549D0" w:rsidRPr="00A549D0">
        <w:rPr>
          <w:color w:val="000000"/>
          <w:sz w:val="24"/>
          <w:vertAlign w:val="superscript"/>
        </w:rPr>
        <w:t>1,</w:t>
      </w:r>
      <w:r w:rsidR="00A549D0" w:rsidRPr="00A549D0">
        <w:rPr>
          <w:color w:val="000000"/>
          <w:sz w:val="24"/>
          <w:vertAlign w:val="superscript"/>
        </w:rPr>
        <w:t>2, *</w:t>
      </w:r>
      <w:r w:rsidRPr="00A549D0">
        <w:rPr>
          <w:sz w:val="22"/>
          <w:szCs w:val="22"/>
        </w:rPr>
        <w:t>, Mohammadreza Farrokhnia</w:t>
      </w:r>
      <w:r w:rsidR="00A549D0" w:rsidRPr="00A549D0">
        <w:rPr>
          <w:color w:val="000000"/>
          <w:sz w:val="24"/>
          <w:vertAlign w:val="superscript"/>
        </w:rPr>
        <w:t>1,2</w:t>
      </w:r>
      <w:r w:rsidRPr="00A549D0">
        <w:rPr>
          <w:sz w:val="22"/>
          <w:szCs w:val="22"/>
        </w:rPr>
        <w:t>, Mehdi Mohammadi</w:t>
      </w:r>
      <w:r w:rsidR="00A549D0" w:rsidRPr="00A549D0">
        <w:rPr>
          <w:sz w:val="22"/>
          <w:szCs w:val="22"/>
        </w:rPr>
        <w:t xml:space="preserve"> Ashani</w:t>
      </w:r>
      <w:r w:rsidR="00A549D0" w:rsidRPr="00A549D0">
        <w:rPr>
          <w:color w:val="000000"/>
          <w:sz w:val="24"/>
          <w:vertAlign w:val="superscript"/>
        </w:rPr>
        <w:t>2</w:t>
      </w:r>
      <w:r w:rsidR="00A549D0" w:rsidRPr="00A549D0">
        <w:rPr>
          <w:color w:val="000000"/>
          <w:sz w:val="24"/>
          <w:vertAlign w:val="superscript"/>
        </w:rPr>
        <w:t>,</w:t>
      </w:r>
      <w:r w:rsidR="00A549D0" w:rsidRPr="00A549D0">
        <w:rPr>
          <w:color w:val="000000"/>
          <w:sz w:val="24"/>
          <w:vertAlign w:val="superscript"/>
        </w:rPr>
        <w:t>3</w:t>
      </w:r>
      <w:r w:rsidRPr="00A549D0">
        <w:rPr>
          <w:sz w:val="22"/>
          <w:szCs w:val="22"/>
        </w:rPr>
        <w:t>, Amir Sanati Nezhad</w:t>
      </w:r>
      <w:r w:rsidR="00A549D0" w:rsidRPr="00A549D0">
        <w:rPr>
          <w:sz w:val="22"/>
          <w:szCs w:val="22"/>
          <w:vertAlign w:val="superscript"/>
        </w:rPr>
        <w:t>1</w:t>
      </w:r>
    </w:p>
    <w:p w14:paraId="14D54E88" w14:textId="77777777" w:rsidR="009C5C7D" w:rsidRPr="00D20EB3" w:rsidRDefault="009C5C7D" w:rsidP="009C5C7D">
      <w:pPr>
        <w:pStyle w:val="authorinfo"/>
        <w:spacing w:after="0"/>
      </w:pPr>
      <w:bookmarkStart w:id="0" w:name="_Hlk156858256"/>
      <w:r w:rsidRPr="00D20EB3">
        <w:rPr>
          <w:snapToGrid w:val="0"/>
          <w:vertAlign w:val="superscript"/>
          <w:lang w:eastAsia="en-US"/>
        </w:rPr>
        <w:t>1</w:t>
      </w:r>
      <w:r w:rsidRPr="00D20EB3">
        <w:t xml:space="preserve"> Department of Biomedical Engineering, University of Calgary, Calgary, Alberta, Canada</w:t>
      </w:r>
    </w:p>
    <w:bookmarkEnd w:id="0"/>
    <w:p w14:paraId="56326676" w14:textId="77777777" w:rsidR="009C5C7D" w:rsidRPr="00D20EB3" w:rsidRDefault="009C5C7D" w:rsidP="009C5C7D">
      <w:pPr>
        <w:pStyle w:val="authorinfo"/>
        <w:spacing w:after="0"/>
      </w:pPr>
      <w:r w:rsidRPr="00D20EB3">
        <w:rPr>
          <w:snapToGrid w:val="0"/>
          <w:vertAlign w:val="superscript"/>
          <w:lang w:eastAsia="en-US"/>
        </w:rPr>
        <w:t>2</w:t>
      </w:r>
      <w:r w:rsidRPr="00D20EB3">
        <w:t xml:space="preserve"> Fluidome-Biochiptech Company, Calgary, Alberta, Canada</w:t>
      </w:r>
    </w:p>
    <w:p w14:paraId="66919967" w14:textId="77777777" w:rsidR="009C5C7D" w:rsidRPr="00D20EB3" w:rsidRDefault="009C5C7D" w:rsidP="009C5C7D">
      <w:pPr>
        <w:pStyle w:val="authorinfo"/>
        <w:spacing w:after="0"/>
      </w:pPr>
      <w:r w:rsidRPr="00D20EB3">
        <w:rPr>
          <w:snapToGrid w:val="0"/>
          <w:vertAlign w:val="superscript"/>
          <w:lang w:eastAsia="en-US"/>
        </w:rPr>
        <w:t>3</w:t>
      </w:r>
      <w:r w:rsidRPr="00D20EB3">
        <w:t xml:space="preserve"> Department of Biological Sciences, University of Calgary, 2500 University Drive, Calgary, AB, Canada, T2N 1N4</w:t>
      </w:r>
    </w:p>
    <w:p w14:paraId="132D3912" w14:textId="77777777" w:rsidR="00DF587E" w:rsidRPr="00D20EB3" w:rsidRDefault="00DF587E" w:rsidP="002161E6">
      <w:pPr>
        <w:pStyle w:val="NormalWeb"/>
        <w:jc w:val="center"/>
        <w:rPr>
          <w:sz w:val="18"/>
          <w:szCs w:val="18"/>
        </w:rPr>
      </w:pPr>
    </w:p>
    <w:p w14:paraId="4A494767" w14:textId="77777777" w:rsidR="00DF63F2" w:rsidRPr="00D20EB3" w:rsidRDefault="00DF63F2" w:rsidP="00FD0626">
      <w:pPr>
        <w:rPr>
          <w:bCs/>
        </w:rPr>
      </w:pPr>
    </w:p>
    <w:p w14:paraId="7AA40012" w14:textId="77777777" w:rsidR="002161E6" w:rsidRPr="00D20EB3" w:rsidRDefault="002161E6" w:rsidP="00FD0626">
      <w:pPr>
        <w:rPr>
          <w:bCs/>
        </w:rPr>
        <w:sectPr w:rsidR="002161E6" w:rsidRPr="00D20EB3" w:rsidSect="0056532E">
          <w:headerReference w:type="even" r:id="rId8"/>
          <w:headerReference w:type="default" r:id="rId9"/>
          <w:footerReference w:type="even" r:id="rId10"/>
          <w:footerReference w:type="default" r:id="rId11"/>
          <w:type w:val="continuous"/>
          <w:pgSz w:w="11907" w:h="15819" w:code="218"/>
          <w:pgMar w:top="1531" w:right="936" w:bottom="2268" w:left="936" w:header="851" w:footer="964" w:gutter="0"/>
          <w:cols w:space="708"/>
          <w:docGrid w:linePitch="360"/>
        </w:sectPr>
      </w:pPr>
    </w:p>
    <w:p w14:paraId="2BE18550" w14:textId="1664A693" w:rsidR="006D5142" w:rsidRPr="00D20EB3" w:rsidRDefault="00C81183" w:rsidP="00FD0626">
      <w:pPr>
        <w:pStyle w:val="heading10"/>
        <w:spacing w:before="0"/>
        <w:jc w:val="both"/>
        <w:rPr>
          <w:sz w:val="18"/>
          <w:szCs w:val="18"/>
        </w:rPr>
      </w:pPr>
      <w:r w:rsidRPr="00D20EB3">
        <w:rPr>
          <w:rStyle w:val="initial12"/>
        </w:rPr>
        <w:t>A</w:t>
      </w:r>
      <w:r w:rsidRPr="00D20EB3">
        <w:t>bstract</w:t>
      </w:r>
      <w:r w:rsidR="008B6789" w:rsidRPr="00D20EB3">
        <w:rPr>
          <w:sz w:val="18"/>
          <w:szCs w:val="18"/>
        </w:rPr>
        <w:t xml:space="preserve"> </w:t>
      </w:r>
    </w:p>
    <w:p w14:paraId="3AF8C47E" w14:textId="3B77ED68" w:rsidR="00693722" w:rsidRPr="00D20EB3" w:rsidRDefault="00AF0CC6" w:rsidP="00693722">
      <w:pPr>
        <w:rPr>
          <w:rStyle w:val="fontstyle01"/>
          <w:rFonts w:asciiTheme="majorBidi" w:hAnsiTheme="majorBidi" w:cstheme="majorBidi"/>
          <w:b/>
          <w:color w:val="auto"/>
          <w:sz w:val="18"/>
          <w:szCs w:val="18"/>
        </w:rPr>
      </w:pPr>
      <w:r w:rsidRPr="00D20EB3">
        <w:rPr>
          <w:rStyle w:val="fontstyle01"/>
          <w:rFonts w:asciiTheme="majorBidi" w:hAnsiTheme="majorBidi" w:cstheme="majorBidi"/>
          <w:b/>
          <w:color w:val="auto"/>
          <w:sz w:val="18"/>
          <w:szCs w:val="18"/>
        </w:rPr>
        <w:t xml:space="preserve">In this investigation, </w:t>
      </w:r>
      <w:r w:rsidR="00693722" w:rsidRPr="00D20EB3">
        <w:rPr>
          <w:rStyle w:val="fontstyle01"/>
          <w:rFonts w:asciiTheme="majorBidi" w:hAnsiTheme="majorBidi"/>
          <w:b/>
          <w:color w:val="auto"/>
          <w:sz w:val="18"/>
          <w:szCs w:val="18"/>
        </w:rPr>
        <w:t xml:space="preserve">a novel strategy for screening the electrodes has been introduced to improve the reproducibility, reliability, and performance of fabricated molecularly imprinted polymer biosensors. </w:t>
      </w:r>
      <w:r w:rsidRPr="00D20EB3">
        <w:rPr>
          <w:rStyle w:val="fontstyle01"/>
          <w:rFonts w:asciiTheme="majorBidi" w:hAnsiTheme="majorBidi" w:cstheme="majorBidi"/>
          <w:b/>
          <w:color w:val="auto"/>
          <w:sz w:val="18"/>
          <w:szCs w:val="18"/>
        </w:rPr>
        <w:t xml:space="preserve">The MIP biosensor was fabricated by the electrodeposition of </w:t>
      </w:r>
      <w:r w:rsidR="00693722" w:rsidRPr="00D20EB3">
        <w:rPr>
          <w:rStyle w:val="fontstyle01"/>
          <w:rFonts w:asciiTheme="majorBidi" w:hAnsiTheme="majorBidi" w:cstheme="majorBidi"/>
          <w:b/>
          <w:color w:val="auto"/>
          <w:sz w:val="18"/>
          <w:szCs w:val="18"/>
        </w:rPr>
        <w:t>Prussian blue nanoparticles (PB NPs) as the embedded redox probe</w:t>
      </w:r>
      <w:r w:rsidRPr="00D20EB3">
        <w:rPr>
          <w:rStyle w:val="fontstyle01"/>
          <w:rFonts w:asciiTheme="majorBidi" w:hAnsiTheme="majorBidi" w:cstheme="majorBidi"/>
          <w:b/>
          <w:color w:val="auto"/>
          <w:sz w:val="18"/>
          <w:szCs w:val="18"/>
        </w:rPr>
        <w:t>, electropolymerization of pyrrole (Py) in the presence of a template molecule, and electro-cleaning of template molecules</w:t>
      </w:r>
      <w:r w:rsidR="006E4998" w:rsidRPr="00D20EB3">
        <w:rPr>
          <w:rStyle w:val="fontstyle01"/>
          <w:rFonts w:asciiTheme="majorBidi" w:hAnsiTheme="majorBidi" w:cstheme="majorBidi"/>
          <w:b/>
          <w:color w:val="auto"/>
          <w:sz w:val="18"/>
          <w:szCs w:val="18"/>
        </w:rPr>
        <w:t>,</w:t>
      </w:r>
      <w:r w:rsidRPr="00D20EB3">
        <w:rPr>
          <w:rStyle w:val="fontstyle01"/>
          <w:rFonts w:asciiTheme="majorBidi" w:hAnsiTheme="majorBidi" w:cstheme="majorBidi"/>
          <w:b/>
          <w:color w:val="auto"/>
          <w:sz w:val="18"/>
          <w:szCs w:val="18"/>
        </w:rPr>
        <w:t xml:space="preserve"> which each electrosynthesis step of the MIP biosensors has been monitored by electrochemical approach. The presence of Prussian blue in the structure of the MIP biosensor provides the possibility of monitoring all the fabrication steps of the biosensor through electrochemical methods which leads to screening the electrodes during electrosynthesis of MIP biosensors that </w:t>
      </w:r>
      <w:r w:rsidR="00E51904" w:rsidRPr="00D20EB3">
        <w:rPr>
          <w:rStyle w:val="fontstyle01"/>
          <w:rFonts w:asciiTheme="majorBidi" w:hAnsiTheme="majorBidi" w:cstheme="majorBidi"/>
          <w:b/>
          <w:color w:val="auto"/>
          <w:sz w:val="18"/>
          <w:szCs w:val="18"/>
        </w:rPr>
        <w:t>can be</w:t>
      </w:r>
      <w:r w:rsidRPr="00D20EB3">
        <w:rPr>
          <w:rStyle w:val="fontstyle01"/>
          <w:rFonts w:asciiTheme="majorBidi" w:hAnsiTheme="majorBidi" w:cstheme="majorBidi"/>
          <w:b/>
          <w:color w:val="auto"/>
          <w:sz w:val="18"/>
          <w:szCs w:val="18"/>
        </w:rPr>
        <w:t xml:space="preserve"> used as an efficient quality control (QC) approach to achieve reproducible MIP biosensors.</w:t>
      </w:r>
      <w:r w:rsidR="00693722" w:rsidRPr="00D20EB3">
        <w:rPr>
          <w:rStyle w:val="fontstyle01"/>
          <w:rFonts w:asciiTheme="majorBidi" w:hAnsiTheme="majorBidi" w:cstheme="majorBidi"/>
          <w:b/>
          <w:color w:val="auto"/>
          <w:sz w:val="18"/>
          <w:szCs w:val="18"/>
        </w:rPr>
        <w:t xml:space="preserve"> </w:t>
      </w:r>
      <w:r w:rsidR="00693722" w:rsidRPr="00D20EB3">
        <w:rPr>
          <w:rStyle w:val="fontstyle01"/>
          <w:rFonts w:asciiTheme="majorBidi" w:hAnsiTheme="majorBidi"/>
          <w:b/>
          <w:color w:val="auto"/>
          <w:sz w:val="18"/>
          <w:szCs w:val="18"/>
        </w:rPr>
        <w:t>According to this strategy, we fabricated reproducible and reliable biosensors for the detection of agmatine as a proof of concept.</w:t>
      </w:r>
    </w:p>
    <w:p w14:paraId="40CE073F" w14:textId="77777777" w:rsidR="00693722" w:rsidRPr="00D20EB3" w:rsidRDefault="00693722" w:rsidP="00FD0626">
      <w:pPr>
        <w:rPr>
          <w:rFonts w:asciiTheme="majorBidi" w:hAnsiTheme="majorBidi" w:cstheme="majorBidi"/>
          <w:b/>
          <w:sz w:val="18"/>
          <w:szCs w:val="18"/>
        </w:rPr>
      </w:pPr>
    </w:p>
    <w:p w14:paraId="12E1D1F1" w14:textId="353865D1" w:rsidR="00C81183" w:rsidRPr="00D20EB3" w:rsidRDefault="00681D30" w:rsidP="002B3BE0">
      <w:pPr>
        <w:ind w:firstLine="0"/>
        <w:rPr>
          <w:rStyle w:val="fontstyle01"/>
          <w:rFonts w:asciiTheme="majorBidi" w:hAnsiTheme="majorBidi" w:cstheme="majorBidi"/>
          <w:b/>
          <w:color w:val="auto"/>
          <w:sz w:val="18"/>
          <w:szCs w:val="18"/>
        </w:rPr>
      </w:pPr>
      <w:r w:rsidRPr="00D20EB3">
        <w:rPr>
          <w:b/>
          <w:sz w:val="18"/>
          <w:szCs w:val="18"/>
        </w:rPr>
        <w:tab/>
      </w:r>
      <w:r w:rsidR="00E50CCA" w:rsidRPr="00D20EB3">
        <w:rPr>
          <w:bCs/>
          <w:sz w:val="18"/>
          <w:szCs w:val="18"/>
        </w:rPr>
        <w:t>Keyword</w:t>
      </w:r>
      <w:r w:rsidR="0088779A" w:rsidRPr="00D20EB3">
        <w:rPr>
          <w:bCs/>
          <w:sz w:val="18"/>
          <w:szCs w:val="18"/>
        </w:rPr>
        <w:t>s</w:t>
      </w:r>
      <w:r w:rsidR="00E50CCA" w:rsidRPr="00D20EB3">
        <w:rPr>
          <w:b/>
          <w:sz w:val="18"/>
          <w:szCs w:val="18"/>
        </w:rPr>
        <w:t xml:space="preserve">: </w:t>
      </w:r>
      <w:r w:rsidR="00AF0CC6" w:rsidRPr="00D20EB3">
        <w:rPr>
          <w:rStyle w:val="fontstyle01"/>
          <w:rFonts w:asciiTheme="majorBidi" w:hAnsiTheme="majorBidi" w:cstheme="majorBidi"/>
          <w:b/>
          <w:color w:val="auto"/>
          <w:sz w:val="18"/>
          <w:szCs w:val="18"/>
        </w:rPr>
        <w:t>Molecularly imprinted polymers (MIP), Prussian blue, Quality control (QC).</w:t>
      </w:r>
    </w:p>
    <w:p w14:paraId="28BEF9B3" w14:textId="77777777" w:rsidR="00E51904" w:rsidRPr="00D20EB3" w:rsidRDefault="00E51904" w:rsidP="002B3BE0">
      <w:pPr>
        <w:ind w:firstLine="0"/>
        <w:rPr>
          <w:rStyle w:val="fontstyle01"/>
          <w:rFonts w:asciiTheme="majorBidi" w:hAnsiTheme="majorBidi" w:cstheme="majorBidi"/>
          <w:b/>
          <w:color w:val="auto"/>
          <w:sz w:val="18"/>
          <w:szCs w:val="18"/>
        </w:rPr>
      </w:pPr>
    </w:p>
    <w:p w14:paraId="68ED60EF" w14:textId="77777777" w:rsidR="00C81183" w:rsidRPr="00D20EB3" w:rsidRDefault="00C81183" w:rsidP="00FD0626">
      <w:pPr>
        <w:pStyle w:val="heading10"/>
        <w:spacing w:before="0"/>
        <w:jc w:val="both"/>
        <w:rPr>
          <w:rStyle w:val="AbsatzNormal"/>
          <w:sz w:val="20"/>
          <w:szCs w:val="20"/>
        </w:rPr>
      </w:pPr>
      <w:r w:rsidRPr="00D20EB3">
        <w:rPr>
          <w:rStyle w:val="initial12"/>
        </w:rPr>
        <w:t>I</w:t>
      </w:r>
      <w:r w:rsidRPr="00D20EB3">
        <w:t xml:space="preserve">NTRODUCTION </w:t>
      </w:r>
    </w:p>
    <w:p w14:paraId="3720D3AB" w14:textId="77777777" w:rsidR="00D20EB3" w:rsidRDefault="008D185D" w:rsidP="00FD0626">
      <w:pPr>
        <w:rPr>
          <w:rStyle w:val="fontstyle01"/>
          <w:rFonts w:asciiTheme="majorBidi" w:hAnsiTheme="majorBidi" w:cstheme="majorBidi"/>
          <w:color w:val="auto"/>
          <w:sz w:val="20"/>
          <w:szCs w:val="20"/>
        </w:rPr>
      </w:pPr>
      <w:r w:rsidRPr="00D20EB3">
        <w:tab/>
      </w:r>
      <w:r w:rsidR="00FD3153" w:rsidRPr="00D20EB3">
        <w:rPr>
          <w:rStyle w:val="fontstyle01"/>
          <w:rFonts w:asciiTheme="majorBidi" w:hAnsiTheme="majorBidi" w:cstheme="majorBidi"/>
          <w:color w:val="auto"/>
          <w:sz w:val="20"/>
          <w:szCs w:val="20"/>
        </w:rPr>
        <w:t xml:space="preserve">Continuous and real-time detection of biomolecules such as metabolites, proteins, bacteria, viruses, and nucleic acids can provide useful biological information for early-stage disease diagnosis </w:t>
      </w:r>
      <w:sdt>
        <w:sdtPr>
          <w:rPr>
            <w:rStyle w:val="fontstyle01"/>
            <w:rFonts w:asciiTheme="majorBidi" w:hAnsiTheme="majorBidi" w:cstheme="majorBidi"/>
            <w:color w:val="auto"/>
            <w:sz w:val="20"/>
            <w:szCs w:val="20"/>
            <w:vertAlign w:val="superscript"/>
          </w:rPr>
          <w:tag w:val="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"/>
          <w:id w:val="131452578"/>
          <w:placeholder>
            <w:docPart w:val="572CC4DA42744545A942A12AFA146E3C"/>
          </w:placeholder>
        </w:sdtPr>
        <w:sdtContent>
          <w:r w:rsidR="00FD3153" w:rsidRPr="00D20EB3">
            <w:rPr>
              <w:rStyle w:val="fontstyle01"/>
              <w:rFonts w:asciiTheme="majorBidi" w:hAnsiTheme="majorBidi" w:cstheme="majorBidi"/>
              <w:color w:val="auto"/>
              <w:sz w:val="20"/>
              <w:szCs w:val="20"/>
              <w:vertAlign w:val="superscript"/>
            </w:rPr>
            <w:t>1–3</w:t>
          </w:r>
        </w:sdtContent>
      </w:sdt>
      <w:r w:rsidR="00FD3153" w:rsidRPr="00D20EB3">
        <w:rPr>
          <w:rStyle w:val="fontstyle01"/>
          <w:rFonts w:asciiTheme="majorBidi" w:hAnsiTheme="majorBidi" w:cstheme="majorBidi"/>
          <w:color w:val="auto"/>
          <w:sz w:val="20"/>
          <w:szCs w:val="20"/>
        </w:rPr>
        <w:t xml:space="preserve">. In this regard, the development of sensitive, selective, </w:t>
      </w:r>
      <w:r w:rsidR="00E90EFC" w:rsidRPr="00D20EB3">
        <w:rPr>
          <w:rStyle w:val="fontstyle01"/>
          <w:rFonts w:asciiTheme="majorBidi" w:hAnsiTheme="majorBidi" w:cstheme="majorBidi"/>
          <w:color w:val="auto"/>
          <w:sz w:val="20"/>
          <w:szCs w:val="20"/>
        </w:rPr>
        <w:t xml:space="preserve">reliable, </w:t>
      </w:r>
      <w:r w:rsidR="00FD3153" w:rsidRPr="00D20EB3">
        <w:rPr>
          <w:rStyle w:val="fontstyle01"/>
          <w:rFonts w:asciiTheme="majorBidi" w:hAnsiTheme="majorBidi" w:cstheme="majorBidi"/>
          <w:color w:val="auto"/>
          <w:sz w:val="20"/>
          <w:szCs w:val="20"/>
        </w:rPr>
        <w:t xml:space="preserve">and reproducible biosensors for the determination of biomolecules is a crucial approach for medical evaluation and precision medicine </w:t>
      </w:r>
      <w:sdt>
        <w:sdtPr>
          <w:rPr>
            <w:rStyle w:val="fontstyle01"/>
            <w:rFonts w:asciiTheme="majorBidi" w:hAnsiTheme="majorBidi" w:cstheme="majorBidi"/>
            <w:color w:val="auto"/>
            <w:sz w:val="20"/>
            <w:szCs w:val="20"/>
            <w:vertAlign w:val="superscript"/>
          </w:rPr>
          <w:tag w:val="MENDELEY_CITATION_v3_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"/>
          <w:id w:val="-1801055238"/>
          <w:placeholder>
            <w:docPart w:val="29B56F6DB2FD4B33BF25FDA9F708C1C5"/>
          </w:placeholder>
        </w:sdtPr>
        <w:sdtContent>
          <w:r w:rsidR="00FD3153" w:rsidRPr="00D20EB3">
            <w:rPr>
              <w:rStyle w:val="fontstyle01"/>
              <w:rFonts w:asciiTheme="majorBidi" w:hAnsiTheme="majorBidi" w:cstheme="majorBidi"/>
              <w:color w:val="auto"/>
              <w:sz w:val="20"/>
              <w:szCs w:val="20"/>
              <w:vertAlign w:val="superscript"/>
            </w:rPr>
            <w:t>1</w:t>
          </w:r>
        </w:sdtContent>
      </w:sdt>
      <w:r w:rsidR="00FD3153" w:rsidRPr="00D20EB3">
        <w:rPr>
          <w:rStyle w:val="fontstyle01"/>
          <w:rFonts w:asciiTheme="majorBidi" w:hAnsiTheme="majorBidi" w:cstheme="majorBidi"/>
          <w:color w:val="auto"/>
          <w:sz w:val="20"/>
          <w:szCs w:val="20"/>
        </w:rPr>
        <w:t xml:space="preserve">. Electrochemical biosensors due to high sensitivity, selectivity, portability, and ease of use have attracted tremendous focus and efforts as a core analytical tool in the design of chemical and biological sensors. Among the different characteristics of electrochemical biosensors, the reproducibility of biosensors is crucial for their accurate, reliable performance, and ensuring the validity of experimental results. </w:t>
      </w:r>
      <w:r w:rsidR="007064F1" w:rsidRPr="00D20EB3">
        <w:rPr>
          <w:rStyle w:val="fontstyle01"/>
          <w:rFonts w:asciiTheme="majorBidi" w:hAnsiTheme="majorBidi"/>
          <w:color w:val="auto"/>
          <w:sz w:val="20"/>
          <w:szCs w:val="20"/>
        </w:rPr>
        <w:t>However, improvement in stability, reproducibility, sensitivity, cost of materials, and fabrication approach of electrochemical biosensors for the commercialization, mass production, and broad point-of-care applicability of integrated electrochemical biosensors is an obvious demand.</w:t>
      </w:r>
      <w:r w:rsidR="00FD3153" w:rsidRPr="00D20EB3">
        <w:rPr>
          <w:rStyle w:val="fontstyle01"/>
          <w:rFonts w:asciiTheme="majorBidi" w:hAnsiTheme="majorBidi" w:cstheme="majorBidi"/>
          <w:color w:val="auto"/>
          <w:sz w:val="20"/>
          <w:szCs w:val="20"/>
        </w:rPr>
        <w:t xml:space="preserve"> </w:t>
      </w:r>
    </w:p>
    <w:p w14:paraId="21F1CD87" w14:textId="77777777" w:rsidR="00D20EB3" w:rsidRPr="00D20EB3" w:rsidRDefault="00D20EB3" w:rsidP="00D20EB3">
      <w:pPr>
        <w:rPr>
          <w:rStyle w:val="fontstyle01"/>
          <w:rFonts w:asciiTheme="majorBidi" w:hAnsiTheme="majorBidi"/>
          <w:color w:val="auto"/>
          <w:sz w:val="20"/>
          <w:szCs w:val="20"/>
        </w:rPr>
      </w:pPr>
      <w:r w:rsidRPr="00D20EB3">
        <w:rPr>
          <w:rStyle w:val="fontstyle01"/>
          <w:rFonts w:asciiTheme="majorBidi" w:hAnsiTheme="majorBidi"/>
          <w:color w:val="auto"/>
          <w:sz w:val="20"/>
          <w:szCs w:val="20"/>
        </w:rPr>
        <w:t>The variations during screen-printed electrode preparation including Variations in ink properties and substrate characteristics, and fabrication processes of electrochemical biosensors can result in differences in the working electrode's surface properties and the developed biosensor's reproducibility.</w:t>
      </w:r>
    </w:p>
    <w:p w14:paraId="4BAFDF5A" w14:textId="169E5524" w:rsidR="001F6F9C" w:rsidRPr="00D20EB3" w:rsidRDefault="00FD3153" w:rsidP="00FD0626">
      <w:pPr>
        <w:rPr>
          <w:rFonts w:asciiTheme="majorBidi" w:hAnsiTheme="majorBidi" w:cstheme="majorBidi"/>
        </w:rPr>
      </w:pPr>
      <w:r w:rsidRPr="00D20EB3">
        <w:rPr>
          <w:rStyle w:val="fontstyle01"/>
          <w:rFonts w:asciiTheme="majorBidi" w:hAnsiTheme="majorBidi" w:cstheme="majorBidi"/>
          <w:color w:val="auto"/>
          <w:sz w:val="20"/>
          <w:szCs w:val="20"/>
        </w:rPr>
        <w:t xml:space="preserve">Using quality control (QC) strategies during the manufacturing of electrochemical biosensors can be considered an efficient approach to creating </w:t>
      </w:r>
      <w:r w:rsidR="000D1275">
        <w:rPr>
          <w:rStyle w:val="fontstyle01"/>
          <w:rFonts w:asciiTheme="majorBidi" w:hAnsiTheme="majorBidi" w:cstheme="majorBidi"/>
          <w:color w:val="auto"/>
          <w:sz w:val="20"/>
          <w:szCs w:val="20"/>
        </w:rPr>
        <w:t>uniform</w:t>
      </w:r>
      <w:r w:rsidRPr="00D20EB3">
        <w:rPr>
          <w:rStyle w:val="fontstyle01"/>
          <w:rFonts w:asciiTheme="majorBidi" w:hAnsiTheme="majorBidi" w:cstheme="majorBidi"/>
          <w:color w:val="auto"/>
          <w:sz w:val="20"/>
          <w:szCs w:val="20"/>
        </w:rPr>
        <w:t xml:space="preserve"> and reproducible electrode surfaces and reliable biosensors</w:t>
      </w:r>
      <w:r w:rsidR="00653CE7" w:rsidRPr="00D20EB3">
        <w:rPr>
          <w:rStyle w:val="fontstyle01"/>
          <w:rFonts w:asciiTheme="majorBidi" w:hAnsiTheme="majorBidi" w:cstheme="majorBidi"/>
          <w:color w:val="auto"/>
          <w:sz w:val="20"/>
          <w:szCs w:val="20"/>
        </w:rPr>
        <w:t xml:space="preserve"> </w:t>
      </w:r>
      <w:r w:rsidR="00653CE7" w:rsidRPr="00D20EB3">
        <w:rPr>
          <w:rStyle w:val="fontstyle01"/>
          <w:rFonts w:asciiTheme="majorBidi" w:hAnsiTheme="majorBidi" w:cstheme="majorBidi"/>
          <w:color w:val="auto"/>
          <w:sz w:val="20"/>
          <w:szCs w:val="20"/>
          <w:vertAlign w:val="superscript"/>
        </w:rPr>
        <w:t>2</w:t>
      </w:r>
      <w:r w:rsidRPr="00D20EB3">
        <w:rPr>
          <w:rStyle w:val="fontstyle01"/>
          <w:rFonts w:asciiTheme="majorBidi" w:hAnsiTheme="majorBidi" w:cstheme="majorBidi"/>
          <w:color w:val="auto"/>
          <w:sz w:val="20"/>
          <w:szCs w:val="20"/>
        </w:rPr>
        <w:t>.</w:t>
      </w:r>
      <w:r w:rsidRPr="00D20EB3">
        <w:rPr>
          <w:rFonts w:asciiTheme="majorBidi" w:hAnsiTheme="majorBidi" w:cstheme="majorBidi"/>
        </w:rPr>
        <w:t xml:space="preserve"> </w:t>
      </w:r>
    </w:p>
    <w:p w14:paraId="47403161" w14:textId="6F3C73A1" w:rsidR="00FD3153" w:rsidRPr="00D20EB3" w:rsidRDefault="00FD3153" w:rsidP="00FD0626">
      <w:pPr>
        <w:rPr>
          <w:rStyle w:val="fontstyle01"/>
          <w:rFonts w:asciiTheme="majorBidi" w:hAnsiTheme="majorBidi" w:cstheme="majorBidi"/>
          <w:color w:val="auto"/>
          <w:sz w:val="20"/>
          <w:szCs w:val="20"/>
        </w:rPr>
      </w:pPr>
      <w:r w:rsidRPr="00D20EB3">
        <w:rPr>
          <w:rStyle w:val="fontstyle01"/>
          <w:rFonts w:asciiTheme="majorBidi" w:hAnsiTheme="majorBidi" w:cstheme="majorBidi"/>
          <w:color w:val="auto"/>
          <w:sz w:val="20"/>
          <w:szCs w:val="20"/>
        </w:rPr>
        <w:t xml:space="preserve">Current biosensors utilize biological recognition elements (capture probes) such as enzymes, antibodies, nucleic acids, and aptamers, </w:t>
      </w:r>
      <w:r w:rsidR="00E51904" w:rsidRPr="00D20EB3">
        <w:rPr>
          <w:rStyle w:val="fontstyle01"/>
          <w:rFonts w:asciiTheme="majorBidi" w:hAnsiTheme="majorBidi" w:cstheme="majorBidi"/>
          <w:color w:val="auto"/>
          <w:sz w:val="20"/>
          <w:szCs w:val="20"/>
        </w:rPr>
        <w:t>which</w:t>
      </w:r>
      <w:r w:rsidRPr="00D20EB3">
        <w:rPr>
          <w:rStyle w:val="fontstyle01"/>
          <w:rFonts w:asciiTheme="majorBidi" w:hAnsiTheme="majorBidi" w:cstheme="majorBidi"/>
          <w:color w:val="auto"/>
          <w:sz w:val="20"/>
          <w:szCs w:val="20"/>
        </w:rPr>
        <w:t xml:space="preserve"> provide selective affinity toward their target biomolecules. Despite their efficacy, these biorecognition elements face inherent challenges, including high costs, limited long-term stability under measurement conditions, and </w:t>
      </w:r>
      <w:r w:rsidR="00DE7837" w:rsidRPr="00D20EB3">
        <w:rPr>
          <w:rStyle w:val="fontstyle01"/>
          <w:rFonts w:asciiTheme="majorBidi" w:hAnsiTheme="majorBidi" w:cstheme="majorBidi"/>
          <w:color w:val="auto"/>
          <w:sz w:val="20"/>
          <w:szCs w:val="20"/>
        </w:rPr>
        <w:t xml:space="preserve">a </w:t>
      </w:r>
      <w:r w:rsidRPr="00D20EB3">
        <w:rPr>
          <w:rStyle w:val="fontstyle01"/>
          <w:rFonts w:asciiTheme="majorBidi" w:hAnsiTheme="majorBidi" w:cstheme="majorBidi"/>
          <w:color w:val="auto"/>
          <w:sz w:val="20"/>
          <w:szCs w:val="20"/>
        </w:rPr>
        <w:t>single-use nature. Considering these limitations, the development of synthetic alternatives is an obvious demand of healthcare authorities for reliable, sensitive, specific, rapid, and continuous detection of target biomolecules. Molecularly imprinted polymers (MIPs) emerge as efficient biomimetic receptors with characteristics such as easy preparation, low cost, scalability, remarkable reusability, and long shelf-life</w:t>
      </w:r>
      <w:r w:rsidR="004B6619" w:rsidRPr="00D20EB3">
        <w:rPr>
          <w:rStyle w:val="fontstyle01"/>
          <w:rFonts w:asciiTheme="majorBidi" w:hAnsiTheme="majorBidi" w:cstheme="majorBidi"/>
          <w:color w:val="auto"/>
          <w:sz w:val="20"/>
          <w:szCs w:val="20"/>
        </w:rPr>
        <w:t>, which</w:t>
      </w:r>
      <w:r w:rsidRPr="00D20EB3">
        <w:rPr>
          <w:rStyle w:val="fontstyle01"/>
          <w:rFonts w:asciiTheme="majorBidi" w:hAnsiTheme="majorBidi" w:cstheme="majorBidi"/>
          <w:color w:val="auto"/>
          <w:sz w:val="20"/>
          <w:szCs w:val="20"/>
        </w:rPr>
        <w:t xml:space="preserve"> hold great promise to provide a new generation of chemical-biological sensors by substituting antibodies used in biosensors </w:t>
      </w:r>
      <w:sdt>
        <w:sdtPr>
          <w:rPr>
            <w:rStyle w:val="fontstyle01"/>
            <w:rFonts w:asciiTheme="majorBidi" w:hAnsiTheme="majorBidi" w:cstheme="majorBidi"/>
            <w:color w:val="auto"/>
            <w:sz w:val="20"/>
            <w:szCs w:val="20"/>
            <w:vertAlign w:val="superscript"/>
          </w:rPr>
          <w:tag w:val="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"/>
          <w:id w:val="-1719659401"/>
          <w:placeholder>
            <w:docPart w:val="2B4E2CAEFEC64EBB9BDB3814F93DBAE4"/>
          </w:placeholder>
        </w:sdtPr>
        <w:sdtContent>
          <w:r w:rsidR="00D342E5" w:rsidRPr="00D20EB3">
            <w:rPr>
              <w:rStyle w:val="fontstyle01"/>
              <w:rFonts w:asciiTheme="majorBidi" w:hAnsiTheme="majorBidi" w:cstheme="majorBidi"/>
              <w:color w:val="auto"/>
              <w:sz w:val="20"/>
              <w:szCs w:val="20"/>
              <w:vertAlign w:val="superscript"/>
            </w:rPr>
            <w:t>4</w:t>
          </w:r>
          <w:r w:rsidR="00653CE7" w:rsidRPr="00D20EB3">
            <w:rPr>
              <w:rStyle w:val="fontstyle01"/>
              <w:rFonts w:asciiTheme="majorBidi" w:hAnsiTheme="majorBidi" w:cstheme="majorBidi"/>
              <w:color w:val="auto"/>
              <w:sz w:val="20"/>
              <w:szCs w:val="20"/>
              <w:vertAlign w:val="superscript"/>
            </w:rPr>
            <w:t>-</w:t>
          </w:r>
          <w:r w:rsidR="00D342E5" w:rsidRPr="00D20EB3">
            <w:rPr>
              <w:rStyle w:val="fontstyle01"/>
              <w:rFonts w:asciiTheme="majorBidi" w:hAnsiTheme="majorBidi" w:cstheme="majorBidi"/>
              <w:color w:val="auto"/>
              <w:sz w:val="20"/>
              <w:szCs w:val="20"/>
              <w:vertAlign w:val="superscript"/>
            </w:rPr>
            <w:t>6</w:t>
          </w:r>
        </w:sdtContent>
      </w:sdt>
      <w:r w:rsidRPr="00D20EB3">
        <w:rPr>
          <w:rStyle w:val="fontstyle01"/>
          <w:rFonts w:asciiTheme="majorBidi" w:hAnsiTheme="majorBidi" w:cstheme="majorBidi"/>
          <w:color w:val="auto"/>
          <w:sz w:val="20"/>
          <w:szCs w:val="20"/>
        </w:rPr>
        <w:t xml:space="preserve">.  </w:t>
      </w:r>
    </w:p>
    <w:p w14:paraId="04B33314" w14:textId="7C04E905" w:rsidR="00FD3153" w:rsidRPr="00D20EB3" w:rsidRDefault="00FD3153" w:rsidP="00FD0626">
      <w:pPr>
        <w:rPr>
          <w:rStyle w:val="fontstyle01"/>
          <w:rFonts w:asciiTheme="majorBidi" w:hAnsiTheme="majorBidi" w:cstheme="majorBidi"/>
          <w:color w:val="auto"/>
          <w:sz w:val="20"/>
          <w:szCs w:val="20"/>
        </w:rPr>
      </w:pPr>
      <w:r w:rsidRPr="00D20EB3">
        <w:rPr>
          <w:rStyle w:val="fontstyle01"/>
          <w:rFonts w:asciiTheme="majorBidi" w:hAnsiTheme="majorBidi" w:cstheme="majorBidi"/>
          <w:color w:val="auto"/>
          <w:sz w:val="20"/>
          <w:szCs w:val="20"/>
        </w:rPr>
        <w:t>MIPs are synthetic receptors prepared by polymerizing functional monomers or a series of functional monomers</w:t>
      </w:r>
      <w:r w:rsidR="003111C1" w:rsidRPr="00D20EB3">
        <w:rPr>
          <w:rStyle w:val="fontstyle01"/>
          <w:rFonts w:asciiTheme="majorBidi" w:hAnsiTheme="majorBidi" w:cstheme="majorBidi"/>
          <w:color w:val="auto"/>
          <w:sz w:val="20"/>
          <w:szCs w:val="20"/>
        </w:rPr>
        <w:t xml:space="preserve"> around target molecules, along with a cross-linker</w:t>
      </w:r>
      <w:r w:rsidRPr="00D20EB3">
        <w:rPr>
          <w:rStyle w:val="fontstyle01"/>
          <w:rFonts w:asciiTheme="majorBidi" w:hAnsiTheme="majorBidi" w:cstheme="majorBidi"/>
          <w:color w:val="auto"/>
          <w:sz w:val="20"/>
          <w:szCs w:val="20"/>
        </w:rPr>
        <w:t xml:space="preserve">. This process results in the creation of noncovalent detection cavities based on the shape, size, geometries, and functionality of template molecules which is achieved through the subsequent removal of the template molecule </w:t>
      </w:r>
      <w:sdt>
        <w:sdtPr>
          <w:rPr>
            <w:rStyle w:val="fontstyle01"/>
            <w:rFonts w:asciiTheme="majorBidi" w:hAnsiTheme="majorBidi" w:cstheme="majorBidi"/>
            <w:color w:val="auto"/>
            <w:sz w:val="20"/>
            <w:szCs w:val="20"/>
            <w:vertAlign w:val="superscript"/>
          </w:rPr>
          <w:tag w:val="MENDELEY_CITATION_v3_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"/>
          <w:id w:val="-1059311424"/>
          <w:placeholder>
            <w:docPart w:val="2B4E2CAEFEC64EBB9BDB3814F93DBAE4"/>
          </w:placeholder>
        </w:sdtPr>
        <w:sdtContent>
          <w:r w:rsidR="00D342E5" w:rsidRPr="00D20EB3">
            <w:rPr>
              <w:rStyle w:val="fontstyle01"/>
              <w:rFonts w:asciiTheme="majorBidi" w:hAnsiTheme="majorBidi" w:cstheme="majorBidi"/>
              <w:color w:val="auto"/>
              <w:sz w:val="20"/>
              <w:szCs w:val="20"/>
              <w:vertAlign w:val="superscript"/>
            </w:rPr>
            <w:t>7</w:t>
          </w:r>
          <w:r w:rsidRPr="00D20EB3">
            <w:rPr>
              <w:rStyle w:val="fontstyle01"/>
              <w:rFonts w:asciiTheme="majorBidi" w:hAnsiTheme="majorBidi" w:cstheme="majorBidi"/>
              <w:color w:val="auto"/>
              <w:sz w:val="20"/>
              <w:szCs w:val="20"/>
              <w:vertAlign w:val="superscript"/>
            </w:rPr>
            <w:t>,</w:t>
          </w:r>
          <w:r w:rsidR="00D342E5" w:rsidRPr="00D20EB3">
            <w:rPr>
              <w:rStyle w:val="fontstyle01"/>
              <w:rFonts w:asciiTheme="majorBidi" w:hAnsiTheme="majorBidi" w:cstheme="majorBidi"/>
              <w:color w:val="auto"/>
              <w:sz w:val="20"/>
              <w:szCs w:val="20"/>
              <w:vertAlign w:val="superscript"/>
            </w:rPr>
            <w:t>8</w:t>
          </w:r>
        </w:sdtContent>
      </w:sdt>
      <w:r w:rsidRPr="00D20EB3">
        <w:rPr>
          <w:rStyle w:val="fontstyle01"/>
          <w:rFonts w:asciiTheme="majorBidi" w:hAnsiTheme="majorBidi" w:cstheme="majorBidi"/>
          <w:color w:val="auto"/>
          <w:sz w:val="20"/>
          <w:szCs w:val="20"/>
        </w:rPr>
        <w:t xml:space="preserve">. Despite the notable advantages of MIP biosensors, the advancement of electrochemical MIP biosensors encounters certain challenges, including selecting appropriate monomers and cross-linkers, controlling the thickness of the polymeric layer, template removal, producing reproducible MIP film during MIP fabrication and providing efficient electrodes with high conductivity, active surface area, and acceptable reproducibility.  </w:t>
      </w:r>
    </w:p>
    <w:p w14:paraId="69BB3BC3" w14:textId="79BB375B" w:rsidR="00FD3153" w:rsidRPr="00D20EB3" w:rsidRDefault="00FD3153" w:rsidP="00FD0626">
      <w:pPr>
        <w:rPr>
          <w:rStyle w:val="fontstyle01"/>
          <w:rFonts w:asciiTheme="majorBidi" w:hAnsiTheme="majorBidi" w:cstheme="majorBidi"/>
          <w:color w:val="auto"/>
          <w:sz w:val="20"/>
          <w:szCs w:val="20"/>
        </w:rPr>
      </w:pPr>
      <w:r w:rsidRPr="00D20EB3">
        <w:rPr>
          <w:rStyle w:val="fontstyle01"/>
          <w:rFonts w:asciiTheme="majorBidi" w:hAnsiTheme="majorBidi" w:cstheme="majorBidi"/>
          <w:color w:val="auto"/>
          <w:sz w:val="20"/>
          <w:szCs w:val="20"/>
        </w:rPr>
        <w:t xml:space="preserve">The electropolymerization of conductive monomers represents an exceptionally attractive technique for the direct, in situ fabrication of molecularly imprinted polymers (MIPs) on </w:t>
      </w:r>
      <w:r w:rsidRPr="00D20EB3">
        <w:rPr>
          <w:rStyle w:val="fontstyle01"/>
          <w:rFonts w:asciiTheme="majorBidi" w:hAnsiTheme="majorBidi" w:cstheme="majorBidi"/>
          <w:color w:val="auto"/>
          <w:sz w:val="20"/>
          <w:szCs w:val="20"/>
        </w:rPr>
        <w:lastRenderedPageBreak/>
        <w:t>the electrode's surface which offers a rapid and straightforward approach to synthesizing MIPs as the recognition element in electrochemical sensors. This method yields electrically conductive polymeric films with controllable thickness, reproducible outcomes, and the capability for real-time monitoring of polymer growth thereby enhancing the precision of MIP-based biosensor development. Also, utilizing embedded redox probes such as Prussian blue (PB) in electrochemical MIP biosensors can provide a useful approach for quality control measures throughout the manufacturing process.</w:t>
      </w:r>
    </w:p>
    <w:p w14:paraId="3A9BA7CC" w14:textId="6BD348CA" w:rsidR="002A00F4" w:rsidRPr="00D20EB3" w:rsidRDefault="00FD3153" w:rsidP="00FD0626">
      <w:pPr>
        <w:rPr>
          <w:rFonts w:asciiTheme="majorBidi" w:eastAsia="Times New Roman" w:hAnsiTheme="majorBidi" w:cstheme="majorBidi"/>
          <w:lang w:eastAsia="en-CA"/>
        </w:rPr>
      </w:pPr>
      <w:r w:rsidRPr="00D20EB3">
        <w:rPr>
          <w:rFonts w:asciiTheme="majorBidi" w:eastAsia="Times New Roman" w:hAnsiTheme="majorBidi" w:cstheme="majorBidi"/>
          <w:lang w:eastAsia="en-CA"/>
        </w:rPr>
        <w:t xml:space="preserve">In this regard, we developed an efficient methodology </w:t>
      </w:r>
      <w:r w:rsidRPr="00D20EB3">
        <w:rPr>
          <w:rFonts w:asciiTheme="majorBidi" w:hAnsiTheme="majorBidi" w:cstheme="majorBidi"/>
        </w:rPr>
        <w:t>in three steps including electrodeposition redox probe, electropolymerization of pyrrole as a functional monomer, and extraction of the template through the electrochemical oxidation of polypyrrole for the fabrication of MIP biosensors with excellent reproducibility.</w:t>
      </w:r>
      <w:r w:rsidR="004356A1" w:rsidRPr="00D20EB3">
        <w:rPr>
          <w:rFonts w:asciiTheme="majorBidi" w:eastAsia="Times New Roman" w:hAnsiTheme="majorBidi" w:cstheme="majorBidi"/>
          <w:lang w:eastAsia="en-CA"/>
        </w:rPr>
        <w:t xml:space="preserve"> </w:t>
      </w:r>
      <w:r w:rsidRPr="00D20EB3">
        <w:rPr>
          <w:rFonts w:asciiTheme="majorBidi" w:hAnsiTheme="majorBidi" w:cstheme="majorBidi"/>
        </w:rPr>
        <w:t xml:space="preserve">Each electrosynthesis step of the MIP sensors was monitored using electrochemical approaches. </w:t>
      </w:r>
      <w:r w:rsidRPr="00D20EB3">
        <w:rPr>
          <w:rFonts w:asciiTheme="majorBidi" w:eastAsia="Times New Roman" w:hAnsiTheme="majorBidi" w:cstheme="majorBidi"/>
          <w:lang w:eastAsia="en-CA"/>
        </w:rPr>
        <w:t xml:space="preserve">The high controllability of the electrochemical method for the fabrication of MIP biosensors offers the opportunity for screening the electrodes throughout electrodeposition, electropolymerization of </w:t>
      </w:r>
      <w:r w:rsidRPr="00D20EB3">
        <w:rPr>
          <w:rStyle w:val="fontstyle01"/>
          <w:rFonts w:asciiTheme="majorBidi" w:hAnsiTheme="majorBidi" w:cstheme="majorBidi"/>
          <w:color w:val="auto"/>
          <w:sz w:val="20"/>
          <w:szCs w:val="20"/>
        </w:rPr>
        <w:t>conductive monomers</w:t>
      </w:r>
      <w:r w:rsidRPr="00D20EB3">
        <w:rPr>
          <w:rFonts w:asciiTheme="majorBidi" w:eastAsia="Times New Roman" w:hAnsiTheme="majorBidi" w:cstheme="majorBidi"/>
          <w:lang w:eastAsia="en-CA"/>
        </w:rPr>
        <w:t xml:space="preserve">, and electro-cleaning of template molecules that can be used as an efficient quality control (QC) approach to achieve reproducible MIP biosensors. </w:t>
      </w:r>
    </w:p>
    <w:p w14:paraId="6B698B96" w14:textId="495C4BC5" w:rsidR="00465D07" w:rsidRPr="00D20EB3" w:rsidRDefault="00DF587E" w:rsidP="00FD0626">
      <w:pPr>
        <w:pStyle w:val="heading10"/>
        <w:jc w:val="both"/>
        <w:rPr>
          <w:rStyle w:val="AbsatzNormal"/>
          <w:sz w:val="20"/>
          <w:szCs w:val="20"/>
        </w:rPr>
      </w:pPr>
      <w:r w:rsidRPr="00D20EB3">
        <w:rPr>
          <w:rStyle w:val="AbsatzNormal"/>
          <w:sz w:val="24"/>
          <w:szCs w:val="24"/>
        </w:rPr>
        <w:t>M</w:t>
      </w:r>
      <w:r w:rsidRPr="00D20EB3">
        <w:rPr>
          <w:rStyle w:val="AbsatzNormal"/>
        </w:rPr>
        <w:t>aterial</w:t>
      </w:r>
      <w:r w:rsidR="00465D07" w:rsidRPr="00D20EB3">
        <w:rPr>
          <w:rStyle w:val="AbsatzNormal"/>
          <w:sz w:val="20"/>
          <w:szCs w:val="20"/>
        </w:rPr>
        <w:t xml:space="preserve"> </w:t>
      </w:r>
      <w:r w:rsidR="004F3CC1" w:rsidRPr="00D20EB3">
        <w:rPr>
          <w:rStyle w:val="AbsatzNormal"/>
        </w:rPr>
        <w:t xml:space="preserve">and </w:t>
      </w:r>
      <w:r w:rsidR="00C81183" w:rsidRPr="00D20EB3">
        <w:rPr>
          <w:rStyle w:val="AbsatzNormal"/>
          <w:sz w:val="24"/>
          <w:szCs w:val="24"/>
        </w:rPr>
        <w:t>M</w:t>
      </w:r>
      <w:r w:rsidR="00C81183" w:rsidRPr="00D20EB3">
        <w:rPr>
          <w:rStyle w:val="AbsatzNormal"/>
        </w:rPr>
        <w:t>ethodology</w:t>
      </w:r>
    </w:p>
    <w:p w14:paraId="4C301DC1" w14:textId="7F697524" w:rsidR="002B3BE0" w:rsidRPr="00D20EB3" w:rsidRDefault="00A161B5" w:rsidP="002B3BE0">
      <w:pPr>
        <w:rPr>
          <w:rStyle w:val="fontstyle01"/>
          <w:rFonts w:asciiTheme="majorBidi" w:hAnsiTheme="majorBidi" w:cstheme="majorBidi"/>
          <w:color w:val="auto"/>
          <w:sz w:val="20"/>
          <w:szCs w:val="20"/>
        </w:rPr>
      </w:pPr>
      <w:r w:rsidRPr="00D20EB3">
        <w:t>The agmatine MIP biosensor</w:t>
      </w:r>
      <w:r w:rsidR="00835474" w:rsidRPr="00D20EB3">
        <w:t xml:space="preserve"> was fabricated as follows:</w:t>
      </w:r>
      <w:r w:rsidRPr="00D20EB3">
        <w:t xml:space="preserve"> </w:t>
      </w:r>
      <w:r w:rsidR="00086F99" w:rsidRPr="00D20EB3">
        <w:t>I</w:t>
      </w:r>
      <w:r w:rsidRPr="00D20EB3">
        <w:t>n the first step, the carbon/Graphene/poly (3,4-ethylenedioxythiophene) polystyrene sulfonate (PEDOT:</w:t>
      </w:r>
      <w:r w:rsidR="00AF1957" w:rsidRPr="00D20EB3">
        <w:t xml:space="preserve"> </w:t>
      </w:r>
      <w:r w:rsidRPr="00D20EB3">
        <w:t xml:space="preserve">PSS) screen-printed electrode </w:t>
      </w:r>
      <w:r w:rsidRPr="00D20EB3">
        <w:rPr>
          <w:vertAlign w:val="superscript"/>
        </w:rPr>
        <w:fldChar w:fldCharType="begin"/>
      </w:r>
      <w:r w:rsidRPr="00D20EB3">
        <w:rPr>
          <w:vertAlign w:val="superscript"/>
        </w:rPr>
        <w:instrText xml:space="preserve"> ADDIN EN.CITE &lt;EndNote&gt;&lt;Cite&gt;&lt;Author&gt;Salahandish&lt;/Author&gt;&lt;Year&gt;2022&lt;/Year&gt;&lt;RecNum&gt;16&lt;/RecNum&gt;&lt;DisplayText&gt;[6]&lt;/DisplayText&gt;&lt;record&gt;&lt;rec-number&gt;16&lt;/rec-number&gt;&lt;foreign-keys&gt;&lt;key app="EN" db-id="xdsszf5r7prpfve5rv8v2d92esxv95zddrft" timestamp="1705912597"&gt;16&lt;/key&gt;&lt;/foreign-keys&gt;&lt;ref-type name="Journal Article"&gt;17&lt;/ref-type&gt;&lt;contributors&gt;&lt;authors&gt;&lt;author&gt;Salahandish, Razieh&lt;/author&gt;&lt;author&gt;Haghayegh, Fatemeh&lt;/author&gt;&lt;author&gt;Khetani, Sultan&lt;/author&gt;&lt;author&gt;Hassani, Mohsen&lt;/author&gt;&lt;author&gt;Nezhad, Amir Sanati&lt;/author&gt;&lt;/authors&gt;&lt;/contributors&gt;&lt;titles&gt;&lt;title&gt;Immuno-affinity potent strip with pre-embedded intermixed PEDOT: PSS conductive polymers and graphene nanosheets for bio-ready electrochemical biosensing of central nervous system injury biomarkers&lt;/title&gt;&lt;secondary-title&gt;ACS Applied Materials &amp;amp; Interfaces&lt;/secondary-title&gt;&lt;/titles&gt;&lt;periodical&gt;&lt;full-title&gt;ACS Applied Materials &amp;amp; Interfaces&lt;/full-title&gt;&lt;/periodical&gt;&lt;pages&gt;28651-28662&lt;/pages&gt;&lt;volume&gt;14&lt;/volume&gt;&lt;number&gt;25&lt;/number&gt;&lt;dates&gt;&lt;year&gt;2022&lt;/year&gt;&lt;/dates&gt;&lt;isbn&gt;1944-8244&lt;/isbn&gt;&lt;urls&gt;&lt;/urls&gt;&lt;/record&gt;&lt;/Cite&gt;&lt;/EndNote&gt;</w:instrText>
      </w:r>
      <w:r w:rsidRPr="00D20EB3">
        <w:rPr>
          <w:vertAlign w:val="superscript"/>
        </w:rPr>
        <w:fldChar w:fldCharType="separate"/>
      </w:r>
      <w:r w:rsidR="00D342E5" w:rsidRPr="00D20EB3">
        <w:rPr>
          <w:noProof/>
          <w:vertAlign w:val="superscript"/>
        </w:rPr>
        <w:t>9</w:t>
      </w:r>
      <w:r w:rsidRPr="00D20EB3">
        <w:rPr>
          <w:vertAlign w:val="superscript"/>
        </w:rPr>
        <w:fldChar w:fldCharType="end"/>
      </w:r>
      <w:r w:rsidRPr="00D20EB3">
        <w:t xml:space="preserve"> was washed triple times with DI water and dried with nitrogen. In the next step</w:t>
      </w:r>
      <w:r w:rsidR="002B3BE0" w:rsidRPr="00D20EB3">
        <w:rPr>
          <w:lang w:eastAsia="en-US"/>
        </w:rPr>
        <w:t xml:space="preserve">, Prussian blue (PB) was electrochemically synthesized as the embedded redox probe on the surface of the electrode. </w:t>
      </w:r>
      <w:r w:rsidR="007B5625" w:rsidRPr="00D20EB3">
        <w:rPr>
          <w:lang w:eastAsia="en-US"/>
        </w:rPr>
        <w:t>PB layers were synthesized through the electro-deposition of 5 mM K</w:t>
      </w:r>
      <w:r w:rsidR="007B5625" w:rsidRPr="00D20EB3">
        <w:rPr>
          <w:vertAlign w:val="subscript"/>
          <w:lang w:eastAsia="en-US"/>
        </w:rPr>
        <w:t>3</w:t>
      </w:r>
      <w:r w:rsidR="007B5625" w:rsidRPr="00D20EB3">
        <w:rPr>
          <w:lang w:eastAsia="en-US"/>
        </w:rPr>
        <w:t>Fe (CN)</w:t>
      </w:r>
      <w:r w:rsidR="007B5625" w:rsidRPr="00D20EB3">
        <w:rPr>
          <w:vertAlign w:val="subscript"/>
          <w:lang w:eastAsia="en-US"/>
        </w:rPr>
        <w:t>6</w:t>
      </w:r>
      <w:r w:rsidR="007B5625" w:rsidRPr="00D20EB3">
        <w:rPr>
          <w:lang w:eastAsia="en-US"/>
        </w:rPr>
        <w:t>, and 5 mM FeCl3, to achieve a stable and appropriate redox signal</w:t>
      </w:r>
      <w:r w:rsidR="002B3BE0" w:rsidRPr="00D20EB3">
        <w:rPr>
          <w:lang w:eastAsia="en-US"/>
        </w:rPr>
        <w:t>, in the presence of 0.1 M HCl and 0.1 M KCl. This synthesis was performed by a cyclic voltammetry (CV) method within the potential range of -0.2 to 0.6 V at a scan rate of 50 mV s</w:t>
      </w:r>
      <w:r w:rsidR="002B3BE0" w:rsidRPr="00D20EB3">
        <w:rPr>
          <w:vertAlign w:val="superscript"/>
          <w:lang w:eastAsia="en-US"/>
        </w:rPr>
        <w:t>−1</w:t>
      </w:r>
      <w:r w:rsidR="002B3BE0" w:rsidRPr="00D20EB3">
        <w:rPr>
          <w:lang w:eastAsia="en-US"/>
        </w:rPr>
        <w:t xml:space="preserve"> for 60 cycles. Then, the modified electrode was washed twice with deionized water. The MIP film was electrochemically synthesized via electropolymerization using CV at 0 to 1 V potential range with a scan rate of 50 mV s</w:t>
      </w:r>
      <w:r w:rsidR="002B3BE0" w:rsidRPr="00D20EB3">
        <w:rPr>
          <w:vertAlign w:val="superscript"/>
          <w:lang w:eastAsia="en-US"/>
        </w:rPr>
        <w:t>-1</w:t>
      </w:r>
      <w:r w:rsidR="002B3BE0" w:rsidRPr="00D20EB3">
        <w:rPr>
          <w:lang w:eastAsia="en-US"/>
        </w:rPr>
        <w:t xml:space="preserve"> for 10 cycles in PBS solution (pH = 7.4) containing 5 mM agmatine, 37.5 mM pyrrole, and 0.1 M HCl. The template extraction was conducted right after the electropolymerization process by CV scans at -0.2 to 0.8 V with a scan rate of 50 mV s</w:t>
      </w:r>
      <w:r w:rsidR="002B3BE0" w:rsidRPr="00D20EB3">
        <w:rPr>
          <w:vertAlign w:val="superscript"/>
          <w:lang w:eastAsia="en-US"/>
        </w:rPr>
        <w:t>-1</w:t>
      </w:r>
      <w:r w:rsidR="002B3BE0" w:rsidRPr="00D20EB3">
        <w:rPr>
          <w:lang w:eastAsia="en-US"/>
        </w:rPr>
        <w:t xml:space="preserve"> in 0.5 M HCl for 15 cycles through over-oxidation of PPy. After removing the template, the MIP electrode was rinsed extensively with ultra-pure water several times and gently dried with a nitrogen stream.</w:t>
      </w:r>
      <w:r w:rsidR="00086F99" w:rsidRPr="00D20EB3">
        <w:rPr>
          <w:lang w:eastAsia="en-US"/>
        </w:rPr>
        <w:t xml:space="preserve"> To assess the electrochemical behavior of the modified electrode surfaces during the synthesis steps, cyclic voltammetry (CV) analyses were conducted in a PBS solution containing 0.1 M KCl.</w:t>
      </w:r>
      <w:r w:rsidR="00DA78CE" w:rsidRPr="00D20EB3">
        <w:rPr>
          <w:lang w:eastAsia="en-US"/>
        </w:rPr>
        <w:t xml:space="preserve"> The square wave voltammetry</w:t>
      </w:r>
      <w:r w:rsidR="003C5FC5" w:rsidRPr="00D20EB3">
        <w:rPr>
          <w:lang w:eastAsia="en-US"/>
        </w:rPr>
        <w:t xml:space="preserve"> (SWV)</w:t>
      </w:r>
      <w:r w:rsidR="00AF1957" w:rsidRPr="00D20EB3">
        <w:rPr>
          <w:lang w:eastAsia="en-US"/>
        </w:rPr>
        <w:t>-based</w:t>
      </w:r>
      <w:r w:rsidR="00DA78CE" w:rsidRPr="00D20EB3">
        <w:rPr>
          <w:lang w:eastAsia="en-US"/>
        </w:rPr>
        <w:t xml:space="preserve"> detection of agmatine was performed on the agmatine MIP biosensor in a 0.01 M PBS solution at pH 7.4.</w:t>
      </w:r>
      <w:r w:rsidR="00DA78CE" w:rsidRPr="00D20EB3">
        <w:rPr>
          <w:rFonts w:asciiTheme="majorBidi" w:eastAsia="Times New Roman" w:hAnsiTheme="majorBidi" w:cstheme="majorBidi"/>
          <w:sz w:val="24"/>
          <w:szCs w:val="24"/>
          <w:lang w:eastAsia="en-CA"/>
        </w:rPr>
        <w:t xml:space="preserve"> </w:t>
      </w:r>
      <w:r w:rsidR="00DA78CE" w:rsidRPr="00D20EB3">
        <w:rPr>
          <w:rStyle w:val="fontstyle01"/>
          <w:rFonts w:asciiTheme="majorBidi" w:hAnsiTheme="majorBidi"/>
          <w:color w:val="auto"/>
          <w:sz w:val="20"/>
          <w:szCs w:val="20"/>
        </w:rPr>
        <w:t>SWV testing conditions include an anodic direction range of -0.8 to 0.8 V, a frequency of 10 Hz, an amplitude of 100 mV, and an E step of 10 mV, with a total measurement duration of 25 s.</w:t>
      </w:r>
    </w:p>
    <w:p w14:paraId="4467BB53" w14:textId="1422ABE2" w:rsidR="00AD3565" w:rsidRPr="00D20EB3" w:rsidRDefault="001425A8" w:rsidP="00FD0626">
      <w:pPr>
        <w:pStyle w:val="heading10"/>
        <w:jc w:val="both"/>
        <w:rPr>
          <w:rStyle w:val="AbsatzNormal"/>
        </w:rPr>
      </w:pPr>
      <w:r w:rsidRPr="00D20EB3">
        <w:rPr>
          <w:rStyle w:val="AbsatzNormal"/>
          <w:sz w:val="24"/>
          <w:szCs w:val="24"/>
        </w:rPr>
        <w:t>r</w:t>
      </w:r>
      <w:r w:rsidRPr="00D20EB3">
        <w:rPr>
          <w:rStyle w:val="AbsatzNormal"/>
        </w:rPr>
        <w:t xml:space="preserve">esults and </w:t>
      </w:r>
      <w:r w:rsidR="006E4998" w:rsidRPr="00D20EB3">
        <w:rPr>
          <w:rStyle w:val="AbsatzNormal"/>
          <w:sz w:val="24"/>
          <w:szCs w:val="24"/>
        </w:rPr>
        <w:t>d</w:t>
      </w:r>
      <w:r w:rsidR="006E4998" w:rsidRPr="00D20EB3">
        <w:rPr>
          <w:rStyle w:val="AbsatzNormal"/>
        </w:rPr>
        <w:t>iscussions</w:t>
      </w:r>
    </w:p>
    <w:p w14:paraId="666A7BE7" w14:textId="6B8880B3" w:rsidR="002B3BE0" w:rsidRPr="00D20EB3" w:rsidRDefault="00CD36CD" w:rsidP="003D70E5">
      <w:pPr>
        <w:rPr>
          <w:lang w:eastAsia="en-US"/>
        </w:rPr>
      </w:pPr>
      <w:r w:rsidRPr="00D20EB3">
        <w:rPr>
          <w:lang w:eastAsia="en-US"/>
        </w:rPr>
        <w:t>As mentioned, the development of reliable and repeatable electrochemical MIP-based biosensors requires uniform electrodes in terms of both surface morphology and conductivity and precise control over the fabrication process of the MIP film, as well as the extraction of target molecules to synthesize uniform polymer films.</w:t>
      </w:r>
      <w:r w:rsidR="00BA2383" w:rsidRPr="00D20EB3">
        <w:rPr>
          <w:lang w:eastAsia="en-US"/>
        </w:rPr>
        <w:t xml:space="preserve"> </w:t>
      </w:r>
      <w:r w:rsidR="005C6CDC" w:rsidRPr="00D20EB3">
        <w:rPr>
          <w:lang w:eastAsia="en-US"/>
        </w:rPr>
        <w:t>Incorporating</w:t>
      </w:r>
      <w:r w:rsidR="00BA2383" w:rsidRPr="00D20EB3">
        <w:rPr>
          <w:lang w:eastAsia="en-US"/>
        </w:rPr>
        <w:t xml:space="preserve"> Prussian Blue Nanoparticles (PB NPs) as the embedded redox probe offers a valuable opportunity to select reproducible electrodes in terms of their surface properties and conductivity.</w:t>
      </w:r>
      <w:r w:rsidR="00885619" w:rsidRPr="00D20EB3">
        <w:rPr>
          <w:lang w:eastAsia="en-US"/>
        </w:rPr>
        <w:t xml:space="preserve"> </w:t>
      </w:r>
      <w:r w:rsidR="003D70E5" w:rsidRPr="00D20EB3">
        <w:t xml:space="preserve">In this strategy, the peak current intensity threshold </w:t>
      </w:r>
      <w:r w:rsidR="003D70E5" w:rsidRPr="00D20EB3">
        <w:rPr>
          <w:lang w:eastAsia="en-US"/>
        </w:rPr>
        <w:t>of electrodeposited PB NPs on the electrode's surface</w:t>
      </w:r>
      <w:r w:rsidR="003D70E5" w:rsidRPr="00D20EB3">
        <w:t xml:space="preserve"> was specified for each step of the fabrication of the MIP-based biosensor.</w:t>
      </w:r>
      <w:r w:rsidR="00885619" w:rsidRPr="00D20EB3">
        <w:rPr>
          <w:lang w:eastAsia="en-US"/>
        </w:rPr>
        <w:t xml:space="preserve"> During the </w:t>
      </w:r>
      <w:r w:rsidR="003D70E5" w:rsidRPr="00D20EB3">
        <w:rPr>
          <w:lang w:eastAsia="en-US"/>
        </w:rPr>
        <w:t>electro-fabrication of MIP biosensors</w:t>
      </w:r>
      <w:r w:rsidR="00885619" w:rsidRPr="00D20EB3">
        <w:rPr>
          <w:lang w:eastAsia="en-US"/>
        </w:rPr>
        <w:t>, electrodes that did not meet this threshold were systematically eliminated.</w:t>
      </w:r>
      <w:r w:rsidR="002B3BE0" w:rsidRPr="00D20EB3">
        <w:rPr>
          <w:lang w:eastAsia="en-US"/>
        </w:rPr>
        <w:t xml:space="preserve"> Furthermore, evaluating the pattern of variations in the current intensity of the PB NPs during the electropolymerization of the pyrrole and extracting the target molecule </w:t>
      </w:r>
      <w:r w:rsidR="007B5625" w:rsidRPr="00D20EB3">
        <w:rPr>
          <w:lang w:eastAsia="en-US"/>
        </w:rPr>
        <w:t xml:space="preserve">is </w:t>
      </w:r>
      <w:r w:rsidR="002B3BE0" w:rsidRPr="00D20EB3">
        <w:rPr>
          <w:lang w:eastAsia="en-US"/>
        </w:rPr>
        <w:t>an effective method for monitoring the electrodes.</w:t>
      </w:r>
    </w:p>
    <w:p w14:paraId="40214FC1" w14:textId="77777777" w:rsidR="00CD36CD" w:rsidRPr="00D20EB3" w:rsidRDefault="00CD36CD" w:rsidP="00CD36CD">
      <w:pPr>
        <w:rPr>
          <w:lang w:eastAsia="en-US"/>
        </w:rPr>
      </w:pPr>
    </w:p>
    <w:p w14:paraId="6B3D8234" w14:textId="4A75B064" w:rsidR="00FD0626" w:rsidRPr="00D20EB3" w:rsidRDefault="00681D30" w:rsidP="00FD0626">
      <w:pPr>
        <w:ind w:firstLine="0"/>
      </w:pPr>
      <w:r w:rsidRPr="00D20EB3">
        <w:tab/>
      </w:r>
      <w:r w:rsidR="00FD0626" w:rsidRPr="00D20EB3">
        <w:t xml:space="preserve">Figure 1A illustrates the </w:t>
      </w:r>
      <w:r w:rsidR="007B5625" w:rsidRPr="00D20EB3">
        <w:t>PB nanoparticles' growth process on the electrode's surface</w:t>
      </w:r>
      <w:r w:rsidR="00FD0626" w:rsidRPr="00D20EB3">
        <w:t xml:space="preserve">. One redox peak appeared at a formal potential (E◦) of 0.15 V. The redox peak gradually grew, and the peak potential remained relatively constant with the increase in the scan number. The obtained result indicated that the PB nanoparticles had formed on the surface of the electrode successfully. After activation and stabilization, the redox signals throughout 60 continuous cyclic voltammetry (CV) scans in the blank PBS electrolyte (0.01 M, pH 7.0) containing 0.1 M KCl were recorded, demonstrating the acceptable stability of the redox probe and the effective presence of PB on the modified electrode (Figure 1B). As mentioned, the electropolymerization method was applied to fabricate a uniform MIP film of Polypyrrole (Ppy) on the modified electrode's surface.  Figure 1C illustrates CV curves during the electropolymerization process of pyrrole on the surface of the electrodeposited electrode with PB as the embedded redox probe that shows the obvious oxidation peaks of PB at about + 0.15 V. Throughout the electropolymerization of pyrrole, due to the formation of an insulating Ppy layer which hindered the electron transfer, the current intensity of PB decreased with the increasing number of cycles and almost disappeared at the 10th cycle confirming the formation of imprinted polymer film on the surface of the electrode. </w:t>
      </w:r>
    </w:p>
    <w:p w14:paraId="0296560B" w14:textId="01B023BD" w:rsidR="00885619" w:rsidRPr="00D20EB3" w:rsidRDefault="00FD0626" w:rsidP="002B3BE0">
      <w:pPr>
        <w:ind w:firstLine="0"/>
      </w:pPr>
      <w:r w:rsidRPr="00D20EB3">
        <w:t xml:space="preserve">With increasing the scan number during the electropolymerization of pyrrole, the thickness of the imprinted Ppy film is increased, so the access of template molecules to the recognition sites due to high mass transfer resistance will be difficult. It can lead to the detachment of the fabricated MIP film, reflecting the lower sensitivity of the designed MIP biosensor. So, </w:t>
      </w:r>
      <w:r w:rsidR="004B6619" w:rsidRPr="00D20EB3">
        <w:t>fewer scan cycles contribute</w:t>
      </w:r>
      <w:r w:rsidRPr="00D20EB3">
        <w:t xml:space="preserve"> to the development of efficient MIP biosensors with high sensitivity and wide linear concentration range. </w:t>
      </w:r>
      <w:r w:rsidR="004B6619" w:rsidRPr="00D20EB3">
        <w:t>The complementary cavities to agmatine were obtained upon the extraction of template molecules through over-oxidation of Ppy</w:t>
      </w:r>
      <w:r w:rsidRPr="00D20EB3">
        <w:t>. These cavities acted as channels for electron transfer, resulting in an increase in the current intensity of PB with an increasing number of cycles. The intensity almost reached a near-steady state after 15 cycles, indicating the successful removal of most template agmatine from the MIP structure (Figure 1D).</w:t>
      </w:r>
      <w:r w:rsidR="00DD4B4B" w:rsidRPr="00D20EB3">
        <w:t xml:space="preserve"> As shown, the presence of </w:t>
      </w:r>
      <w:r w:rsidR="00DD4B4B" w:rsidRPr="00D20EB3">
        <w:rPr>
          <w:rStyle w:val="fontstyle01"/>
          <w:rFonts w:asciiTheme="majorBidi" w:hAnsiTheme="majorBidi" w:cstheme="majorBidi"/>
          <w:color w:val="auto"/>
          <w:sz w:val="20"/>
          <w:szCs w:val="20"/>
        </w:rPr>
        <w:t xml:space="preserve">Prussian blue </w:t>
      </w:r>
      <w:r w:rsidR="00DD4B4B" w:rsidRPr="00D20EB3">
        <w:t>as an internal embedded redox probe enables monitoring and screening of the biosensor preparation during the synthesis steps which offers an efficient approach to s</w:t>
      </w:r>
      <w:r w:rsidR="002161E6" w:rsidRPr="00D20EB3">
        <w:t>electing reliable</w:t>
      </w:r>
      <w:r w:rsidR="004B6619" w:rsidRPr="00D20EB3">
        <w:t xml:space="preserve"> and reproducible</w:t>
      </w:r>
      <w:r w:rsidR="002161E6" w:rsidRPr="00D20EB3">
        <w:t xml:space="preserve"> MIP biosensors.</w:t>
      </w:r>
      <w:r w:rsidR="004B6619" w:rsidRPr="00D20EB3">
        <w:t xml:space="preserve"> </w:t>
      </w:r>
    </w:p>
    <w:p w14:paraId="4F3C5F34" w14:textId="6F77E500" w:rsidR="002B3BE0" w:rsidRPr="00D20EB3" w:rsidRDefault="007B5625" w:rsidP="002B3BE0">
      <w:pPr>
        <w:ind w:firstLine="0"/>
      </w:pPr>
      <w:r w:rsidRPr="00D20EB3">
        <w:rPr>
          <w:noProof/>
        </w:rPr>
        <w:drawing>
          <wp:anchor distT="0" distB="0" distL="114300" distR="114300" simplePos="0" relativeHeight="251658240" behindDoc="0" locked="0" layoutInCell="1" allowOverlap="1" wp14:anchorId="134AA3CB" wp14:editId="0A11981F">
            <wp:simplePos x="0" y="0"/>
            <wp:positionH relativeFrom="column">
              <wp:posOffset>-252291</wp:posOffset>
            </wp:positionH>
            <wp:positionV relativeFrom="paragraph">
              <wp:posOffset>155575</wp:posOffset>
            </wp:positionV>
            <wp:extent cx="3387600" cy="2793600"/>
            <wp:effectExtent l="0" t="0" r="3810" b="6985"/>
            <wp:wrapNone/>
            <wp:docPr id="13396104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7600" cy="2793600"/>
                    </a:xfrm>
                    <a:prstGeom prst="rect">
                      <a:avLst/>
                    </a:prstGeom>
                    <a:noFill/>
                  </pic:spPr>
                </pic:pic>
              </a:graphicData>
            </a:graphic>
            <wp14:sizeRelH relativeFrom="page">
              <wp14:pctWidth>0</wp14:pctWidth>
            </wp14:sizeRelH>
            <wp14:sizeRelV relativeFrom="page">
              <wp14:pctHeight>0</wp14:pctHeight>
            </wp14:sizeRelV>
          </wp:anchor>
        </w:drawing>
      </w:r>
    </w:p>
    <w:p w14:paraId="04DF2A8A" w14:textId="67241CF6" w:rsidR="00885619" w:rsidRPr="00D20EB3" w:rsidRDefault="00885619" w:rsidP="00FD0626">
      <w:pPr>
        <w:ind w:firstLine="0"/>
        <w:rPr>
          <w:lang w:val="en-CA" w:bidi="fa-IR"/>
        </w:rPr>
      </w:pPr>
    </w:p>
    <w:p w14:paraId="26FAD7B9" w14:textId="7C0BED2C" w:rsidR="00E24E1D" w:rsidRPr="00D20EB3" w:rsidRDefault="00E24E1D" w:rsidP="00FD0626">
      <w:pPr>
        <w:ind w:firstLine="0"/>
      </w:pPr>
    </w:p>
    <w:p w14:paraId="5703CBD5" w14:textId="2D287715" w:rsidR="00E24E1D" w:rsidRPr="00D20EB3" w:rsidRDefault="00E24E1D" w:rsidP="00FD0626">
      <w:pPr>
        <w:ind w:firstLine="0"/>
      </w:pPr>
    </w:p>
    <w:p w14:paraId="436B7933" w14:textId="5EBF212E" w:rsidR="00E24E1D" w:rsidRPr="00D20EB3" w:rsidRDefault="00E24E1D" w:rsidP="00FD0626">
      <w:pPr>
        <w:ind w:firstLine="0"/>
        <w:rPr>
          <w:rFonts w:asciiTheme="majorBidi" w:hAnsiTheme="majorBidi" w:cstheme="majorBidi"/>
        </w:rPr>
      </w:pPr>
    </w:p>
    <w:p w14:paraId="0AF1EF15" w14:textId="77777777" w:rsidR="00E24E1D" w:rsidRPr="00D20EB3" w:rsidRDefault="00E24E1D" w:rsidP="00FD0626">
      <w:pPr>
        <w:ind w:firstLine="0"/>
        <w:rPr>
          <w:rFonts w:asciiTheme="majorBidi" w:hAnsiTheme="majorBidi" w:cstheme="majorBidi"/>
        </w:rPr>
      </w:pPr>
    </w:p>
    <w:p w14:paraId="519B4C08" w14:textId="77777777" w:rsidR="00E24E1D" w:rsidRPr="00D20EB3" w:rsidRDefault="00E24E1D" w:rsidP="00FD0626">
      <w:pPr>
        <w:ind w:firstLine="0"/>
        <w:rPr>
          <w:rFonts w:asciiTheme="majorBidi" w:hAnsiTheme="majorBidi" w:cstheme="majorBidi"/>
        </w:rPr>
      </w:pPr>
    </w:p>
    <w:p w14:paraId="720E04F4" w14:textId="77777777" w:rsidR="00E24E1D" w:rsidRPr="00D20EB3" w:rsidRDefault="00E24E1D" w:rsidP="00FD0626">
      <w:pPr>
        <w:ind w:firstLine="0"/>
        <w:rPr>
          <w:rFonts w:asciiTheme="majorBidi" w:hAnsiTheme="majorBidi" w:cstheme="majorBidi"/>
        </w:rPr>
      </w:pPr>
    </w:p>
    <w:p w14:paraId="38C5ECC0" w14:textId="77777777" w:rsidR="00E24E1D" w:rsidRPr="00D20EB3" w:rsidRDefault="00E24E1D" w:rsidP="00FD0626">
      <w:pPr>
        <w:ind w:firstLine="0"/>
        <w:rPr>
          <w:rFonts w:asciiTheme="majorBidi" w:hAnsiTheme="majorBidi" w:cstheme="majorBidi"/>
        </w:rPr>
      </w:pPr>
    </w:p>
    <w:p w14:paraId="6EFCD053" w14:textId="77777777" w:rsidR="00E24E1D" w:rsidRPr="00D20EB3" w:rsidRDefault="00E24E1D" w:rsidP="00FD0626">
      <w:pPr>
        <w:ind w:firstLine="0"/>
        <w:rPr>
          <w:rFonts w:asciiTheme="majorBidi" w:hAnsiTheme="majorBidi" w:cstheme="majorBidi"/>
        </w:rPr>
      </w:pPr>
    </w:p>
    <w:p w14:paraId="324FA8AB" w14:textId="77777777" w:rsidR="00E24E1D" w:rsidRPr="00D20EB3" w:rsidRDefault="00E24E1D" w:rsidP="00FD0626">
      <w:pPr>
        <w:ind w:firstLine="0"/>
        <w:rPr>
          <w:rFonts w:asciiTheme="majorBidi" w:hAnsiTheme="majorBidi" w:cstheme="majorBidi"/>
        </w:rPr>
      </w:pPr>
    </w:p>
    <w:p w14:paraId="547E1A01" w14:textId="010F3596" w:rsidR="00E24E1D" w:rsidRPr="00D20EB3" w:rsidRDefault="00E24E1D" w:rsidP="00FD0626">
      <w:pPr>
        <w:ind w:firstLine="0"/>
        <w:rPr>
          <w:rFonts w:asciiTheme="majorBidi" w:hAnsiTheme="majorBidi" w:cstheme="majorBidi"/>
        </w:rPr>
      </w:pPr>
    </w:p>
    <w:p w14:paraId="36661F82" w14:textId="77777777" w:rsidR="00E24E1D" w:rsidRPr="00D20EB3" w:rsidRDefault="00E24E1D" w:rsidP="00FD0626">
      <w:pPr>
        <w:ind w:firstLine="0"/>
        <w:rPr>
          <w:rFonts w:asciiTheme="majorBidi" w:hAnsiTheme="majorBidi" w:cstheme="majorBidi"/>
        </w:rPr>
      </w:pPr>
    </w:p>
    <w:p w14:paraId="7BE2B3D9" w14:textId="77777777" w:rsidR="00E24E1D" w:rsidRPr="00D20EB3" w:rsidRDefault="00E24E1D" w:rsidP="00FD0626">
      <w:pPr>
        <w:ind w:firstLine="0"/>
        <w:rPr>
          <w:rFonts w:asciiTheme="majorBidi" w:hAnsiTheme="majorBidi" w:cstheme="majorBidi"/>
        </w:rPr>
      </w:pPr>
    </w:p>
    <w:p w14:paraId="6BF6CCF7" w14:textId="77777777" w:rsidR="00E24E1D" w:rsidRPr="00D20EB3" w:rsidRDefault="00E24E1D" w:rsidP="00FD0626">
      <w:pPr>
        <w:ind w:firstLine="0"/>
        <w:rPr>
          <w:rFonts w:asciiTheme="majorBidi" w:hAnsiTheme="majorBidi" w:cstheme="majorBidi"/>
        </w:rPr>
      </w:pPr>
    </w:p>
    <w:p w14:paraId="11140058" w14:textId="6459CB76" w:rsidR="00E24E1D" w:rsidRPr="00D20EB3" w:rsidRDefault="00E24E1D" w:rsidP="00FD0626">
      <w:pPr>
        <w:ind w:firstLine="0"/>
        <w:rPr>
          <w:rFonts w:asciiTheme="majorBidi" w:hAnsiTheme="majorBidi" w:cstheme="majorBidi"/>
        </w:rPr>
      </w:pPr>
    </w:p>
    <w:p w14:paraId="7727E6E1" w14:textId="7C6A0B62" w:rsidR="00E24E1D" w:rsidRPr="00D20EB3" w:rsidRDefault="00E24E1D" w:rsidP="00FD0626">
      <w:pPr>
        <w:ind w:firstLine="0"/>
        <w:rPr>
          <w:rFonts w:asciiTheme="majorBidi" w:hAnsiTheme="majorBidi" w:cstheme="majorBidi"/>
        </w:rPr>
      </w:pPr>
    </w:p>
    <w:p w14:paraId="781A832A" w14:textId="77777777" w:rsidR="00E24E1D" w:rsidRPr="00D20EB3" w:rsidRDefault="00E24E1D" w:rsidP="00FD0626">
      <w:pPr>
        <w:ind w:firstLine="0"/>
        <w:rPr>
          <w:rFonts w:asciiTheme="majorBidi" w:hAnsiTheme="majorBidi" w:cstheme="majorBidi"/>
        </w:rPr>
      </w:pPr>
    </w:p>
    <w:p w14:paraId="687D5533" w14:textId="1247C195" w:rsidR="00E24E1D" w:rsidRPr="00D20EB3" w:rsidRDefault="00E24E1D" w:rsidP="00FD0626">
      <w:pPr>
        <w:ind w:firstLine="0"/>
        <w:rPr>
          <w:rFonts w:asciiTheme="majorBidi" w:hAnsiTheme="majorBidi" w:cstheme="majorBidi"/>
        </w:rPr>
      </w:pPr>
    </w:p>
    <w:p w14:paraId="413C5F2A" w14:textId="4DB51278" w:rsidR="00E24E1D" w:rsidRPr="00D20EB3" w:rsidRDefault="00E24E1D" w:rsidP="00FD0626">
      <w:pPr>
        <w:ind w:firstLine="0"/>
        <w:rPr>
          <w:rFonts w:asciiTheme="majorBidi" w:hAnsiTheme="majorBidi" w:cstheme="majorBidi"/>
        </w:rPr>
      </w:pPr>
    </w:p>
    <w:p w14:paraId="78B87C8F" w14:textId="77777777" w:rsidR="002B3BE0" w:rsidRPr="00D20EB3" w:rsidRDefault="002B3BE0" w:rsidP="00FD0626">
      <w:pPr>
        <w:ind w:firstLine="0"/>
        <w:rPr>
          <w:rFonts w:asciiTheme="majorBidi" w:hAnsiTheme="majorBidi" w:cstheme="majorBidi"/>
        </w:rPr>
      </w:pPr>
    </w:p>
    <w:p w14:paraId="7420D82D" w14:textId="2B0EC2DC" w:rsidR="00AD3565" w:rsidRPr="00D20EB3" w:rsidRDefault="00E24E1D" w:rsidP="00FD0626">
      <w:pPr>
        <w:ind w:firstLine="0"/>
        <w:rPr>
          <w:rFonts w:asciiTheme="majorBidi" w:hAnsiTheme="majorBidi" w:cstheme="majorBidi"/>
          <w:sz w:val="16"/>
          <w:szCs w:val="16"/>
        </w:rPr>
      </w:pPr>
      <w:r w:rsidRPr="00D20EB3">
        <w:rPr>
          <w:rFonts w:asciiTheme="majorBidi" w:hAnsiTheme="majorBidi" w:cstheme="majorBidi"/>
        </w:rPr>
        <w:t>F</w:t>
      </w:r>
      <w:r w:rsidRPr="00D20EB3">
        <w:rPr>
          <w:rFonts w:asciiTheme="majorBidi" w:hAnsiTheme="majorBidi" w:cstheme="majorBidi"/>
          <w:sz w:val="16"/>
          <w:szCs w:val="16"/>
        </w:rPr>
        <w:t xml:space="preserve">igure 1. (A) </w:t>
      </w:r>
      <w:r w:rsidRPr="00D20EB3">
        <w:rPr>
          <w:rFonts w:asciiTheme="majorBidi" w:eastAsia="Times New Roman" w:hAnsiTheme="majorBidi" w:cstheme="majorBidi"/>
          <w:sz w:val="16"/>
          <w:szCs w:val="16"/>
          <w:lang w:eastAsia="en-CA"/>
        </w:rPr>
        <w:t xml:space="preserve">Cyclic voltammograms representing the electrodeposition of the PB NPs, </w:t>
      </w:r>
      <w:r w:rsidRPr="00D20EB3">
        <w:rPr>
          <w:rFonts w:asciiTheme="majorBidi" w:hAnsiTheme="majorBidi" w:cstheme="majorBidi"/>
          <w:sz w:val="16"/>
          <w:szCs w:val="16"/>
        </w:rPr>
        <w:t xml:space="preserve">(B) The stability of the PB signal under 60 consecutive cyclic potential scans in </w:t>
      </w:r>
      <w:r w:rsidRPr="00D20EB3">
        <w:rPr>
          <w:sz w:val="16"/>
          <w:szCs w:val="16"/>
        </w:rPr>
        <w:t>0.01 M, pH 7.0) containing 0.1 M KCl</w:t>
      </w:r>
      <w:r w:rsidRPr="00D20EB3">
        <w:rPr>
          <w:rFonts w:asciiTheme="majorBidi" w:hAnsiTheme="majorBidi" w:cstheme="majorBidi"/>
          <w:sz w:val="16"/>
          <w:szCs w:val="16"/>
        </w:rPr>
        <w:t xml:space="preserve">, (C) </w:t>
      </w:r>
      <w:r w:rsidRPr="00D20EB3">
        <w:rPr>
          <w:rFonts w:asciiTheme="majorBidi" w:eastAsia="Times New Roman" w:hAnsiTheme="majorBidi" w:cstheme="majorBidi"/>
          <w:sz w:val="16"/>
          <w:szCs w:val="16"/>
          <w:lang w:eastAsia="en-CA"/>
        </w:rPr>
        <w:t xml:space="preserve">Cyclic voltammograms representing the MIP formation on the surface of the PB electrode, (D) </w:t>
      </w:r>
      <w:r w:rsidRPr="00D20EB3">
        <w:rPr>
          <w:rFonts w:asciiTheme="majorBidi" w:hAnsiTheme="majorBidi" w:cstheme="majorBidi"/>
          <w:sz w:val="16"/>
          <w:szCs w:val="16"/>
        </w:rPr>
        <w:t>Measured CV voltammograms during the removal of agmatine from the formed Ppy matrix in HCl 0.1 M with a scan rate of 50 mV s</w:t>
      </w:r>
      <w:r w:rsidRPr="00D20EB3">
        <w:rPr>
          <w:rFonts w:asciiTheme="majorBidi" w:hAnsiTheme="majorBidi" w:cstheme="majorBidi"/>
          <w:sz w:val="16"/>
          <w:szCs w:val="16"/>
          <w:vertAlign w:val="superscript"/>
        </w:rPr>
        <w:t>-1</w:t>
      </w:r>
      <w:r w:rsidRPr="00D20EB3">
        <w:rPr>
          <w:rFonts w:asciiTheme="majorBidi" w:hAnsiTheme="majorBidi" w:cstheme="majorBidi"/>
          <w:sz w:val="16"/>
          <w:szCs w:val="16"/>
        </w:rPr>
        <w:t>.</w:t>
      </w:r>
    </w:p>
    <w:p w14:paraId="4540B3B0" w14:textId="37E30946" w:rsidR="002161E6" w:rsidRPr="00D20EB3" w:rsidRDefault="00EA2773" w:rsidP="00FD0626">
      <w:pPr>
        <w:ind w:firstLine="0"/>
        <w:rPr>
          <w:rFonts w:asciiTheme="majorBidi" w:hAnsiTheme="majorBidi" w:cstheme="majorBidi"/>
        </w:rPr>
      </w:pPr>
      <w:r w:rsidRPr="00D20EB3">
        <w:rPr>
          <w:rFonts w:asciiTheme="majorBidi" w:hAnsiTheme="majorBidi" w:cstheme="majorBidi"/>
        </w:rPr>
        <w:t xml:space="preserve">Hence, </w:t>
      </w:r>
      <w:r w:rsidR="00917657" w:rsidRPr="00D20EB3">
        <w:rPr>
          <w:rFonts w:asciiTheme="majorBidi" w:hAnsiTheme="majorBidi" w:cstheme="majorBidi"/>
        </w:rPr>
        <w:t>an efficient approach for the evaluation of electrodes can be established through precise monitoring of the changes in the current intensity of the PB NPs during the biosensor’s synthesis procedure</w:t>
      </w:r>
      <w:r w:rsidRPr="00D20EB3">
        <w:rPr>
          <w:rFonts w:asciiTheme="majorBidi" w:hAnsiTheme="majorBidi" w:cstheme="majorBidi"/>
        </w:rPr>
        <w:t>.</w:t>
      </w:r>
      <w:r w:rsidR="006E4255" w:rsidRPr="00D20EB3">
        <w:rPr>
          <w:rFonts w:asciiTheme="majorBidi" w:hAnsiTheme="majorBidi" w:cstheme="majorBidi"/>
        </w:rPr>
        <w:t xml:space="preserve"> This systematic approach </w:t>
      </w:r>
      <w:r w:rsidR="009E18F7" w:rsidRPr="00D20EB3">
        <w:rPr>
          <w:rFonts w:asciiTheme="majorBidi" w:hAnsiTheme="majorBidi" w:cstheme="majorBidi"/>
        </w:rPr>
        <w:t>comprehensively assesses</w:t>
      </w:r>
      <w:r w:rsidR="006E4255" w:rsidRPr="00D20EB3">
        <w:rPr>
          <w:rFonts w:asciiTheme="majorBidi" w:hAnsiTheme="majorBidi" w:cstheme="majorBidi"/>
        </w:rPr>
        <w:t xml:space="preserve"> electrode performance during </w:t>
      </w:r>
      <w:r w:rsidR="007B5625" w:rsidRPr="00D20EB3">
        <w:rPr>
          <w:rFonts w:asciiTheme="majorBidi" w:hAnsiTheme="majorBidi" w:cstheme="majorBidi"/>
        </w:rPr>
        <w:t>synthesis</w:t>
      </w:r>
      <w:r w:rsidR="00917657" w:rsidRPr="00D20EB3">
        <w:rPr>
          <w:rFonts w:asciiTheme="majorBidi" w:hAnsiTheme="majorBidi" w:cstheme="majorBidi"/>
        </w:rPr>
        <w:t>, enhancing biosensor fabrication's reliability and reproducibility</w:t>
      </w:r>
      <w:r w:rsidR="006E4255" w:rsidRPr="00D20EB3">
        <w:rPr>
          <w:rFonts w:asciiTheme="majorBidi" w:hAnsiTheme="majorBidi" w:cstheme="majorBidi"/>
        </w:rPr>
        <w:t>.</w:t>
      </w:r>
      <w:r w:rsidR="00917657" w:rsidRPr="00D20EB3">
        <w:rPr>
          <w:rFonts w:asciiTheme="majorBidi" w:hAnsiTheme="majorBidi" w:cstheme="majorBidi"/>
        </w:rPr>
        <w:t xml:space="preserve"> </w:t>
      </w:r>
    </w:p>
    <w:p w14:paraId="59FB8F30" w14:textId="0DF41A7A" w:rsidR="00492189" w:rsidRPr="00D20EB3" w:rsidRDefault="00FA3DB6" w:rsidP="00492189">
      <w:pPr>
        <w:pStyle w:val="referenceItem"/>
        <w:ind w:left="0" w:firstLine="0"/>
        <w:rPr>
          <w:rFonts w:eastAsia="Batang"/>
          <w:noProof/>
          <w:sz w:val="20"/>
          <w:szCs w:val="20"/>
          <w:lang w:val="de-DE" w:eastAsia="de-DE"/>
        </w:rPr>
      </w:pPr>
      <w:r w:rsidRPr="00D20EB3">
        <w:rPr>
          <w:rFonts w:eastAsia="Batang"/>
          <w:noProof/>
          <w:sz w:val="20"/>
          <w:szCs w:val="20"/>
          <w:lang w:val="de-DE" w:eastAsia="de-DE"/>
        </w:rPr>
        <w:t>As shown in Figure 2, we chose 12 electrodes and assessed the current intensities in PBS following the electrodeposition of PB NPs. Among them, 7 electrodes exhibited similar and comparable current intensity and were consequently chosen for subsequent steps.</w:t>
      </w:r>
      <w:r w:rsidR="00653CE7" w:rsidRPr="00D20EB3">
        <w:rPr>
          <w:rFonts w:eastAsia="Batang"/>
          <w:noProof/>
          <w:sz w:val="20"/>
          <w:szCs w:val="20"/>
          <w:lang w:val="de-DE" w:eastAsia="de-DE"/>
        </w:rPr>
        <w:t xml:space="preserve"> Following the electropolymerization of pyrrole and extraction of the template molecule, the current intensity was measured, revealing that three electrodes displayed similar intensity. In the final phase, three carefully selected electrodes were employed for the measurement of agmatine.</w:t>
      </w:r>
    </w:p>
    <w:p w14:paraId="421AA658" w14:textId="5D57B38B" w:rsidR="007B5625" w:rsidRPr="00D20EB3" w:rsidRDefault="0097334A" w:rsidP="00492189">
      <w:pPr>
        <w:pStyle w:val="referenceItem"/>
        <w:ind w:left="0" w:firstLine="0"/>
        <w:rPr>
          <w:rFonts w:eastAsia="Batang"/>
          <w:noProof/>
          <w:sz w:val="20"/>
          <w:szCs w:val="20"/>
          <w:lang w:val="de-DE" w:eastAsia="de-DE"/>
        </w:rPr>
      </w:pPr>
      <w:r w:rsidRPr="00D20EB3">
        <w:rPr>
          <w:rFonts w:asciiTheme="majorBidi" w:hAnsiTheme="majorBidi" w:cstheme="majorBidi"/>
          <w:noProof/>
        </w:rPr>
        <w:drawing>
          <wp:anchor distT="0" distB="0" distL="114300" distR="114300" simplePos="0" relativeHeight="251660288" behindDoc="0" locked="0" layoutInCell="1" allowOverlap="1" wp14:anchorId="242DEAFB" wp14:editId="30EF9BF1">
            <wp:simplePos x="0" y="0"/>
            <wp:positionH relativeFrom="column">
              <wp:posOffset>-215246</wp:posOffset>
            </wp:positionH>
            <wp:positionV relativeFrom="paragraph">
              <wp:posOffset>155092</wp:posOffset>
            </wp:positionV>
            <wp:extent cx="3419475" cy="1270635"/>
            <wp:effectExtent l="0" t="0" r="9525" b="5715"/>
            <wp:wrapNone/>
            <wp:docPr id="1325127395" name="Picture 3" descr="A rainbow colored lines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27395" name="Picture 3" descr="A rainbow colored lines on a black back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1270635"/>
                    </a:xfrm>
                    <a:prstGeom prst="rect">
                      <a:avLst/>
                    </a:prstGeom>
                    <a:noFill/>
                  </pic:spPr>
                </pic:pic>
              </a:graphicData>
            </a:graphic>
            <wp14:sizeRelH relativeFrom="page">
              <wp14:pctWidth>0</wp14:pctWidth>
            </wp14:sizeRelH>
            <wp14:sizeRelV relativeFrom="page">
              <wp14:pctHeight>0</wp14:pctHeight>
            </wp14:sizeRelV>
          </wp:anchor>
        </w:drawing>
      </w:r>
    </w:p>
    <w:p w14:paraId="3D01826D" w14:textId="77777777" w:rsidR="007B5625" w:rsidRPr="00D20EB3" w:rsidRDefault="007B5625" w:rsidP="00492189">
      <w:pPr>
        <w:pStyle w:val="referenceItem"/>
        <w:ind w:left="0" w:firstLine="0"/>
        <w:rPr>
          <w:rFonts w:eastAsia="Batang"/>
          <w:noProof/>
          <w:sz w:val="20"/>
          <w:szCs w:val="20"/>
          <w:lang w:val="de-DE" w:eastAsia="de-DE"/>
        </w:rPr>
      </w:pPr>
    </w:p>
    <w:p w14:paraId="495990B0" w14:textId="77777777" w:rsidR="007B5625" w:rsidRPr="00D20EB3" w:rsidRDefault="007B5625" w:rsidP="00492189">
      <w:pPr>
        <w:pStyle w:val="referenceItem"/>
        <w:ind w:left="0" w:firstLine="0"/>
        <w:rPr>
          <w:rFonts w:eastAsia="Batang"/>
          <w:noProof/>
          <w:sz w:val="20"/>
          <w:szCs w:val="20"/>
          <w:lang w:val="de-DE" w:eastAsia="de-DE"/>
        </w:rPr>
      </w:pPr>
    </w:p>
    <w:p w14:paraId="73B5CF9D" w14:textId="77777777" w:rsidR="007B5625" w:rsidRPr="00D20EB3" w:rsidRDefault="007B5625" w:rsidP="00492189">
      <w:pPr>
        <w:pStyle w:val="referenceItem"/>
        <w:ind w:left="0" w:firstLine="0"/>
        <w:rPr>
          <w:rFonts w:eastAsia="Batang"/>
          <w:noProof/>
          <w:sz w:val="20"/>
          <w:szCs w:val="20"/>
          <w:lang w:val="de-DE" w:eastAsia="de-DE"/>
        </w:rPr>
      </w:pPr>
    </w:p>
    <w:p w14:paraId="6795CC4D" w14:textId="77777777" w:rsidR="007B5625" w:rsidRPr="00D20EB3" w:rsidRDefault="007B5625" w:rsidP="00492189">
      <w:pPr>
        <w:pStyle w:val="referenceItem"/>
        <w:ind w:left="0" w:firstLine="0"/>
        <w:rPr>
          <w:rFonts w:eastAsia="Batang"/>
          <w:noProof/>
          <w:sz w:val="20"/>
          <w:szCs w:val="20"/>
          <w:lang w:val="de-DE" w:eastAsia="de-DE"/>
        </w:rPr>
      </w:pPr>
    </w:p>
    <w:p w14:paraId="36AD49CA" w14:textId="77777777" w:rsidR="007B5625" w:rsidRPr="00D20EB3" w:rsidRDefault="007B5625" w:rsidP="00492189">
      <w:pPr>
        <w:pStyle w:val="referenceItem"/>
        <w:ind w:left="0" w:firstLine="0"/>
        <w:rPr>
          <w:rFonts w:eastAsia="Batang"/>
          <w:noProof/>
          <w:sz w:val="20"/>
          <w:szCs w:val="20"/>
          <w:lang w:val="de-DE" w:eastAsia="de-DE"/>
        </w:rPr>
      </w:pPr>
    </w:p>
    <w:p w14:paraId="32F3FFE6" w14:textId="77777777" w:rsidR="007B5625" w:rsidRPr="00D20EB3" w:rsidRDefault="007B5625" w:rsidP="00492189">
      <w:pPr>
        <w:pStyle w:val="referenceItem"/>
        <w:ind w:left="0" w:firstLine="0"/>
        <w:rPr>
          <w:rFonts w:eastAsia="Batang"/>
          <w:noProof/>
          <w:sz w:val="20"/>
          <w:szCs w:val="20"/>
          <w:lang w:val="de-DE" w:eastAsia="de-DE"/>
        </w:rPr>
      </w:pPr>
    </w:p>
    <w:p w14:paraId="66766061" w14:textId="77777777" w:rsidR="007B5625" w:rsidRPr="00D20EB3" w:rsidRDefault="007B5625" w:rsidP="00492189">
      <w:pPr>
        <w:pStyle w:val="referenceItem"/>
        <w:ind w:left="0" w:firstLine="0"/>
        <w:rPr>
          <w:rFonts w:eastAsia="Batang"/>
          <w:noProof/>
          <w:sz w:val="20"/>
          <w:szCs w:val="20"/>
          <w:lang w:val="de-DE" w:eastAsia="de-DE"/>
        </w:rPr>
      </w:pPr>
    </w:p>
    <w:p w14:paraId="00407D01" w14:textId="77777777" w:rsidR="007B5625" w:rsidRPr="00D20EB3" w:rsidRDefault="007B5625" w:rsidP="00492189">
      <w:pPr>
        <w:pStyle w:val="referenceItem"/>
        <w:ind w:left="0" w:firstLine="0"/>
        <w:rPr>
          <w:rFonts w:eastAsia="Batang"/>
          <w:noProof/>
          <w:sz w:val="20"/>
          <w:szCs w:val="20"/>
          <w:lang w:val="de-DE" w:eastAsia="de-DE"/>
        </w:rPr>
      </w:pPr>
    </w:p>
    <w:p w14:paraId="6AD62E4F" w14:textId="77777777" w:rsidR="007B5625" w:rsidRPr="00D20EB3" w:rsidRDefault="007B5625" w:rsidP="00492189">
      <w:pPr>
        <w:pStyle w:val="referenceItem"/>
        <w:ind w:left="0" w:firstLine="0"/>
        <w:rPr>
          <w:rFonts w:eastAsia="Batang"/>
          <w:noProof/>
          <w:sz w:val="20"/>
          <w:szCs w:val="20"/>
          <w:lang w:val="de-DE" w:eastAsia="de-DE"/>
        </w:rPr>
      </w:pPr>
    </w:p>
    <w:p w14:paraId="484E2334" w14:textId="77777777" w:rsidR="007B5625" w:rsidRPr="00D20EB3" w:rsidRDefault="007B5625" w:rsidP="007B5625">
      <w:pPr>
        <w:pStyle w:val="referenceItem"/>
        <w:ind w:left="0" w:firstLine="0"/>
        <w:rPr>
          <w:rFonts w:eastAsia="Batang"/>
          <w:noProof/>
          <w:lang w:val="de-DE" w:eastAsia="de-DE"/>
        </w:rPr>
      </w:pPr>
      <w:r w:rsidRPr="00D20EB3">
        <w:rPr>
          <w:sz w:val="20"/>
          <w:szCs w:val="20"/>
        </w:rPr>
        <w:t>F</w:t>
      </w:r>
      <w:r w:rsidRPr="00D20EB3">
        <w:t>igure 2. (A) SWV voltammograms of 12 different electrodes after electrodeposition of PB NPs measured in 0.01 M PBS (pH 7.4)</w:t>
      </w:r>
      <w:r w:rsidRPr="00D20EB3">
        <w:rPr>
          <w:rFonts w:eastAsia="Batang"/>
          <w:noProof/>
          <w:lang w:val="de-DE" w:eastAsia="de-DE"/>
        </w:rPr>
        <w:t xml:space="preserve">, (B) </w:t>
      </w:r>
      <w:r w:rsidRPr="00D20EB3">
        <w:t>SWV voltammograms of 7 different electrodes after extraction of template molecule measured in 0.01 M PBS (pH 7.4)</w:t>
      </w:r>
      <w:r w:rsidRPr="00D20EB3">
        <w:rPr>
          <w:rFonts w:eastAsia="Batang"/>
          <w:noProof/>
          <w:lang w:val="de-DE" w:eastAsia="de-DE"/>
        </w:rPr>
        <w:t>.</w:t>
      </w:r>
    </w:p>
    <w:p w14:paraId="360BAD7D" w14:textId="77777777" w:rsidR="007B5625" w:rsidRPr="00D20EB3" w:rsidRDefault="007B5625" w:rsidP="00492189">
      <w:pPr>
        <w:pStyle w:val="referenceItem"/>
        <w:ind w:left="0" w:firstLine="0"/>
        <w:rPr>
          <w:rFonts w:eastAsia="Batang"/>
          <w:noProof/>
          <w:sz w:val="20"/>
          <w:szCs w:val="20"/>
          <w:lang w:val="de-DE" w:eastAsia="de-DE"/>
        </w:rPr>
      </w:pPr>
    </w:p>
    <w:p w14:paraId="16502E2A" w14:textId="1BCCC16F" w:rsidR="007B5625" w:rsidRPr="00D20EB3" w:rsidRDefault="009E18F7" w:rsidP="009E18F7">
      <w:pPr>
        <w:ind w:firstLine="0"/>
        <w:rPr>
          <w:rFonts w:asciiTheme="majorBidi" w:hAnsiTheme="majorBidi" w:cstheme="majorBidi"/>
        </w:rPr>
      </w:pPr>
      <w:r w:rsidRPr="00D20EB3">
        <w:rPr>
          <w:rFonts w:asciiTheme="majorBidi" w:hAnsiTheme="majorBidi" w:cstheme="majorBidi"/>
        </w:rPr>
        <w:t xml:space="preserve">As mentioned, </w:t>
      </w:r>
      <w:r w:rsidR="007B5625" w:rsidRPr="00D20EB3">
        <w:rPr>
          <w:rFonts w:asciiTheme="majorBidi" w:hAnsiTheme="majorBidi" w:cstheme="majorBidi"/>
        </w:rPr>
        <w:t xml:space="preserve">we employed a quality control approach to select electrodes exhibiting the same current intensities of PB NPs and consistent behavior during electrodeposition, electropolymerization, and electro-cleaning steps. </w:t>
      </w:r>
      <w:r w:rsidRPr="00D20EB3">
        <w:rPr>
          <w:rFonts w:asciiTheme="majorBidi" w:hAnsiTheme="majorBidi" w:cstheme="majorBidi"/>
        </w:rPr>
        <w:t xml:space="preserve"> As illustrated in Figure 3, selected electrodes show the same analytical performance and are successfully applied for the detection of agmatine in the concentration range of 1 nM–100 µM in 0.01 M PBS. </w:t>
      </w:r>
      <w:r w:rsidR="009828A1" w:rsidRPr="00D20EB3">
        <w:rPr>
          <w:rFonts w:asciiTheme="majorBidi" w:hAnsiTheme="majorBidi" w:cstheme="majorBidi"/>
        </w:rPr>
        <w:t xml:space="preserve">The determined LOD was found to be 0.1 nM at a signal-to-noise ratio of 3, based on the standard deviation of the MIP biosensor response and the slope. </w:t>
      </w:r>
      <w:r w:rsidRPr="00D20EB3">
        <w:rPr>
          <w:rFonts w:asciiTheme="majorBidi" w:hAnsiTheme="majorBidi" w:cstheme="majorBidi"/>
        </w:rPr>
        <w:t>Also, as can be seen, a good agreement between the slope of calibration curves and the correlation coefficient of</w:t>
      </w:r>
      <w:r w:rsidRPr="00D20EB3">
        <w:rPr>
          <w:rFonts w:asciiTheme="majorBidi" w:eastAsia="Times New Roman" w:hAnsiTheme="majorBidi" w:cstheme="majorBidi"/>
          <w:lang w:eastAsia="en-CA"/>
        </w:rPr>
        <w:t xml:space="preserve"> these electrodes was obtained</w:t>
      </w:r>
      <w:r w:rsidRPr="00D20EB3">
        <w:rPr>
          <w:rFonts w:asciiTheme="majorBidi" w:eastAsia="Times New Roman" w:hAnsiTheme="majorBidi" w:cstheme="majorBidi"/>
          <w:lang w:val="en-CA" w:eastAsia="en-CA"/>
        </w:rPr>
        <w:t xml:space="preserve"> which shows the high efficiency of the introduced quality control approach</w:t>
      </w:r>
      <w:r w:rsidRPr="00D20EB3">
        <w:rPr>
          <w:rFonts w:asciiTheme="majorBidi" w:eastAsia="Times New Roman" w:hAnsiTheme="majorBidi" w:cstheme="majorBidi"/>
          <w:lang w:eastAsia="en-CA"/>
        </w:rPr>
        <w:t>.</w:t>
      </w:r>
      <w:r w:rsidRPr="00D20EB3">
        <w:rPr>
          <w:rFonts w:asciiTheme="majorBidi" w:eastAsia="Times New Roman" w:hAnsiTheme="majorBidi" w:cstheme="majorBidi"/>
          <w:sz w:val="24"/>
          <w:szCs w:val="24"/>
          <w:lang w:eastAsia="en-CA"/>
        </w:rPr>
        <w:t xml:space="preserve"> </w:t>
      </w:r>
      <w:r w:rsidR="007B5625" w:rsidRPr="00D20EB3">
        <w:rPr>
          <w:rFonts w:asciiTheme="majorBidi" w:hAnsiTheme="majorBidi" w:cstheme="majorBidi"/>
        </w:rPr>
        <w:t>This accurate process resulted in the production of reproducible biosensors. Furthermore, the reproducibility of five different MIP biosensors, which were fabricated by the same procedure, was assessed by measuring the electrochemical signal change upon the addition of 1 µM of agmatine. The calculated Relative Standard Deviation (RSD) for the five independent assays was 3.41%, confirming the satisfactory reproducibility of the proposed MIP biosensor.</w:t>
      </w:r>
    </w:p>
    <w:p w14:paraId="46C7FC77" w14:textId="12F542B3" w:rsidR="007B5625" w:rsidRPr="00D20EB3" w:rsidRDefault="000D1275" w:rsidP="00492189">
      <w:pPr>
        <w:pStyle w:val="referenceItem"/>
        <w:ind w:left="0" w:firstLine="0"/>
        <w:rPr>
          <w:rFonts w:eastAsia="Batang"/>
          <w:noProof/>
          <w:sz w:val="20"/>
          <w:szCs w:val="20"/>
          <w:lang w:val="de-DE" w:eastAsia="de-DE"/>
        </w:rPr>
      </w:pPr>
      <w:r w:rsidRPr="00D20EB3">
        <w:rPr>
          <w:rFonts w:asciiTheme="majorBidi" w:hAnsiTheme="majorBidi" w:cstheme="majorBidi"/>
          <w:noProof/>
        </w:rPr>
        <w:drawing>
          <wp:anchor distT="0" distB="0" distL="114300" distR="114300" simplePos="0" relativeHeight="251662336" behindDoc="0" locked="0" layoutInCell="1" allowOverlap="1" wp14:anchorId="2DEB8E13" wp14:editId="11BB6375">
            <wp:simplePos x="0" y="0"/>
            <wp:positionH relativeFrom="margin">
              <wp:posOffset>-328295</wp:posOffset>
            </wp:positionH>
            <wp:positionV relativeFrom="paragraph">
              <wp:posOffset>116091</wp:posOffset>
            </wp:positionV>
            <wp:extent cx="3559810" cy="3052445"/>
            <wp:effectExtent l="0" t="0" r="0" b="0"/>
            <wp:wrapNone/>
            <wp:docPr id="1274756934" name="Picture 2" descr="A group of colorfu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56934" name="Picture 2" descr="A group of colorful lines"/>
                    <pic:cNvPicPr>
                      <a:picLocks noChangeAspect="1" noChangeArrowheads="1"/>
                    </pic:cNvPicPr>
                  </pic:nvPicPr>
                  <pic:blipFill rotWithShape="1">
                    <a:blip r:embed="rId14">
                      <a:extLst>
                        <a:ext uri="{28A0092B-C50C-407E-A947-70E740481C1C}">
                          <a14:useLocalDpi xmlns:a14="http://schemas.microsoft.com/office/drawing/2010/main" val="0"/>
                        </a:ext>
                      </a:extLst>
                    </a:blip>
                    <a:srcRect r="6760"/>
                    <a:stretch/>
                  </pic:blipFill>
                  <pic:spPr bwMode="auto">
                    <a:xfrm>
                      <a:off x="0" y="0"/>
                      <a:ext cx="3559810" cy="3052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CC80AC" w14:textId="77777777" w:rsidR="006E5D05" w:rsidRPr="00D20EB3" w:rsidRDefault="006E5D05" w:rsidP="00492189">
      <w:pPr>
        <w:pStyle w:val="referenceItem"/>
        <w:ind w:left="0" w:firstLine="0"/>
        <w:rPr>
          <w:rFonts w:eastAsia="Batang"/>
          <w:noProof/>
          <w:sz w:val="20"/>
          <w:szCs w:val="20"/>
          <w:lang w:val="de-DE" w:eastAsia="de-DE"/>
        </w:rPr>
      </w:pPr>
    </w:p>
    <w:p w14:paraId="1EAA2041" w14:textId="282E4AB8" w:rsidR="007B5625" w:rsidRPr="00D20EB3" w:rsidRDefault="007B5625" w:rsidP="00492189">
      <w:pPr>
        <w:pStyle w:val="referenceItem"/>
        <w:ind w:left="0" w:firstLine="0"/>
        <w:rPr>
          <w:rFonts w:eastAsia="Batang"/>
          <w:noProof/>
          <w:sz w:val="20"/>
          <w:szCs w:val="20"/>
          <w:lang w:val="de-DE" w:eastAsia="de-DE"/>
        </w:rPr>
      </w:pPr>
    </w:p>
    <w:p w14:paraId="3EF53693" w14:textId="3C4F1AD0" w:rsidR="007B5625" w:rsidRPr="00D20EB3" w:rsidRDefault="007B5625" w:rsidP="00492189">
      <w:pPr>
        <w:pStyle w:val="referenceItem"/>
        <w:ind w:left="0" w:firstLine="0"/>
        <w:rPr>
          <w:rFonts w:eastAsia="Batang"/>
          <w:noProof/>
          <w:sz w:val="20"/>
          <w:szCs w:val="20"/>
          <w:lang w:val="de-DE" w:eastAsia="de-DE"/>
        </w:rPr>
      </w:pPr>
    </w:p>
    <w:p w14:paraId="644B5924" w14:textId="1EF243C0" w:rsidR="007B5625" w:rsidRPr="00D20EB3" w:rsidRDefault="007B5625" w:rsidP="00492189">
      <w:pPr>
        <w:pStyle w:val="referenceItem"/>
        <w:ind w:left="0" w:firstLine="0"/>
        <w:rPr>
          <w:rFonts w:eastAsia="Batang"/>
          <w:noProof/>
          <w:sz w:val="20"/>
          <w:szCs w:val="20"/>
          <w:lang w:val="de-DE" w:eastAsia="de-DE"/>
        </w:rPr>
      </w:pPr>
    </w:p>
    <w:p w14:paraId="718B5A5F" w14:textId="77777777" w:rsidR="007B5625" w:rsidRPr="00D20EB3" w:rsidRDefault="007B5625" w:rsidP="00492189">
      <w:pPr>
        <w:pStyle w:val="referenceItem"/>
        <w:ind w:left="0" w:firstLine="0"/>
        <w:rPr>
          <w:rFonts w:eastAsia="Batang"/>
          <w:noProof/>
          <w:sz w:val="20"/>
          <w:szCs w:val="20"/>
          <w:lang w:val="de-DE" w:eastAsia="de-DE"/>
        </w:rPr>
      </w:pPr>
    </w:p>
    <w:p w14:paraId="2969BB57" w14:textId="4DA41D37" w:rsidR="007B5625" w:rsidRPr="00D20EB3" w:rsidRDefault="007B5625" w:rsidP="00492189">
      <w:pPr>
        <w:pStyle w:val="referenceItem"/>
        <w:ind w:left="0" w:firstLine="0"/>
        <w:rPr>
          <w:rFonts w:eastAsia="Batang"/>
          <w:noProof/>
          <w:sz w:val="20"/>
          <w:szCs w:val="20"/>
          <w:lang w:val="de-DE" w:eastAsia="de-DE"/>
        </w:rPr>
      </w:pPr>
    </w:p>
    <w:p w14:paraId="60A0EFBC" w14:textId="77BE0DB5" w:rsidR="007B5625" w:rsidRPr="00D20EB3" w:rsidRDefault="007B5625" w:rsidP="00492189">
      <w:pPr>
        <w:pStyle w:val="referenceItem"/>
        <w:ind w:left="0" w:firstLine="0"/>
        <w:rPr>
          <w:rFonts w:eastAsia="Batang"/>
          <w:noProof/>
          <w:sz w:val="20"/>
          <w:szCs w:val="20"/>
          <w:lang w:val="de-DE" w:eastAsia="de-DE"/>
        </w:rPr>
      </w:pPr>
    </w:p>
    <w:p w14:paraId="123E27C6" w14:textId="2330B1CD" w:rsidR="007B5625" w:rsidRPr="00D20EB3" w:rsidRDefault="007B5625" w:rsidP="00492189">
      <w:pPr>
        <w:pStyle w:val="referenceItem"/>
        <w:ind w:left="0" w:firstLine="0"/>
        <w:rPr>
          <w:rFonts w:eastAsia="Batang"/>
          <w:noProof/>
          <w:sz w:val="20"/>
          <w:szCs w:val="20"/>
          <w:lang w:val="de-DE" w:eastAsia="de-DE"/>
        </w:rPr>
      </w:pPr>
    </w:p>
    <w:p w14:paraId="3B664405" w14:textId="76DD0CAB" w:rsidR="0031763A" w:rsidRPr="00D20EB3" w:rsidRDefault="0031763A" w:rsidP="00492189">
      <w:pPr>
        <w:pStyle w:val="referenceItem"/>
        <w:ind w:left="0" w:firstLine="0"/>
        <w:rPr>
          <w:rFonts w:eastAsia="Batang"/>
          <w:noProof/>
          <w:sz w:val="20"/>
          <w:szCs w:val="20"/>
          <w:lang w:val="de-DE" w:eastAsia="de-DE"/>
        </w:rPr>
      </w:pPr>
    </w:p>
    <w:p w14:paraId="51F5FE18" w14:textId="4E0795EB" w:rsidR="0031763A" w:rsidRPr="00D20EB3" w:rsidRDefault="0031763A" w:rsidP="002B3BE0">
      <w:pPr>
        <w:pStyle w:val="referenceItem"/>
        <w:ind w:left="0" w:firstLine="0"/>
        <w:rPr>
          <w:rFonts w:eastAsia="Batang"/>
          <w:b/>
          <w:bCs/>
          <w:i/>
          <w:iCs/>
          <w:sz w:val="20"/>
          <w:szCs w:val="20"/>
          <w:lang w:eastAsia="de-DE"/>
        </w:rPr>
      </w:pPr>
    </w:p>
    <w:p w14:paraId="5CC5B42F" w14:textId="3A6637F7" w:rsidR="0031763A" w:rsidRPr="00D20EB3" w:rsidRDefault="0031763A" w:rsidP="00FD0626">
      <w:pPr>
        <w:pStyle w:val="referenceItem"/>
        <w:rPr>
          <w:rFonts w:eastAsia="Batang"/>
          <w:b/>
          <w:bCs/>
          <w:i/>
          <w:iCs/>
          <w:sz w:val="20"/>
          <w:szCs w:val="20"/>
          <w:lang w:eastAsia="de-DE"/>
        </w:rPr>
      </w:pPr>
    </w:p>
    <w:p w14:paraId="019065F5" w14:textId="3CFE2C49" w:rsidR="0031763A" w:rsidRPr="00D20EB3" w:rsidRDefault="0031763A" w:rsidP="00FD0626">
      <w:pPr>
        <w:pStyle w:val="referenceItem"/>
        <w:rPr>
          <w:rFonts w:eastAsia="Batang"/>
          <w:b/>
          <w:bCs/>
          <w:i/>
          <w:iCs/>
          <w:sz w:val="20"/>
          <w:szCs w:val="20"/>
          <w:lang w:eastAsia="de-DE"/>
        </w:rPr>
      </w:pPr>
    </w:p>
    <w:p w14:paraId="6D31C812" w14:textId="2C5465D2" w:rsidR="0031763A" w:rsidRPr="00D20EB3" w:rsidRDefault="0031763A" w:rsidP="00FD0626">
      <w:pPr>
        <w:pStyle w:val="referenceItem"/>
        <w:rPr>
          <w:rFonts w:eastAsia="Batang"/>
          <w:b/>
          <w:bCs/>
          <w:i/>
          <w:iCs/>
          <w:sz w:val="20"/>
          <w:szCs w:val="20"/>
          <w:lang w:eastAsia="de-DE"/>
        </w:rPr>
      </w:pPr>
    </w:p>
    <w:p w14:paraId="74DC8CAC" w14:textId="77777777" w:rsidR="0031763A" w:rsidRPr="00D20EB3" w:rsidRDefault="0031763A" w:rsidP="00FD0626">
      <w:pPr>
        <w:pStyle w:val="referenceItem"/>
        <w:rPr>
          <w:rFonts w:eastAsia="Batang"/>
          <w:b/>
          <w:bCs/>
          <w:i/>
          <w:iCs/>
          <w:sz w:val="20"/>
          <w:szCs w:val="20"/>
          <w:lang w:eastAsia="de-DE"/>
        </w:rPr>
      </w:pPr>
    </w:p>
    <w:p w14:paraId="413E363C" w14:textId="7A2B40EA" w:rsidR="0031763A" w:rsidRPr="00D20EB3" w:rsidRDefault="0031763A" w:rsidP="00FD0626">
      <w:pPr>
        <w:pStyle w:val="referenceItem"/>
        <w:rPr>
          <w:rFonts w:eastAsia="Batang"/>
          <w:b/>
          <w:bCs/>
          <w:i/>
          <w:iCs/>
          <w:sz w:val="20"/>
          <w:szCs w:val="20"/>
          <w:lang w:eastAsia="de-DE"/>
        </w:rPr>
      </w:pPr>
    </w:p>
    <w:p w14:paraId="22025C66" w14:textId="77777777" w:rsidR="0031763A" w:rsidRPr="00D20EB3" w:rsidRDefault="0031763A" w:rsidP="00FD0626">
      <w:pPr>
        <w:pStyle w:val="referenceItem"/>
        <w:rPr>
          <w:rFonts w:eastAsia="Batang"/>
          <w:b/>
          <w:bCs/>
          <w:i/>
          <w:iCs/>
          <w:sz w:val="20"/>
          <w:szCs w:val="20"/>
          <w:lang w:eastAsia="de-DE"/>
        </w:rPr>
      </w:pPr>
    </w:p>
    <w:p w14:paraId="31FB5542" w14:textId="77777777" w:rsidR="0031763A" w:rsidRPr="00D20EB3" w:rsidRDefault="0031763A" w:rsidP="00FD0626">
      <w:pPr>
        <w:pStyle w:val="referenceItem"/>
        <w:rPr>
          <w:rFonts w:eastAsia="Batang"/>
          <w:b/>
          <w:bCs/>
          <w:i/>
          <w:iCs/>
          <w:sz w:val="20"/>
          <w:szCs w:val="20"/>
          <w:lang w:eastAsia="de-DE"/>
        </w:rPr>
      </w:pPr>
    </w:p>
    <w:p w14:paraId="0A769F62" w14:textId="77777777" w:rsidR="0031763A" w:rsidRPr="00D20EB3" w:rsidRDefault="0031763A" w:rsidP="00FD0626">
      <w:pPr>
        <w:pStyle w:val="referenceItem"/>
        <w:rPr>
          <w:rFonts w:eastAsia="Batang"/>
          <w:b/>
          <w:bCs/>
          <w:i/>
          <w:iCs/>
          <w:sz w:val="20"/>
          <w:szCs w:val="20"/>
          <w:lang w:eastAsia="de-DE"/>
        </w:rPr>
      </w:pPr>
    </w:p>
    <w:p w14:paraId="731D5DB3" w14:textId="77777777" w:rsidR="0031763A" w:rsidRPr="00D20EB3" w:rsidRDefault="0031763A" w:rsidP="00FD0626">
      <w:pPr>
        <w:pStyle w:val="referenceItem"/>
        <w:rPr>
          <w:rFonts w:eastAsia="Batang"/>
          <w:b/>
          <w:bCs/>
          <w:i/>
          <w:iCs/>
          <w:sz w:val="20"/>
          <w:szCs w:val="20"/>
          <w:lang w:eastAsia="de-DE"/>
        </w:rPr>
      </w:pPr>
    </w:p>
    <w:p w14:paraId="51071E40" w14:textId="77777777" w:rsidR="0031763A" w:rsidRPr="00D20EB3" w:rsidRDefault="0031763A" w:rsidP="00FD0626">
      <w:pPr>
        <w:pStyle w:val="referenceItem"/>
        <w:rPr>
          <w:rFonts w:eastAsia="Batang"/>
          <w:b/>
          <w:bCs/>
          <w:i/>
          <w:iCs/>
          <w:sz w:val="20"/>
          <w:szCs w:val="20"/>
          <w:lang w:eastAsia="de-DE"/>
        </w:rPr>
      </w:pPr>
    </w:p>
    <w:p w14:paraId="0B0CE443" w14:textId="77777777" w:rsidR="0031763A" w:rsidRPr="00D20EB3" w:rsidRDefault="0031763A" w:rsidP="00FD0626">
      <w:pPr>
        <w:pStyle w:val="referenceItem"/>
        <w:rPr>
          <w:rFonts w:eastAsia="Batang"/>
          <w:b/>
          <w:bCs/>
          <w:i/>
          <w:iCs/>
          <w:sz w:val="20"/>
          <w:szCs w:val="20"/>
          <w:lang w:eastAsia="de-DE"/>
        </w:rPr>
      </w:pPr>
    </w:p>
    <w:p w14:paraId="522C24AD" w14:textId="77777777" w:rsidR="009E18F7" w:rsidRPr="00D20EB3" w:rsidRDefault="009E18F7" w:rsidP="00F912B0">
      <w:pPr>
        <w:ind w:firstLine="0"/>
      </w:pPr>
    </w:p>
    <w:p w14:paraId="03057071" w14:textId="02B0C2C1" w:rsidR="00F912B0" w:rsidRPr="00D20EB3" w:rsidRDefault="0031763A" w:rsidP="00F912B0">
      <w:pPr>
        <w:ind w:firstLine="0"/>
        <w:rPr>
          <w:rFonts w:asciiTheme="majorBidi" w:hAnsiTheme="majorBidi" w:cstheme="majorBidi"/>
          <w:sz w:val="16"/>
          <w:szCs w:val="16"/>
        </w:rPr>
      </w:pPr>
      <w:r w:rsidRPr="00D20EB3">
        <w:t>F</w:t>
      </w:r>
      <w:r w:rsidRPr="00D20EB3">
        <w:rPr>
          <w:sz w:val="16"/>
          <w:szCs w:val="16"/>
        </w:rPr>
        <w:t xml:space="preserve">igure </w:t>
      </w:r>
      <w:r w:rsidR="002D3D54" w:rsidRPr="00D20EB3">
        <w:rPr>
          <w:sz w:val="16"/>
          <w:szCs w:val="16"/>
        </w:rPr>
        <w:t>3</w:t>
      </w:r>
      <w:r w:rsidRPr="00D20EB3">
        <w:rPr>
          <w:sz w:val="16"/>
          <w:szCs w:val="16"/>
        </w:rPr>
        <w:t xml:space="preserve">. </w:t>
      </w:r>
      <w:r w:rsidR="00F912B0" w:rsidRPr="00D20EB3">
        <w:rPr>
          <w:sz w:val="16"/>
          <w:szCs w:val="16"/>
        </w:rPr>
        <w:t>The electrochemical performance of three different MIP electrodes after QC for rebinding agmatine: (A, B, C) SWV voltammograms of three different MIP electrodes measured in 0.01 M PBS (pH 7.4) with different concentrations of agmatine, (D) the corresponding linear calibration curve of three different MIP electrodes (ΔI stands for the SW peak height)</w:t>
      </w:r>
      <w:r w:rsidR="00F912B0" w:rsidRPr="00D20EB3">
        <w:rPr>
          <w:rFonts w:asciiTheme="majorBidi" w:hAnsiTheme="majorBidi" w:cstheme="majorBidi"/>
          <w:sz w:val="16"/>
          <w:szCs w:val="16"/>
        </w:rPr>
        <w:t xml:space="preserve">. </w:t>
      </w:r>
    </w:p>
    <w:p w14:paraId="324600E5" w14:textId="77777777" w:rsidR="0071184B" w:rsidRPr="00D20EB3" w:rsidRDefault="0071184B" w:rsidP="0071184B">
      <w:pPr>
        <w:pStyle w:val="heading10"/>
        <w:jc w:val="both"/>
        <w:rPr>
          <w:rStyle w:val="AbsatzNormal"/>
          <w:sz w:val="20"/>
          <w:szCs w:val="20"/>
        </w:rPr>
      </w:pPr>
      <w:r w:rsidRPr="00D20EB3">
        <w:rPr>
          <w:rStyle w:val="AbsatzNormal"/>
          <w:sz w:val="24"/>
          <w:szCs w:val="24"/>
        </w:rPr>
        <w:t>C</w:t>
      </w:r>
      <w:r w:rsidRPr="00D20EB3">
        <w:rPr>
          <w:rStyle w:val="AbsatzNormal"/>
        </w:rPr>
        <w:t>onclusions</w:t>
      </w:r>
    </w:p>
    <w:p w14:paraId="63D99A4D" w14:textId="28FFD366" w:rsidR="004D269F" w:rsidRPr="00D20EB3" w:rsidRDefault="0071184B" w:rsidP="004D269F">
      <w:pPr>
        <w:rPr>
          <w:rFonts w:asciiTheme="majorBidi" w:hAnsiTheme="majorBidi" w:cstheme="majorBidi"/>
        </w:rPr>
      </w:pPr>
      <w:r w:rsidRPr="00D20EB3">
        <w:tab/>
      </w:r>
      <w:r w:rsidR="004D269F" w:rsidRPr="00D20EB3">
        <w:t>In this study, we have successfully</w:t>
      </w:r>
      <w:r w:rsidRPr="00D20EB3">
        <w:t xml:space="preserve"> </w:t>
      </w:r>
      <w:r w:rsidR="00021DA0" w:rsidRPr="00D20EB3">
        <w:t>introduced</w:t>
      </w:r>
      <w:r w:rsidRPr="00D20EB3">
        <w:t xml:space="preserve"> an </w:t>
      </w:r>
      <w:r w:rsidR="002B3BE0" w:rsidRPr="00D20EB3">
        <w:t xml:space="preserve">efficient quality control approach to achieving MIP-based biosensors with </w:t>
      </w:r>
      <w:r w:rsidR="00021DA0" w:rsidRPr="00D20EB3">
        <w:t xml:space="preserve">high reproducibility by </w:t>
      </w:r>
      <w:r w:rsidR="003D70E5" w:rsidRPr="00D20EB3">
        <w:t>investigating the results that are produced automatically during the electro-fabrication process.</w:t>
      </w:r>
      <w:r w:rsidR="00021DA0" w:rsidRPr="00D20EB3">
        <w:t xml:space="preserve"> The incorporation of Prussian Blue Nanoparticles (PB NPs) as the embedded redox probe in the structure of developed MIP biosensors provides a valuable strategy for selecting reproducible electrodes in terms of their surface properties, thickness of MIP film, and conductivity.</w:t>
      </w:r>
      <w:r w:rsidR="004D269F" w:rsidRPr="00D20EB3">
        <w:t xml:space="preserve"> This strategy can open new avenues to fabricate reliable and reproducible MIP-based biosensors and </w:t>
      </w:r>
      <w:r w:rsidR="004D269F" w:rsidRPr="00D20EB3">
        <w:rPr>
          <w:rFonts w:asciiTheme="majorBidi" w:hAnsiTheme="majorBidi" w:cstheme="majorBidi"/>
        </w:rPr>
        <w:t xml:space="preserve">scalable production for point-of-care applications.  </w:t>
      </w:r>
    </w:p>
    <w:p w14:paraId="429D1DC5" w14:textId="2E01798E" w:rsidR="0071184B" w:rsidRPr="00D20EB3" w:rsidRDefault="0071184B" w:rsidP="0071184B">
      <w:pPr>
        <w:ind w:firstLine="0"/>
      </w:pPr>
    </w:p>
    <w:p w14:paraId="208BDA79" w14:textId="67BC4E9E" w:rsidR="0071184B" w:rsidRPr="00D20EB3" w:rsidRDefault="00021DA0" w:rsidP="006E4998">
      <w:pPr>
        <w:pStyle w:val="figlegend"/>
        <w:rPr>
          <w:rStyle w:val="AbsatzNormal"/>
          <w:sz w:val="20"/>
          <w:szCs w:val="20"/>
        </w:rPr>
      </w:pPr>
      <w:r w:rsidRPr="00D20EB3">
        <w:rPr>
          <w:rStyle w:val="initial12"/>
        </w:rPr>
        <w:t>A</w:t>
      </w:r>
      <w:r w:rsidR="00653CE7" w:rsidRPr="00D20EB3">
        <w:rPr>
          <w:rStyle w:val="initial12"/>
          <w:sz w:val="16"/>
          <w:szCs w:val="16"/>
        </w:rPr>
        <w:t>CKNOWLEDGMENTS</w:t>
      </w:r>
    </w:p>
    <w:p w14:paraId="04E55413" w14:textId="40890FAC" w:rsidR="000D1275" w:rsidRDefault="000D1275" w:rsidP="000D1275">
      <w:pPr>
        <w:ind w:firstLine="0"/>
      </w:pPr>
      <w:r w:rsidRPr="000E15D5">
        <w:t>The authors acknowledge Natural Sciences and Engineering Research of Canada (NSERC)</w:t>
      </w:r>
      <w:r>
        <w:t>,</w:t>
      </w:r>
      <w:r w:rsidRPr="000E15D5">
        <w:t xml:space="preserve"> Canadian Institutes of</w:t>
      </w:r>
      <w:r>
        <w:t xml:space="preserve"> </w:t>
      </w:r>
      <w:r w:rsidRPr="000E15D5">
        <w:t>Health Research (CIHR)</w:t>
      </w:r>
      <w:r>
        <w:t>, University of Calgary, Mitacs,</w:t>
      </w:r>
      <w:r w:rsidRPr="000E15D5">
        <w:t xml:space="preserve"> Alberta Innovates</w:t>
      </w:r>
      <w:r w:rsidR="00E3481A">
        <w:t>,</w:t>
      </w:r>
      <w:r>
        <w:t xml:space="preserve"> and CMC Microsystem for supporting this research.</w:t>
      </w:r>
    </w:p>
    <w:p w14:paraId="18833B9D" w14:textId="766D015E" w:rsidR="006E4998" w:rsidRPr="00D20EB3" w:rsidRDefault="006E4998" w:rsidP="006E4998">
      <w:pPr>
        <w:pStyle w:val="heading1withoutNr"/>
        <w:rPr>
          <w:rStyle w:val="AbsatzNormal"/>
        </w:rPr>
      </w:pPr>
      <w:r w:rsidRPr="00D20EB3">
        <w:rPr>
          <w:rStyle w:val="initial12"/>
        </w:rPr>
        <w:t>C</w:t>
      </w:r>
      <w:r w:rsidRPr="00D20EB3">
        <w:rPr>
          <w:rStyle w:val="initial12"/>
          <w:sz w:val="16"/>
          <w:szCs w:val="16"/>
        </w:rPr>
        <w:t xml:space="preserve">onflict of </w:t>
      </w:r>
      <w:r w:rsidRPr="00D20EB3">
        <w:rPr>
          <w:rStyle w:val="initial12"/>
        </w:rPr>
        <w:t>I</w:t>
      </w:r>
      <w:r w:rsidRPr="00D20EB3">
        <w:rPr>
          <w:rStyle w:val="initial12"/>
          <w:sz w:val="16"/>
          <w:szCs w:val="16"/>
        </w:rPr>
        <w:t>nterest</w:t>
      </w:r>
    </w:p>
    <w:p w14:paraId="7CB1DEDD" w14:textId="7C6B4323" w:rsidR="0071184B" w:rsidRPr="00D20EB3" w:rsidRDefault="00094DA4" w:rsidP="00094DA4">
      <w:pPr>
        <w:ind w:firstLine="0"/>
        <w:jc w:val="left"/>
        <w:rPr>
          <w:rFonts w:asciiTheme="majorBidi" w:hAnsiTheme="majorBidi" w:cstheme="majorBidi"/>
        </w:rPr>
      </w:pPr>
      <w:r w:rsidRPr="00D20EB3">
        <w:rPr>
          <w:rFonts w:asciiTheme="majorBidi" w:hAnsiTheme="majorBidi" w:cstheme="majorBidi"/>
          <w:shd w:val="clear" w:color="auto" w:fill="FFFFFF"/>
        </w:rPr>
        <w:t>The authors declare no conflict of interest.</w:t>
      </w:r>
    </w:p>
    <w:p w14:paraId="4EBFBFEB" w14:textId="4B3BF7C6" w:rsidR="0071184B" w:rsidRPr="00D20EB3" w:rsidRDefault="0071184B" w:rsidP="006E4998">
      <w:pPr>
        <w:ind w:firstLine="0"/>
        <w:jc w:val="center"/>
        <w:rPr>
          <w:rStyle w:val="AbsatzNormal"/>
        </w:rPr>
      </w:pPr>
      <w:r w:rsidRPr="00D20EB3">
        <w:rPr>
          <w:rStyle w:val="initial12"/>
        </w:rPr>
        <w:t>R</w:t>
      </w:r>
      <w:r w:rsidRPr="00D20EB3">
        <w:rPr>
          <w:rStyle w:val="AbsatzNormal"/>
          <w:sz w:val="16"/>
          <w:szCs w:val="16"/>
        </w:rPr>
        <w:t>EFERENCES</w:t>
      </w:r>
    </w:p>
    <w:p w14:paraId="2D32691F" w14:textId="77777777" w:rsidR="0071184B" w:rsidRPr="00D20EB3" w:rsidRDefault="0071184B" w:rsidP="0071184B">
      <w:pPr>
        <w:pStyle w:val="referenceItem"/>
        <w:rPr>
          <w:rFonts w:eastAsia="Batang"/>
          <w:noProof/>
          <w:sz w:val="20"/>
          <w:szCs w:val="20"/>
          <w:lang w:val="de-DE" w:eastAsia="de-DE"/>
        </w:rPr>
      </w:pPr>
    </w:p>
    <w:p w14:paraId="5F049357" w14:textId="580B13C7" w:rsidR="00653CE7" w:rsidRPr="00D20EB3" w:rsidRDefault="00653CE7" w:rsidP="00653CE7">
      <w:pPr>
        <w:autoSpaceDE w:val="0"/>
        <w:autoSpaceDN w:val="0"/>
        <w:ind w:firstLine="0"/>
        <w:rPr>
          <w:rFonts w:asciiTheme="majorBidi" w:eastAsia="Times New Roman" w:hAnsiTheme="majorBidi" w:cstheme="majorBidi"/>
        </w:rPr>
      </w:pPr>
      <w:r w:rsidRPr="00D20EB3">
        <w:rPr>
          <w:rFonts w:asciiTheme="majorBidi" w:eastAsia="Times New Roman" w:hAnsiTheme="majorBidi" w:cstheme="majorBidi"/>
        </w:rPr>
        <w:t xml:space="preserve">1. </w:t>
      </w:r>
      <w:r w:rsidR="006E5D05" w:rsidRPr="00D20EB3">
        <w:rPr>
          <w:rFonts w:asciiTheme="majorBidi" w:eastAsia="Times New Roman" w:hAnsiTheme="majorBidi" w:cstheme="majorBidi"/>
        </w:rPr>
        <w:t xml:space="preserve">J. </w:t>
      </w:r>
      <w:r w:rsidRPr="00D20EB3">
        <w:rPr>
          <w:rFonts w:asciiTheme="majorBidi" w:eastAsia="Times New Roman" w:hAnsiTheme="majorBidi" w:cstheme="majorBidi"/>
        </w:rPr>
        <w:t xml:space="preserve">Wang, </w:t>
      </w:r>
      <w:r w:rsidR="006E5D05" w:rsidRPr="00D20EB3">
        <w:rPr>
          <w:rFonts w:asciiTheme="majorBidi" w:eastAsia="Times New Roman" w:hAnsiTheme="majorBidi" w:cstheme="majorBidi"/>
        </w:rPr>
        <w:t>“</w:t>
      </w:r>
      <w:r w:rsidRPr="00D20EB3">
        <w:rPr>
          <w:rFonts w:asciiTheme="majorBidi" w:eastAsia="Times New Roman" w:hAnsiTheme="majorBidi" w:cstheme="majorBidi"/>
        </w:rPr>
        <w:t>Electrochemical Biosensors: Towards Point-of-Care Cancer Diagnostics</w:t>
      </w:r>
      <w:r w:rsidR="006E5D05" w:rsidRPr="00D20EB3">
        <w:rPr>
          <w:rFonts w:asciiTheme="majorBidi" w:eastAsia="Times New Roman" w:hAnsiTheme="majorBidi" w:cstheme="majorBidi"/>
        </w:rPr>
        <w:t>”</w:t>
      </w:r>
      <w:r w:rsidRPr="00D20EB3">
        <w:rPr>
          <w:rFonts w:asciiTheme="majorBidi" w:eastAsia="Times New Roman" w:hAnsiTheme="majorBidi" w:cstheme="majorBidi"/>
        </w:rPr>
        <w:t xml:space="preserve"> </w:t>
      </w:r>
      <w:r w:rsidRPr="00D20EB3">
        <w:rPr>
          <w:rFonts w:asciiTheme="majorBidi" w:eastAsia="Times New Roman" w:hAnsiTheme="majorBidi" w:cstheme="majorBidi"/>
          <w:i/>
          <w:iCs/>
        </w:rPr>
        <w:t>Biosens. Bioelectron.</w:t>
      </w:r>
      <w:r w:rsidRPr="00D20EB3">
        <w:rPr>
          <w:rFonts w:asciiTheme="majorBidi" w:eastAsia="Times New Roman" w:hAnsiTheme="majorBidi" w:cstheme="majorBidi"/>
        </w:rPr>
        <w:t xml:space="preserve"> </w:t>
      </w:r>
      <w:r w:rsidR="006E5D05" w:rsidRPr="00D20EB3">
        <w:rPr>
          <w:rFonts w:asciiTheme="majorBidi" w:eastAsia="Times New Roman" w:hAnsiTheme="majorBidi" w:cstheme="majorBidi"/>
        </w:rPr>
        <w:t xml:space="preserve">vol 21, pp. 1887–1892. </w:t>
      </w:r>
      <w:r w:rsidRPr="00D20EB3">
        <w:rPr>
          <w:rFonts w:asciiTheme="majorBidi" w:eastAsia="Times New Roman" w:hAnsiTheme="majorBidi" w:cstheme="majorBidi"/>
        </w:rPr>
        <w:t>2006</w:t>
      </w:r>
      <w:r w:rsidR="006E5D05" w:rsidRPr="00D20EB3">
        <w:rPr>
          <w:rFonts w:asciiTheme="majorBidi" w:eastAsia="Times New Roman" w:hAnsiTheme="majorBidi" w:cstheme="majorBidi"/>
        </w:rPr>
        <w:t xml:space="preserve">. </w:t>
      </w:r>
    </w:p>
    <w:p w14:paraId="4D954F77" w14:textId="3C02AD22" w:rsidR="00653CE7" w:rsidRPr="00D20EB3" w:rsidRDefault="00653CE7" w:rsidP="00653CE7">
      <w:pPr>
        <w:autoSpaceDE w:val="0"/>
        <w:autoSpaceDN w:val="0"/>
        <w:ind w:firstLine="0"/>
        <w:rPr>
          <w:rFonts w:asciiTheme="majorBidi" w:eastAsia="Times New Roman" w:hAnsiTheme="majorBidi" w:cstheme="majorBidi"/>
        </w:rPr>
      </w:pPr>
      <w:r w:rsidRPr="00D20EB3">
        <w:rPr>
          <w:rFonts w:asciiTheme="majorBidi" w:eastAsia="Times New Roman" w:hAnsiTheme="majorBidi" w:cstheme="majorBidi"/>
        </w:rPr>
        <w:t xml:space="preserve">2. </w:t>
      </w:r>
      <w:r w:rsidR="00BB3240" w:rsidRPr="00D20EB3">
        <w:rPr>
          <w:rFonts w:asciiTheme="majorBidi" w:eastAsia="Times New Roman" w:hAnsiTheme="majorBidi" w:cstheme="majorBidi"/>
        </w:rPr>
        <w:t xml:space="preserve"> J. </w:t>
      </w:r>
      <w:r w:rsidRPr="00D20EB3">
        <w:rPr>
          <w:rFonts w:asciiTheme="majorBidi" w:eastAsia="Times New Roman" w:hAnsiTheme="majorBidi" w:cstheme="majorBidi"/>
        </w:rPr>
        <w:t xml:space="preserve">Baranwal, </w:t>
      </w:r>
      <w:r w:rsidR="00BB3240" w:rsidRPr="00D20EB3">
        <w:rPr>
          <w:rFonts w:asciiTheme="majorBidi" w:eastAsia="Times New Roman" w:hAnsiTheme="majorBidi" w:cstheme="majorBidi"/>
        </w:rPr>
        <w:t>B.</w:t>
      </w:r>
      <w:r w:rsidRPr="00D20EB3">
        <w:rPr>
          <w:rFonts w:asciiTheme="majorBidi" w:eastAsia="Times New Roman" w:hAnsiTheme="majorBidi" w:cstheme="majorBidi"/>
        </w:rPr>
        <w:t xml:space="preserve"> Barse,</w:t>
      </w:r>
      <w:r w:rsidR="00BB3240" w:rsidRPr="00D20EB3">
        <w:rPr>
          <w:rFonts w:asciiTheme="majorBidi" w:eastAsia="Times New Roman" w:hAnsiTheme="majorBidi" w:cstheme="majorBidi"/>
        </w:rPr>
        <w:t xml:space="preserve"> G.</w:t>
      </w:r>
      <w:r w:rsidRPr="00D20EB3">
        <w:rPr>
          <w:rFonts w:asciiTheme="majorBidi" w:eastAsia="Times New Roman" w:hAnsiTheme="majorBidi" w:cstheme="majorBidi"/>
        </w:rPr>
        <w:t xml:space="preserve"> Gatto, </w:t>
      </w:r>
      <w:r w:rsidR="00BB3240" w:rsidRPr="00D20EB3">
        <w:rPr>
          <w:rFonts w:asciiTheme="majorBidi" w:eastAsia="Times New Roman" w:hAnsiTheme="majorBidi" w:cstheme="majorBidi"/>
        </w:rPr>
        <w:t xml:space="preserve">G. </w:t>
      </w:r>
      <w:r w:rsidRPr="00D20EB3">
        <w:rPr>
          <w:rFonts w:asciiTheme="majorBidi" w:eastAsia="Times New Roman" w:hAnsiTheme="majorBidi" w:cstheme="majorBidi"/>
        </w:rPr>
        <w:t xml:space="preserve">Broncova, </w:t>
      </w:r>
      <w:r w:rsidR="00BB3240" w:rsidRPr="00D20EB3">
        <w:rPr>
          <w:rFonts w:asciiTheme="majorBidi" w:eastAsia="Times New Roman" w:hAnsiTheme="majorBidi" w:cstheme="majorBidi"/>
        </w:rPr>
        <w:t xml:space="preserve">and A. </w:t>
      </w:r>
      <w:r w:rsidRPr="00D20EB3">
        <w:rPr>
          <w:rFonts w:asciiTheme="majorBidi" w:eastAsia="Times New Roman" w:hAnsiTheme="majorBidi" w:cstheme="majorBidi"/>
        </w:rPr>
        <w:t xml:space="preserve">Kumar, </w:t>
      </w:r>
      <w:r w:rsidR="00BB3240" w:rsidRPr="00D20EB3">
        <w:rPr>
          <w:rFonts w:asciiTheme="majorBidi" w:eastAsia="Times New Roman" w:hAnsiTheme="majorBidi" w:cstheme="majorBidi"/>
        </w:rPr>
        <w:t>“</w:t>
      </w:r>
      <w:r w:rsidRPr="00D20EB3">
        <w:rPr>
          <w:rFonts w:asciiTheme="majorBidi" w:eastAsia="Times New Roman" w:hAnsiTheme="majorBidi" w:cstheme="majorBidi"/>
        </w:rPr>
        <w:t>Electrochemical Sensors and Their Applications: A Review</w:t>
      </w:r>
      <w:r w:rsidR="00BB3240" w:rsidRPr="00D20EB3">
        <w:rPr>
          <w:rFonts w:asciiTheme="majorBidi" w:eastAsia="Times New Roman" w:hAnsiTheme="majorBidi" w:cstheme="majorBidi"/>
        </w:rPr>
        <w:t>”</w:t>
      </w:r>
      <w:r w:rsidRPr="00D20EB3">
        <w:rPr>
          <w:rFonts w:asciiTheme="majorBidi" w:eastAsia="Times New Roman" w:hAnsiTheme="majorBidi" w:cstheme="majorBidi"/>
        </w:rPr>
        <w:t xml:space="preserve"> </w:t>
      </w:r>
      <w:r w:rsidRPr="00D20EB3">
        <w:rPr>
          <w:rFonts w:asciiTheme="majorBidi" w:eastAsia="Times New Roman" w:hAnsiTheme="majorBidi" w:cstheme="majorBidi"/>
          <w:i/>
          <w:iCs/>
        </w:rPr>
        <w:t>Chemosensors</w:t>
      </w:r>
      <w:r w:rsidRPr="00D20EB3">
        <w:rPr>
          <w:rFonts w:asciiTheme="majorBidi" w:eastAsia="Times New Roman" w:hAnsiTheme="majorBidi" w:cstheme="majorBidi"/>
        </w:rPr>
        <w:t xml:space="preserve">, </w:t>
      </w:r>
      <w:r w:rsidR="006E5D05" w:rsidRPr="00D20EB3">
        <w:rPr>
          <w:rFonts w:asciiTheme="majorBidi" w:eastAsia="Times New Roman" w:hAnsiTheme="majorBidi" w:cstheme="majorBidi"/>
        </w:rPr>
        <w:t xml:space="preserve">vol 10, pp. </w:t>
      </w:r>
      <w:r w:rsidRPr="00D20EB3">
        <w:rPr>
          <w:rFonts w:asciiTheme="majorBidi" w:eastAsia="Times New Roman" w:hAnsiTheme="majorBidi" w:cstheme="majorBidi"/>
        </w:rPr>
        <w:t>2-22</w:t>
      </w:r>
      <w:r w:rsidR="006E5D05" w:rsidRPr="00D20EB3">
        <w:rPr>
          <w:rFonts w:asciiTheme="majorBidi" w:eastAsia="Times New Roman" w:hAnsiTheme="majorBidi" w:cstheme="majorBidi"/>
        </w:rPr>
        <w:t xml:space="preserve">, 2022. </w:t>
      </w:r>
    </w:p>
    <w:p w14:paraId="6370F44C" w14:textId="1C93C8C1" w:rsidR="00653CE7" w:rsidRPr="00D20EB3" w:rsidRDefault="00653CE7" w:rsidP="00D342E5">
      <w:pPr>
        <w:autoSpaceDE w:val="0"/>
        <w:autoSpaceDN w:val="0"/>
        <w:ind w:hanging="640"/>
        <w:rPr>
          <w:rFonts w:asciiTheme="majorBidi" w:eastAsia="Times New Roman" w:hAnsiTheme="majorBidi" w:cstheme="majorBidi"/>
        </w:rPr>
      </w:pPr>
      <w:r w:rsidRPr="00D20EB3">
        <w:rPr>
          <w:rFonts w:asciiTheme="majorBidi" w:eastAsia="Times New Roman" w:hAnsiTheme="majorBidi" w:cstheme="majorBidi"/>
        </w:rPr>
        <w:tab/>
        <w:t xml:space="preserve">3. </w:t>
      </w:r>
      <w:r w:rsidR="00BB3240" w:rsidRPr="00D20EB3">
        <w:rPr>
          <w:rFonts w:asciiTheme="majorBidi" w:eastAsia="Times New Roman" w:hAnsiTheme="majorBidi" w:cstheme="majorBidi"/>
        </w:rPr>
        <w:t xml:space="preserve">D. H. </w:t>
      </w:r>
      <w:r w:rsidRPr="00D20EB3">
        <w:rPr>
          <w:rFonts w:asciiTheme="majorBidi" w:eastAsia="Times New Roman" w:hAnsiTheme="majorBidi" w:cstheme="majorBidi"/>
        </w:rPr>
        <w:t>Lee,</w:t>
      </w:r>
      <w:r w:rsidR="00BB3240" w:rsidRPr="00D20EB3">
        <w:rPr>
          <w:rFonts w:asciiTheme="majorBidi" w:eastAsia="Times New Roman" w:hAnsiTheme="majorBidi" w:cstheme="majorBidi"/>
        </w:rPr>
        <w:t xml:space="preserve"> W. Y. </w:t>
      </w:r>
      <w:r w:rsidRPr="00D20EB3">
        <w:rPr>
          <w:rFonts w:asciiTheme="majorBidi" w:eastAsia="Times New Roman" w:hAnsiTheme="majorBidi" w:cstheme="majorBidi"/>
        </w:rPr>
        <w:t xml:space="preserve"> </w:t>
      </w:r>
      <w:r w:rsidR="00BB3240" w:rsidRPr="00D20EB3">
        <w:rPr>
          <w:rFonts w:asciiTheme="majorBidi" w:eastAsia="Times New Roman" w:hAnsiTheme="majorBidi" w:cstheme="majorBidi"/>
        </w:rPr>
        <w:t xml:space="preserve">Lee, and J. </w:t>
      </w:r>
      <w:r w:rsidRPr="00D20EB3">
        <w:rPr>
          <w:rFonts w:asciiTheme="majorBidi" w:eastAsia="Times New Roman" w:hAnsiTheme="majorBidi" w:cstheme="majorBidi"/>
        </w:rPr>
        <w:t xml:space="preserve">Kim, </w:t>
      </w:r>
      <w:r w:rsidR="00D342E5" w:rsidRPr="00D20EB3">
        <w:rPr>
          <w:rFonts w:asciiTheme="majorBidi" w:eastAsia="Times New Roman" w:hAnsiTheme="majorBidi" w:cstheme="majorBidi"/>
        </w:rPr>
        <w:t>“Introducing</w:t>
      </w:r>
      <w:r w:rsidRPr="00D20EB3">
        <w:rPr>
          <w:rFonts w:asciiTheme="majorBidi" w:eastAsia="Times New Roman" w:hAnsiTheme="majorBidi" w:cstheme="majorBidi"/>
        </w:rPr>
        <w:t xml:space="preserve"> Nanoscale Electrochemistry in Small-Molecule Detection for Tackling Existing Limitations of Affinity-Based Label-Free Biosensing Applications</w:t>
      </w:r>
      <w:r w:rsidR="00BB3240" w:rsidRPr="00D20EB3">
        <w:rPr>
          <w:rFonts w:asciiTheme="majorBidi" w:eastAsia="Times New Roman" w:hAnsiTheme="majorBidi" w:cstheme="majorBidi"/>
        </w:rPr>
        <w:t>”</w:t>
      </w:r>
      <w:r w:rsidRPr="00D20EB3">
        <w:rPr>
          <w:rFonts w:asciiTheme="majorBidi" w:eastAsia="Times New Roman" w:hAnsiTheme="majorBidi" w:cstheme="majorBidi"/>
        </w:rPr>
        <w:t xml:space="preserve"> </w:t>
      </w:r>
      <w:r w:rsidRPr="00D20EB3">
        <w:rPr>
          <w:rFonts w:asciiTheme="majorBidi" w:eastAsia="Times New Roman" w:hAnsiTheme="majorBidi" w:cstheme="majorBidi"/>
          <w:i/>
          <w:iCs/>
        </w:rPr>
        <w:t>J. Am. Chem. Soc.</w:t>
      </w:r>
      <w:r w:rsidRPr="00D20EB3">
        <w:rPr>
          <w:rFonts w:asciiTheme="majorBidi" w:eastAsia="Times New Roman" w:hAnsiTheme="majorBidi" w:cstheme="majorBidi"/>
        </w:rPr>
        <w:t xml:space="preserve"> </w:t>
      </w:r>
      <w:r w:rsidR="006E5D05" w:rsidRPr="00D20EB3">
        <w:rPr>
          <w:rFonts w:asciiTheme="majorBidi" w:eastAsia="Times New Roman" w:hAnsiTheme="majorBidi" w:cstheme="majorBidi"/>
        </w:rPr>
        <w:t xml:space="preserve">vol 145, pp. </w:t>
      </w:r>
      <w:r w:rsidRPr="00D20EB3">
        <w:rPr>
          <w:rFonts w:asciiTheme="majorBidi" w:eastAsia="Times New Roman" w:hAnsiTheme="majorBidi" w:cstheme="majorBidi"/>
        </w:rPr>
        <w:t>17767–17778</w:t>
      </w:r>
      <w:r w:rsidR="006E5D05" w:rsidRPr="00D20EB3">
        <w:rPr>
          <w:rFonts w:asciiTheme="majorBidi" w:eastAsia="Times New Roman" w:hAnsiTheme="majorBidi" w:cstheme="majorBidi"/>
        </w:rPr>
        <w:t>, 2023.</w:t>
      </w:r>
    </w:p>
    <w:p w14:paraId="11A974B6" w14:textId="68D445CD" w:rsidR="00653CE7" w:rsidRPr="00D20EB3" w:rsidRDefault="00D342E5" w:rsidP="00653CE7">
      <w:pPr>
        <w:autoSpaceDE w:val="0"/>
        <w:autoSpaceDN w:val="0"/>
        <w:ind w:firstLine="0"/>
        <w:rPr>
          <w:rFonts w:asciiTheme="majorBidi" w:eastAsia="Times New Roman" w:hAnsiTheme="majorBidi" w:cstheme="majorBidi"/>
        </w:rPr>
      </w:pPr>
      <w:r w:rsidRPr="00D20EB3">
        <w:rPr>
          <w:rFonts w:asciiTheme="majorBidi" w:eastAsia="Times New Roman" w:hAnsiTheme="majorBidi" w:cstheme="majorBidi"/>
        </w:rPr>
        <w:t>4</w:t>
      </w:r>
      <w:r w:rsidR="00653CE7" w:rsidRPr="00D20EB3">
        <w:rPr>
          <w:rFonts w:asciiTheme="majorBidi" w:eastAsia="Times New Roman" w:hAnsiTheme="majorBidi" w:cstheme="majorBidi"/>
        </w:rPr>
        <w:t xml:space="preserve">. </w:t>
      </w:r>
      <w:r w:rsidR="00BB3240" w:rsidRPr="00D20EB3">
        <w:rPr>
          <w:rFonts w:asciiTheme="majorBidi" w:eastAsia="Times New Roman" w:hAnsiTheme="majorBidi" w:cstheme="majorBidi"/>
        </w:rPr>
        <w:t xml:space="preserve">K. R. </w:t>
      </w:r>
      <w:r w:rsidR="00653CE7" w:rsidRPr="00D20EB3">
        <w:rPr>
          <w:rFonts w:asciiTheme="majorBidi" w:eastAsia="Times New Roman" w:hAnsiTheme="majorBidi" w:cstheme="majorBidi"/>
        </w:rPr>
        <w:t>Rogers,</w:t>
      </w:r>
      <w:r w:rsidR="00BB3240" w:rsidRPr="00D20EB3">
        <w:rPr>
          <w:rFonts w:asciiTheme="majorBidi" w:eastAsia="Times New Roman" w:hAnsiTheme="majorBidi" w:cstheme="majorBidi"/>
        </w:rPr>
        <w:t xml:space="preserve"> “</w:t>
      </w:r>
      <w:r w:rsidR="00653CE7" w:rsidRPr="00D20EB3">
        <w:rPr>
          <w:rFonts w:asciiTheme="majorBidi" w:eastAsia="Times New Roman" w:hAnsiTheme="majorBidi" w:cstheme="majorBidi"/>
          <w:i/>
          <w:iCs/>
        </w:rPr>
        <w:t>Principles of Affinity-Based Biosensors</w:t>
      </w:r>
      <w:r w:rsidR="00BB3240" w:rsidRPr="00D20EB3">
        <w:rPr>
          <w:rFonts w:asciiTheme="majorBidi" w:eastAsia="Times New Roman" w:hAnsiTheme="majorBidi" w:cstheme="majorBidi"/>
        </w:rPr>
        <w:t xml:space="preserve">” </w:t>
      </w:r>
      <w:r w:rsidR="00653CE7" w:rsidRPr="00D20EB3">
        <w:rPr>
          <w:rFonts w:asciiTheme="majorBidi" w:eastAsia="Times New Roman" w:hAnsiTheme="majorBidi" w:cstheme="majorBidi"/>
        </w:rPr>
        <w:t xml:space="preserve">Mol. Biotechnol. </w:t>
      </w:r>
      <w:r w:rsidR="006E5D05" w:rsidRPr="00D20EB3">
        <w:rPr>
          <w:rFonts w:asciiTheme="majorBidi" w:eastAsia="Times New Roman" w:hAnsiTheme="majorBidi" w:cstheme="majorBidi"/>
        </w:rPr>
        <w:t xml:space="preserve">vol 14, pp. </w:t>
      </w:r>
      <w:r w:rsidR="00653CE7" w:rsidRPr="00D20EB3">
        <w:rPr>
          <w:rFonts w:asciiTheme="majorBidi" w:eastAsia="Times New Roman" w:hAnsiTheme="majorBidi" w:cstheme="majorBidi"/>
        </w:rPr>
        <w:t>109-129</w:t>
      </w:r>
      <w:r w:rsidR="006E5D05" w:rsidRPr="00D20EB3">
        <w:rPr>
          <w:rFonts w:asciiTheme="majorBidi" w:eastAsia="Times New Roman" w:hAnsiTheme="majorBidi" w:cstheme="majorBidi"/>
        </w:rPr>
        <w:t xml:space="preserve">, 2000. </w:t>
      </w:r>
    </w:p>
    <w:p w14:paraId="2CEF36FF" w14:textId="77304C50" w:rsidR="00653CE7" w:rsidRPr="00D20EB3" w:rsidRDefault="00D342E5" w:rsidP="00653CE7">
      <w:pPr>
        <w:autoSpaceDE w:val="0"/>
        <w:autoSpaceDN w:val="0"/>
        <w:ind w:firstLine="0"/>
        <w:rPr>
          <w:rFonts w:asciiTheme="majorBidi" w:eastAsia="Times New Roman" w:hAnsiTheme="majorBidi" w:cstheme="majorBidi"/>
        </w:rPr>
      </w:pPr>
      <w:r w:rsidRPr="00D20EB3">
        <w:rPr>
          <w:rFonts w:asciiTheme="majorBidi" w:eastAsia="Times New Roman" w:hAnsiTheme="majorBidi" w:cstheme="majorBidi"/>
        </w:rPr>
        <w:t>5</w:t>
      </w:r>
      <w:r w:rsidR="00653CE7" w:rsidRPr="00D20EB3">
        <w:rPr>
          <w:rFonts w:asciiTheme="majorBidi" w:eastAsia="Times New Roman" w:hAnsiTheme="majorBidi" w:cstheme="majorBidi"/>
        </w:rPr>
        <w:t xml:space="preserve">. </w:t>
      </w:r>
      <w:r w:rsidR="00BB3240" w:rsidRPr="00D20EB3">
        <w:rPr>
          <w:rFonts w:asciiTheme="majorBidi" w:eastAsia="Times New Roman" w:hAnsiTheme="majorBidi" w:cstheme="majorBidi"/>
        </w:rPr>
        <w:t xml:space="preserve">L. </w:t>
      </w:r>
      <w:r w:rsidR="00653CE7" w:rsidRPr="00D20EB3">
        <w:rPr>
          <w:rFonts w:asciiTheme="majorBidi" w:eastAsia="Times New Roman" w:hAnsiTheme="majorBidi" w:cstheme="majorBidi"/>
        </w:rPr>
        <w:t xml:space="preserve">Uzun, </w:t>
      </w:r>
      <w:r w:rsidR="00BB3240" w:rsidRPr="00D20EB3">
        <w:rPr>
          <w:rFonts w:asciiTheme="majorBidi" w:eastAsia="Times New Roman" w:hAnsiTheme="majorBidi" w:cstheme="majorBidi"/>
        </w:rPr>
        <w:t xml:space="preserve">and A. P, F. </w:t>
      </w:r>
      <w:r w:rsidR="00653CE7" w:rsidRPr="00D20EB3">
        <w:rPr>
          <w:rFonts w:asciiTheme="majorBidi" w:eastAsia="Times New Roman" w:hAnsiTheme="majorBidi" w:cstheme="majorBidi"/>
        </w:rPr>
        <w:t xml:space="preserve">Turner, </w:t>
      </w:r>
      <w:r w:rsidR="00BB3240" w:rsidRPr="00D20EB3">
        <w:rPr>
          <w:rFonts w:asciiTheme="majorBidi" w:eastAsia="Times New Roman" w:hAnsiTheme="majorBidi" w:cstheme="majorBidi"/>
        </w:rPr>
        <w:t>“</w:t>
      </w:r>
      <w:r w:rsidR="00653CE7" w:rsidRPr="00D20EB3">
        <w:rPr>
          <w:rFonts w:asciiTheme="majorBidi" w:eastAsia="Times New Roman" w:hAnsiTheme="majorBidi" w:cstheme="majorBidi"/>
        </w:rPr>
        <w:t>Molecularly Imprinted Polymer Sensors: Realising Their Potential</w:t>
      </w:r>
      <w:r w:rsidR="00BB3240" w:rsidRPr="00D20EB3">
        <w:rPr>
          <w:rFonts w:asciiTheme="majorBidi" w:eastAsia="Times New Roman" w:hAnsiTheme="majorBidi" w:cstheme="majorBidi"/>
        </w:rPr>
        <w:t>”</w:t>
      </w:r>
      <w:r w:rsidR="00653CE7" w:rsidRPr="00D20EB3">
        <w:rPr>
          <w:rFonts w:asciiTheme="majorBidi" w:eastAsia="Times New Roman" w:hAnsiTheme="majorBidi" w:cstheme="majorBidi"/>
        </w:rPr>
        <w:t xml:space="preserve"> </w:t>
      </w:r>
      <w:r w:rsidR="00653CE7" w:rsidRPr="00D20EB3">
        <w:rPr>
          <w:rFonts w:asciiTheme="majorBidi" w:eastAsia="Times New Roman" w:hAnsiTheme="majorBidi" w:cstheme="majorBidi"/>
          <w:i/>
          <w:iCs/>
        </w:rPr>
        <w:t>Biosens. Bioelectron.</w:t>
      </w:r>
      <w:r w:rsidR="00653CE7" w:rsidRPr="00D20EB3">
        <w:rPr>
          <w:rFonts w:asciiTheme="majorBidi" w:eastAsia="Times New Roman" w:hAnsiTheme="majorBidi" w:cstheme="majorBidi"/>
        </w:rPr>
        <w:t xml:space="preserve"> </w:t>
      </w:r>
      <w:r w:rsidR="006E5D05" w:rsidRPr="00D20EB3">
        <w:rPr>
          <w:rFonts w:asciiTheme="majorBidi" w:eastAsia="Times New Roman" w:hAnsiTheme="majorBidi" w:cstheme="majorBidi"/>
        </w:rPr>
        <w:t xml:space="preserve">Vol 76, pp. </w:t>
      </w:r>
      <w:r w:rsidR="00653CE7" w:rsidRPr="00D20EB3">
        <w:rPr>
          <w:rFonts w:asciiTheme="majorBidi" w:eastAsia="Times New Roman" w:hAnsiTheme="majorBidi" w:cstheme="majorBidi"/>
        </w:rPr>
        <w:t>131–144</w:t>
      </w:r>
      <w:r w:rsidR="006E5D05" w:rsidRPr="00D20EB3">
        <w:rPr>
          <w:rFonts w:asciiTheme="majorBidi" w:eastAsia="Times New Roman" w:hAnsiTheme="majorBidi" w:cstheme="majorBidi"/>
        </w:rPr>
        <w:t>, 2016.</w:t>
      </w:r>
      <w:r w:rsidR="00653CE7" w:rsidRPr="00D20EB3">
        <w:rPr>
          <w:rFonts w:asciiTheme="majorBidi" w:eastAsia="Times New Roman" w:hAnsiTheme="majorBidi" w:cstheme="majorBidi"/>
        </w:rPr>
        <w:t xml:space="preserve"> </w:t>
      </w:r>
    </w:p>
    <w:p w14:paraId="701D960C" w14:textId="15B00645" w:rsidR="00653CE7" w:rsidRPr="00D20EB3" w:rsidRDefault="00653CE7" w:rsidP="00653CE7">
      <w:pPr>
        <w:autoSpaceDE w:val="0"/>
        <w:autoSpaceDN w:val="0"/>
        <w:ind w:hanging="640"/>
        <w:rPr>
          <w:rFonts w:asciiTheme="majorBidi" w:eastAsia="Times New Roman" w:hAnsiTheme="majorBidi" w:cstheme="majorBidi"/>
        </w:rPr>
      </w:pPr>
      <w:r w:rsidRPr="00D20EB3">
        <w:rPr>
          <w:rFonts w:asciiTheme="majorBidi" w:eastAsia="Times New Roman" w:hAnsiTheme="majorBidi" w:cstheme="majorBidi"/>
        </w:rPr>
        <w:t>(6)</w:t>
      </w:r>
      <w:r w:rsidRPr="00D20EB3">
        <w:rPr>
          <w:rFonts w:asciiTheme="majorBidi" w:eastAsia="Times New Roman" w:hAnsiTheme="majorBidi" w:cstheme="majorBidi"/>
        </w:rPr>
        <w:tab/>
      </w:r>
      <w:r w:rsidR="00D342E5" w:rsidRPr="00D20EB3">
        <w:rPr>
          <w:rFonts w:asciiTheme="majorBidi" w:eastAsia="Times New Roman" w:hAnsiTheme="majorBidi" w:cstheme="majorBidi"/>
        </w:rPr>
        <w:t>6</w:t>
      </w:r>
      <w:r w:rsidRPr="00D20EB3">
        <w:rPr>
          <w:rFonts w:asciiTheme="majorBidi" w:eastAsia="Times New Roman" w:hAnsiTheme="majorBidi" w:cstheme="majorBidi"/>
        </w:rPr>
        <w:t xml:space="preserve">. </w:t>
      </w:r>
      <w:r w:rsidR="00BB3240" w:rsidRPr="00D20EB3">
        <w:rPr>
          <w:rFonts w:asciiTheme="majorBidi" w:eastAsia="Times New Roman" w:hAnsiTheme="majorBidi" w:cstheme="majorBidi"/>
        </w:rPr>
        <w:t xml:space="preserve">G. </w:t>
      </w:r>
      <w:r w:rsidRPr="00D20EB3">
        <w:rPr>
          <w:rFonts w:asciiTheme="majorBidi" w:eastAsia="Times New Roman" w:hAnsiTheme="majorBidi" w:cstheme="majorBidi"/>
        </w:rPr>
        <w:t>Dykstra,</w:t>
      </w:r>
      <w:r w:rsidR="00BB3240" w:rsidRPr="00D20EB3">
        <w:rPr>
          <w:rFonts w:asciiTheme="majorBidi" w:eastAsia="Times New Roman" w:hAnsiTheme="majorBidi" w:cstheme="majorBidi"/>
        </w:rPr>
        <w:t xml:space="preserve"> B.</w:t>
      </w:r>
      <w:r w:rsidRPr="00D20EB3">
        <w:rPr>
          <w:rFonts w:asciiTheme="majorBidi" w:eastAsia="Times New Roman" w:hAnsiTheme="majorBidi" w:cstheme="majorBidi"/>
        </w:rPr>
        <w:t xml:space="preserve"> Reynolds,</w:t>
      </w:r>
      <w:r w:rsidR="00BB3240" w:rsidRPr="00D20EB3">
        <w:rPr>
          <w:rFonts w:asciiTheme="majorBidi" w:eastAsia="Times New Roman" w:hAnsiTheme="majorBidi" w:cstheme="majorBidi"/>
        </w:rPr>
        <w:t xml:space="preserve"> R.</w:t>
      </w:r>
      <w:r w:rsidRPr="00D20EB3">
        <w:rPr>
          <w:rFonts w:asciiTheme="majorBidi" w:eastAsia="Times New Roman" w:hAnsiTheme="majorBidi" w:cstheme="majorBidi"/>
        </w:rPr>
        <w:t xml:space="preserve"> Smith,</w:t>
      </w:r>
      <w:r w:rsidR="00BB3240" w:rsidRPr="00D20EB3">
        <w:rPr>
          <w:rFonts w:asciiTheme="majorBidi" w:eastAsia="Times New Roman" w:hAnsiTheme="majorBidi" w:cstheme="majorBidi"/>
        </w:rPr>
        <w:t xml:space="preserve"> K.</w:t>
      </w:r>
      <w:r w:rsidRPr="00D20EB3">
        <w:rPr>
          <w:rFonts w:asciiTheme="majorBidi" w:eastAsia="Times New Roman" w:hAnsiTheme="majorBidi" w:cstheme="majorBidi"/>
        </w:rPr>
        <w:t xml:space="preserve"> Zhou, </w:t>
      </w:r>
      <w:r w:rsidR="00BB3240" w:rsidRPr="00D20EB3">
        <w:rPr>
          <w:rFonts w:asciiTheme="majorBidi" w:eastAsia="Times New Roman" w:hAnsiTheme="majorBidi" w:cstheme="majorBidi"/>
        </w:rPr>
        <w:t>and Y.</w:t>
      </w:r>
      <w:r w:rsidRPr="00D20EB3">
        <w:rPr>
          <w:rFonts w:asciiTheme="majorBidi" w:eastAsia="Times New Roman" w:hAnsiTheme="majorBidi" w:cstheme="majorBidi"/>
        </w:rPr>
        <w:t xml:space="preserve"> Liu, </w:t>
      </w:r>
      <w:r w:rsidR="00BB3240" w:rsidRPr="00D20EB3">
        <w:rPr>
          <w:rFonts w:asciiTheme="majorBidi" w:eastAsia="Times New Roman" w:hAnsiTheme="majorBidi" w:cstheme="majorBidi"/>
        </w:rPr>
        <w:t>“</w:t>
      </w:r>
      <w:r w:rsidRPr="00D20EB3">
        <w:rPr>
          <w:rFonts w:asciiTheme="majorBidi" w:eastAsia="Times New Roman" w:hAnsiTheme="majorBidi" w:cstheme="majorBidi"/>
        </w:rPr>
        <w:t>Electropolymerized Molecularly Imprinted Polymer Synthesis Guided by an Integrated Data-Driven Framework for Cortisol Detection</w:t>
      </w:r>
      <w:r w:rsidR="00BB3240" w:rsidRPr="00D20EB3">
        <w:rPr>
          <w:rFonts w:asciiTheme="majorBidi" w:eastAsia="Times New Roman" w:hAnsiTheme="majorBidi" w:cstheme="majorBidi"/>
        </w:rPr>
        <w:t>”</w:t>
      </w:r>
      <w:r w:rsidRPr="00D20EB3">
        <w:rPr>
          <w:rFonts w:asciiTheme="majorBidi" w:eastAsia="Times New Roman" w:hAnsiTheme="majorBidi" w:cstheme="majorBidi"/>
        </w:rPr>
        <w:t xml:space="preserve"> </w:t>
      </w:r>
      <w:r w:rsidRPr="00D20EB3">
        <w:rPr>
          <w:rFonts w:asciiTheme="majorBidi" w:eastAsia="Times New Roman" w:hAnsiTheme="majorBidi" w:cstheme="majorBidi"/>
          <w:i/>
          <w:iCs/>
        </w:rPr>
        <w:t>ACS Appl. Mater. Interfaces</w:t>
      </w:r>
      <w:r w:rsidRPr="00D20EB3">
        <w:rPr>
          <w:rFonts w:asciiTheme="majorBidi" w:eastAsia="Times New Roman" w:hAnsiTheme="majorBidi" w:cstheme="majorBidi"/>
        </w:rPr>
        <w:t xml:space="preserve"> </w:t>
      </w:r>
      <w:r w:rsidR="006E5D05" w:rsidRPr="00D20EB3">
        <w:rPr>
          <w:rFonts w:asciiTheme="majorBidi" w:eastAsia="Times New Roman" w:hAnsiTheme="majorBidi" w:cstheme="majorBidi"/>
        </w:rPr>
        <w:t xml:space="preserve">vol 14, pp. </w:t>
      </w:r>
      <w:r w:rsidRPr="00D20EB3">
        <w:rPr>
          <w:rFonts w:asciiTheme="majorBidi" w:eastAsia="Times New Roman" w:hAnsiTheme="majorBidi" w:cstheme="majorBidi"/>
        </w:rPr>
        <w:t>25972–25983</w:t>
      </w:r>
      <w:r w:rsidR="006E5D05" w:rsidRPr="00D20EB3">
        <w:rPr>
          <w:rFonts w:asciiTheme="majorBidi" w:eastAsia="Times New Roman" w:hAnsiTheme="majorBidi" w:cstheme="majorBidi"/>
        </w:rPr>
        <w:t>, 2022.</w:t>
      </w:r>
    </w:p>
    <w:p w14:paraId="09A05629" w14:textId="53F25A6B" w:rsidR="006E5D05" w:rsidRPr="00D20EB3" w:rsidRDefault="00653CE7" w:rsidP="006E5D05">
      <w:pPr>
        <w:autoSpaceDE w:val="0"/>
        <w:autoSpaceDN w:val="0"/>
        <w:ind w:hanging="640"/>
        <w:rPr>
          <w:rFonts w:asciiTheme="majorBidi" w:eastAsia="Times New Roman" w:hAnsiTheme="majorBidi" w:cstheme="majorBidi"/>
        </w:rPr>
      </w:pPr>
      <w:r w:rsidRPr="00D20EB3">
        <w:rPr>
          <w:rFonts w:asciiTheme="majorBidi" w:eastAsia="Times New Roman" w:hAnsiTheme="majorBidi" w:cstheme="majorBidi"/>
        </w:rPr>
        <w:t>(7)</w:t>
      </w:r>
      <w:r w:rsidRPr="00D20EB3">
        <w:rPr>
          <w:rFonts w:asciiTheme="majorBidi" w:eastAsia="Times New Roman" w:hAnsiTheme="majorBidi" w:cstheme="majorBidi"/>
        </w:rPr>
        <w:tab/>
      </w:r>
      <w:r w:rsidR="00D342E5" w:rsidRPr="00D20EB3">
        <w:rPr>
          <w:rFonts w:asciiTheme="majorBidi" w:eastAsia="Times New Roman" w:hAnsiTheme="majorBidi" w:cstheme="majorBidi"/>
        </w:rPr>
        <w:t>7</w:t>
      </w:r>
      <w:r w:rsidRPr="00D20EB3">
        <w:rPr>
          <w:rFonts w:asciiTheme="majorBidi" w:eastAsia="Times New Roman" w:hAnsiTheme="majorBidi" w:cstheme="majorBidi"/>
        </w:rPr>
        <w:t xml:space="preserve">. </w:t>
      </w:r>
      <w:r w:rsidR="00BB3240" w:rsidRPr="00D20EB3">
        <w:rPr>
          <w:rFonts w:asciiTheme="majorBidi" w:eastAsia="Times New Roman" w:hAnsiTheme="majorBidi" w:cstheme="majorBidi"/>
        </w:rPr>
        <w:t xml:space="preserve">A. </w:t>
      </w:r>
      <w:r w:rsidRPr="00D20EB3">
        <w:rPr>
          <w:rFonts w:asciiTheme="majorBidi" w:eastAsia="Times New Roman" w:hAnsiTheme="majorBidi" w:cstheme="majorBidi"/>
        </w:rPr>
        <w:t>Raziq, A</w:t>
      </w:r>
      <w:r w:rsidR="00BB3240" w:rsidRPr="00D20EB3">
        <w:rPr>
          <w:rFonts w:asciiTheme="majorBidi" w:eastAsia="Times New Roman" w:hAnsiTheme="majorBidi" w:cstheme="majorBidi"/>
        </w:rPr>
        <w:t>.</w:t>
      </w:r>
      <w:r w:rsidRPr="00D20EB3">
        <w:rPr>
          <w:rFonts w:asciiTheme="majorBidi" w:eastAsia="Times New Roman" w:hAnsiTheme="majorBidi" w:cstheme="majorBidi"/>
        </w:rPr>
        <w:t xml:space="preserve"> Kidakova,</w:t>
      </w:r>
      <w:r w:rsidR="00BB3240" w:rsidRPr="00D20EB3">
        <w:rPr>
          <w:rFonts w:asciiTheme="majorBidi" w:eastAsia="Times New Roman" w:hAnsiTheme="majorBidi" w:cstheme="majorBidi"/>
        </w:rPr>
        <w:t xml:space="preserve"> R.</w:t>
      </w:r>
      <w:r w:rsidRPr="00D20EB3">
        <w:rPr>
          <w:rFonts w:asciiTheme="majorBidi" w:eastAsia="Times New Roman" w:hAnsiTheme="majorBidi" w:cstheme="majorBidi"/>
        </w:rPr>
        <w:t xml:space="preserve"> Boroznjak, </w:t>
      </w:r>
      <w:r w:rsidR="00BB3240" w:rsidRPr="00D20EB3">
        <w:rPr>
          <w:rFonts w:asciiTheme="majorBidi" w:eastAsia="Times New Roman" w:hAnsiTheme="majorBidi" w:cstheme="majorBidi"/>
        </w:rPr>
        <w:t>J.</w:t>
      </w:r>
      <w:r w:rsidRPr="00D20EB3">
        <w:rPr>
          <w:rFonts w:asciiTheme="majorBidi" w:eastAsia="Times New Roman" w:hAnsiTheme="majorBidi" w:cstheme="majorBidi"/>
        </w:rPr>
        <w:t xml:space="preserve"> Reut, </w:t>
      </w:r>
      <w:r w:rsidR="00BB3240" w:rsidRPr="00D20EB3">
        <w:rPr>
          <w:rFonts w:asciiTheme="majorBidi" w:eastAsia="Times New Roman" w:hAnsiTheme="majorBidi" w:cstheme="majorBidi"/>
        </w:rPr>
        <w:t>A.</w:t>
      </w:r>
      <w:r w:rsidRPr="00D20EB3">
        <w:rPr>
          <w:rFonts w:asciiTheme="majorBidi" w:eastAsia="Times New Roman" w:hAnsiTheme="majorBidi" w:cstheme="majorBidi"/>
        </w:rPr>
        <w:t xml:space="preserve"> Öpik, </w:t>
      </w:r>
      <w:r w:rsidR="00BB3240" w:rsidRPr="00D20EB3">
        <w:rPr>
          <w:rFonts w:asciiTheme="majorBidi" w:eastAsia="Times New Roman" w:hAnsiTheme="majorBidi" w:cstheme="majorBidi"/>
        </w:rPr>
        <w:t xml:space="preserve">and V. </w:t>
      </w:r>
      <w:r w:rsidRPr="00D20EB3">
        <w:rPr>
          <w:rFonts w:asciiTheme="majorBidi" w:eastAsia="Times New Roman" w:hAnsiTheme="majorBidi" w:cstheme="majorBidi"/>
        </w:rPr>
        <w:t xml:space="preserve">Syritski. </w:t>
      </w:r>
      <w:r w:rsidR="00BB3240" w:rsidRPr="00D20EB3">
        <w:rPr>
          <w:rFonts w:asciiTheme="majorBidi" w:eastAsia="Times New Roman" w:hAnsiTheme="majorBidi" w:cstheme="majorBidi"/>
        </w:rPr>
        <w:t>“</w:t>
      </w:r>
      <w:r w:rsidRPr="00D20EB3">
        <w:rPr>
          <w:rFonts w:asciiTheme="majorBidi" w:eastAsia="Times New Roman" w:hAnsiTheme="majorBidi" w:cstheme="majorBidi"/>
        </w:rPr>
        <w:t>Development of a Portable MIP-Based Electrochemical Sensor for Detection of SARS-CoV-2 Antigen</w:t>
      </w:r>
      <w:r w:rsidR="00BB3240" w:rsidRPr="00D20EB3">
        <w:rPr>
          <w:rFonts w:asciiTheme="majorBidi" w:eastAsia="Times New Roman" w:hAnsiTheme="majorBidi" w:cstheme="majorBidi"/>
        </w:rPr>
        <w:t>”</w:t>
      </w:r>
      <w:r w:rsidRPr="00D20EB3">
        <w:rPr>
          <w:rFonts w:asciiTheme="majorBidi" w:eastAsia="Times New Roman" w:hAnsiTheme="majorBidi" w:cstheme="majorBidi"/>
        </w:rPr>
        <w:t xml:space="preserve"> </w:t>
      </w:r>
      <w:r w:rsidRPr="00D20EB3">
        <w:rPr>
          <w:rFonts w:asciiTheme="majorBidi" w:eastAsia="Times New Roman" w:hAnsiTheme="majorBidi" w:cstheme="majorBidi"/>
          <w:i/>
          <w:iCs/>
        </w:rPr>
        <w:t>Biosens. Bioelectron</w:t>
      </w:r>
      <w:r w:rsidRPr="00D20EB3">
        <w:rPr>
          <w:rFonts w:asciiTheme="majorBidi" w:eastAsia="Times New Roman" w:hAnsiTheme="majorBidi" w:cstheme="majorBidi"/>
        </w:rPr>
        <w:t xml:space="preserve">. </w:t>
      </w:r>
      <w:r w:rsidR="006E5D05" w:rsidRPr="00D20EB3">
        <w:rPr>
          <w:rFonts w:asciiTheme="majorBidi" w:eastAsia="Times New Roman" w:hAnsiTheme="majorBidi" w:cstheme="majorBidi"/>
        </w:rPr>
        <w:t xml:space="preserve">vol 178, pp. </w:t>
      </w:r>
      <w:r w:rsidRPr="00D20EB3">
        <w:rPr>
          <w:rFonts w:asciiTheme="majorBidi" w:eastAsia="Times New Roman" w:hAnsiTheme="majorBidi" w:cstheme="majorBidi"/>
        </w:rPr>
        <w:t>113029</w:t>
      </w:r>
      <w:r w:rsidR="006E5D05" w:rsidRPr="00D20EB3">
        <w:rPr>
          <w:rFonts w:asciiTheme="majorBidi" w:eastAsia="Times New Roman" w:hAnsiTheme="majorBidi" w:cstheme="majorBidi"/>
        </w:rPr>
        <w:t>, 2021.</w:t>
      </w:r>
    </w:p>
    <w:p w14:paraId="684DC44E" w14:textId="39320432" w:rsidR="00653CE7" w:rsidRPr="00D20EB3" w:rsidRDefault="00653CE7" w:rsidP="00653CE7">
      <w:pPr>
        <w:autoSpaceDE w:val="0"/>
        <w:autoSpaceDN w:val="0"/>
        <w:ind w:hanging="640"/>
        <w:rPr>
          <w:rFonts w:asciiTheme="majorBidi" w:eastAsia="Times New Roman" w:hAnsiTheme="majorBidi" w:cstheme="majorBidi"/>
        </w:rPr>
      </w:pPr>
      <w:r w:rsidRPr="00D20EB3">
        <w:rPr>
          <w:rFonts w:asciiTheme="majorBidi" w:eastAsia="Times New Roman" w:hAnsiTheme="majorBidi" w:cstheme="majorBidi"/>
        </w:rPr>
        <w:t>(8)</w:t>
      </w:r>
      <w:r w:rsidRPr="00D20EB3">
        <w:rPr>
          <w:rFonts w:asciiTheme="majorBidi" w:eastAsia="Times New Roman" w:hAnsiTheme="majorBidi" w:cstheme="majorBidi"/>
        </w:rPr>
        <w:tab/>
      </w:r>
      <w:r w:rsidR="00D342E5" w:rsidRPr="00D20EB3">
        <w:rPr>
          <w:rFonts w:asciiTheme="majorBidi" w:eastAsia="Times New Roman" w:hAnsiTheme="majorBidi" w:cstheme="majorBidi"/>
        </w:rPr>
        <w:t>8</w:t>
      </w:r>
      <w:r w:rsidR="006E5D05" w:rsidRPr="00D20EB3">
        <w:rPr>
          <w:rFonts w:asciiTheme="majorBidi" w:eastAsia="Times New Roman" w:hAnsiTheme="majorBidi" w:cstheme="majorBidi"/>
        </w:rPr>
        <w:t xml:space="preserve">. </w:t>
      </w:r>
      <w:r w:rsidR="00BB3240" w:rsidRPr="00D20EB3">
        <w:rPr>
          <w:rFonts w:asciiTheme="majorBidi" w:eastAsia="Times New Roman" w:hAnsiTheme="majorBidi" w:cstheme="majorBidi"/>
        </w:rPr>
        <w:t xml:space="preserve">B. </w:t>
      </w:r>
      <w:r w:rsidRPr="00D20EB3">
        <w:rPr>
          <w:rFonts w:asciiTheme="majorBidi" w:eastAsia="Times New Roman" w:hAnsiTheme="majorBidi" w:cstheme="majorBidi"/>
        </w:rPr>
        <w:t>Yang,</w:t>
      </w:r>
      <w:r w:rsidR="00BB3240" w:rsidRPr="00D20EB3">
        <w:rPr>
          <w:rFonts w:asciiTheme="majorBidi" w:eastAsia="Times New Roman" w:hAnsiTheme="majorBidi" w:cstheme="majorBidi"/>
        </w:rPr>
        <w:t xml:space="preserve"> H.</w:t>
      </w:r>
      <w:r w:rsidRPr="00D20EB3">
        <w:rPr>
          <w:rFonts w:asciiTheme="majorBidi" w:eastAsia="Times New Roman" w:hAnsiTheme="majorBidi" w:cstheme="majorBidi"/>
        </w:rPr>
        <w:t xml:space="preserve"> Gong, </w:t>
      </w:r>
      <w:r w:rsidR="00BB3240" w:rsidRPr="00D20EB3">
        <w:rPr>
          <w:rFonts w:asciiTheme="majorBidi" w:eastAsia="Times New Roman" w:hAnsiTheme="majorBidi" w:cstheme="majorBidi"/>
        </w:rPr>
        <w:t xml:space="preserve">C. </w:t>
      </w:r>
      <w:r w:rsidRPr="00D20EB3">
        <w:rPr>
          <w:rFonts w:asciiTheme="majorBidi" w:eastAsia="Times New Roman" w:hAnsiTheme="majorBidi" w:cstheme="majorBidi"/>
        </w:rPr>
        <w:t>Chen,</w:t>
      </w:r>
      <w:r w:rsidR="00BB3240" w:rsidRPr="00D20EB3">
        <w:rPr>
          <w:rFonts w:asciiTheme="majorBidi" w:eastAsia="Times New Roman" w:hAnsiTheme="majorBidi" w:cstheme="majorBidi"/>
        </w:rPr>
        <w:t xml:space="preserve"> X.</w:t>
      </w:r>
      <w:r w:rsidRPr="00D20EB3">
        <w:rPr>
          <w:rFonts w:asciiTheme="majorBidi" w:eastAsia="Times New Roman" w:hAnsiTheme="majorBidi" w:cstheme="majorBidi"/>
        </w:rPr>
        <w:t xml:space="preserve"> Chen, </w:t>
      </w:r>
      <w:r w:rsidR="00BB3240" w:rsidRPr="00D20EB3">
        <w:rPr>
          <w:rFonts w:asciiTheme="majorBidi" w:eastAsia="Times New Roman" w:hAnsiTheme="majorBidi" w:cstheme="majorBidi"/>
        </w:rPr>
        <w:t xml:space="preserve">and C. </w:t>
      </w:r>
      <w:r w:rsidRPr="00D20EB3">
        <w:rPr>
          <w:rFonts w:asciiTheme="majorBidi" w:eastAsia="Times New Roman" w:hAnsiTheme="majorBidi" w:cstheme="majorBidi"/>
        </w:rPr>
        <w:t>Cai</w:t>
      </w:r>
      <w:r w:rsidR="00BB3240" w:rsidRPr="00D20EB3">
        <w:rPr>
          <w:rFonts w:asciiTheme="majorBidi" w:eastAsia="Times New Roman" w:hAnsiTheme="majorBidi" w:cstheme="majorBidi"/>
        </w:rPr>
        <w:t>,</w:t>
      </w:r>
      <w:r w:rsidRPr="00D20EB3">
        <w:rPr>
          <w:rFonts w:asciiTheme="majorBidi" w:eastAsia="Times New Roman" w:hAnsiTheme="majorBidi" w:cstheme="majorBidi"/>
        </w:rPr>
        <w:t xml:space="preserve"> </w:t>
      </w:r>
      <w:r w:rsidR="00BB3240" w:rsidRPr="00D20EB3">
        <w:rPr>
          <w:rFonts w:asciiTheme="majorBidi" w:eastAsia="Times New Roman" w:hAnsiTheme="majorBidi" w:cstheme="majorBidi"/>
        </w:rPr>
        <w:t>“</w:t>
      </w:r>
      <w:r w:rsidRPr="00D20EB3">
        <w:rPr>
          <w:rFonts w:asciiTheme="majorBidi" w:eastAsia="Times New Roman" w:hAnsiTheme="majorBidi" w:cstheme="majorBidi"/>
        </w:rPr>
        <w:t>A Virus Resonance Light Scattering Sensor Based on Mussel-Inspired Molecularly Imprinted Polymers for Highly Sensitive and High Selective Detection of Hepatitis A Virus</w:t>
      </w:r>
      <w:r w:rsidR="00BB3240" w:rsidRPr="00D20EB3">
        <w:rPr>
          <w:rFonts w:asciiTheme="majorBidi" w:eastAsia="Times New Roman" w:hAnsiTheme="majorBidi" w:cstheme="majorBidi"/>
        </w:rPr>
        <w:t>”</w:t>
      </w:r>
      <w:r w:rsidRPr="00D20EB3">
        <w:rPr>
          <w:rFonts w:asciiTheme="majorBidi" w:eastAsia="Times New Roman" w:hAnsiTheme="majorBidi" w:cstheme="majorBidi"/>
        </w:rPr>
        <w:t xml:space="preserve"> </w:t>
      </w:r>
      <w:r w:rsidRPr="00D20EB3">
        <w:rPr>
          <w:rFonts w:asciiTheme="majorBidi" w:eastAsia="Times New Roman" w:hAnsiTheme="majorBidi" w:cstheme="majorBidi"/>
          <w:i/>
          <w:iCs/>
        </w:rPr>
        <w:t>Biosens. Bioelectron.</w:t>
      </w:r>
      <w:r w:rsidRPr="00D20EB3">
        <w:rPr>
          <w:rFonts w:asciiTheme="majorBidi" w:eastAsia="Times New Roman" w:hAnsiTheme="majorBidi" w:cstheme="majorBidi"/>
        </w:rPr>
        <w:t xml:space="preserve"> </w:t>
      </w:r>
      <w:r w:rsidR="006E5D05" w:rsidRPr="00D20EB3">
        <w:rPr>
          <w:rFonts w:asciiTheme="majorBidi" w:eastAsia="Times New Roman" w:hAnsiTheme="majorBidi" w:cstheme="majorBidi"/>
        </w:rPr>
        <w:t>vol 87, pp.</w:t>
      </w:r>
      <w:r w:rsidRPr="00D20EB3">
        <w:rPr>
          <w:rFonts w:asciiTheme="majorBidi" w:eastAsia="Times New Roman" w:hAnsiTheme="majorBidi" w:cstheme="majorBidi"/>
        </w:rPr>
        <w:t xml:space="preserve"> 679–685</w:t>
      </w:r>
      <w:r w:rsidR="006E5D05" w:rsidRPr="00D20EB3">
        <w:rPr>
          <w:rFonts w:asciiTheme="majorBidi" w:eastAsia="Times New Roman" w:hAnsiTheme="majorBidi" w:cstheme="majorBidi"/>
        </w:rPr>
        <w:t xml:space="preserve">, 2017. </w:t>
      </w:r>
    </w:p>
    <w:p w14:paraId="0A70D1E2" w14:textId="4A230D6D" w:rsidR="00653CE7" w:rsidRPr="00D20EB3" w:rsidRDefault="00D342E5" w:rsidP="00D342E5">
      <w:pPr>
        <w:autoSpaceDE w:val="0"/>
        <w:autoSpaceDN w:val="0"/>
        <w:ind w:firstLine="0"/>
        <w:rPr>
          <w:rFonts w:asciiTheme="majorBidi" w:eastAsia="Times New Roman" w:hAnsiTheme="majorBidi" w:cstheme="majorBidi"/>
        </w:rPr>
      </w:pPr>
      <w:r w:rsidRPr="00D20EB3">
        <w:rPr>
          <w:rFonts w:asciiTheme="majorBidi" w:eastAsia="Times New Roman" w:hAnsiTheme="majorBidi" w:cstheme="majorBidi"/>
        </w:rPr>
        <w:t xml:space="preserve">9. R. Salahandish, F. Haghayegh, S. Khetani, M. Hassani, and A.S. Nezhad, “Immuno-Affinity Potent Strip with Pre-Embedded Intermixed PEDOT:PSS Conductive Polymers and Graphene Nanosheets for Bio-Ready Electrochemical Biosensing of Central Nervous System Injury Biomarkers” </w:t>
      </w:r>
      <w:r w:rsidRPr="00D20EB3">
        <w:rPr>
          <w:rFonts w:asciiTheme="majorBidi" w:eastAsia="Times New Roman" w:hAnsiTheme="majorBidi" w:cstheme="majorBidi"/>
          <w:i/>
          <w:iCs/>
        </w:rPr>
        <w:t xml:space="preserve">ACS Appl. Mater. Interfaces vol 14, pp. </w:t>
      </w:r>
      <w:r w:rsidRPr="00D20EB3">
        <w:rPr>
          <w:rFonts w:asciiTheme="majorBidi" w:eastAsia="Times New Roman" w:hAnsiTheme="majorBidi" w:cstheme="majorBidi"/>
        </w:rPr>
        <w:t>28651–28662, 2022.</w:t>
      </w:r>
    </w:p>
    <w:p w14:paraId="2F77D4CA" w14:textId="7DBDC40D" w:rsidR="00653CE7" w:rsidRPr="00D20EB3" w:rsidRDefault="00653CE7" w:rsidP="006E5D05">
      <w:pPr>
        <w:autoSpaceDE w:val="0"/>
        <w:autoSpaceDN w:val="0"/>
        <w:ind w:hanging="640"/>
        <w:rPr>
          <w:rFonts w:asciiTheme="majorBidi" w:eastAsia="Times New Roman" w:hAnsiTheme="majorBidi" w:cstheme="majorBidi"/>
        </w:rPr>
      </w:pPr>
      <w:r w:rsidRPr="00D20EB3">
        <w:rPr>
          <w:rFonts w:asciiTheme="majorBidi" w:eastAsia="Times New Roman" w:hAnsiTheme="majorBidi" w:cstheme="majorBidi"/>
        </w:rPr>
        <w:t>(10</w:t>
      </w:r>
    </w:p>
    <w:p w14:paraId="13D27175" w14:textId="1D8DABCD" w:rsidR="0071184B" w:rsidRPr="00D20EB3" w:rsidRDefault="0071184B" w:rsidP="00653CE7">
      <w:pPr>
        <w:pStyle w:val="referenceItem"/>
        <w:ind w:left="0" w:firstLine="0"/>
        <w:rPr>
          <w:rFonts w:eastAsia="Batang"/>
          <w:noProof/>
          <w:sz w:val="20"/>
          <w:szCs w:val="20"/>
          <w:lang w:val="de-DE" w:eastAsia="de-DE"/>
        </w:rPr>
      </w:pPr>
    </w:p>
    <w:p w14:paraId="727D188E" w14:textId="50947620" w:rsidR="001F6F9C" w:rsidRPr="00D20EB3" w:rsidRDefault="001F6F9C" w:rsidP="001F6F9C">
      <w:pPr>
        <w:pStyle w:val="referenceItem"/>
        <w:rPr>
          <w:rFonts w:eastAsia="Batang"/>
          <w:i/>
          <w:iCs/>
          <w:sz w:val="20"/>
          <w:szCs w:val="20"/>
          <w:lang w:eastAsia="de-DE"/>
        </w:rPr>
      </w:pPr>
      <w:r w:rsidRPr="00D20EB3">
        <w:rPr>
          <w:rFonts w:eastAsia="Batang"/>
          <w:b/>
          <w:bCs/>
          <w:i/>
          <w:iCs/>
          <w:sz w:val="20"/>
          <w:szCs w:val="20"/>
          <w:lang w:eastAsia="de-DE"/>
        </w:rPr>
        <w:t>Author:</w:t>
      </w:r>
      <w:r w:rsidRPr="00D20EB3">
        <w:rPr>
          <w:rFonts w:eastAsia="Batang"/>
          <w:i/>
          <w:iCs/>
          <w:sz w:val="20"/>
          <w:szCs w:val="20"/>
          <w:lang w:eastAsia="de-DE"/>
        </w:rPr>
        <w:t xml:space="preserve"> </w:t>
      </w:r>
      <w:r w:rsidR="00653CE7" w:rsidRPr="00D20EB3">
        <w:rPr>
          <w:rFonts w:eastAsia="Batang"/>
          <w:i/>
          <w:iCs/>
          <w:sz w:val="20"/>
          <w:szCs w:val="20"/>
          <w:lang w:eastAsia="de-DE"/>
        </w:rPr>
        <w:t>Bahareh Babamiri</w:t>
      </w:r>
    </w:p>
    <w:p w14:paraId="4423FB5E" w14:textId="3DC6EA9C" w:rsidR="001F6F9C" w:rsidRPr="00D20EB3" w:rsidRDefault="001F6F9C" w:rsidP="001F6F9C">
      <w:pPr>
        <w:pStyle w:val="referenceItem"/>
        <w:rPr>
          <w:rFonts w:eastAsia="Batang"/>
          <w:i/>
          <w:iCs/>
          <w:sz w:val="20"/>
          <w:szCs w:val="20"/>
          <w:lang w:eastAsia="de-DE"/>
        </w:rPr>
      </w:pPr>
      <w:r w:rsidRPr="00D20EB3">
        <w:rPr>
          <w:rFonts w:eastAsia="Batang"/>
          <w:b/>
          <w:bCs/>
          <w:i/>
          <w:iCs/>
          <w:sz w:val="20"/>
          <w:szCs w:val="20"/>
          <w:lang w:eastAsia="de-DE"/>
        </w:rPr>
        <w:t>Email:</w:t>
      </w:r>
      <w:r w:rsidRPr="00D20EB3">
        <w:rPr>
          <w:rFonts w:eastAsia="Batang"/>
          <w:i/>
          <w:iCs/>
          <w:sz w:val="20"/>
          <w:szCs w:val="20"/>
          <w:lang w:eastAsia="de-DE"/>
        </w:rPr>
        <w:t xml:space="preserve"> </w:t>
      </w:r>
      <w:r w:rsidR="00653CE7" w:rsidRPr="00D20EB3">
        <w:rPr>
          <w:rFonts w:eastAsia="Batang"/>
          <w:i/>
          <w:iCs/>
          <w:sz w:val="20"/>
          <w:szCs w:val="20"/>
          <w:lang w:eastAsia="de-DE"/>
        </w:rPr>
        <w:t>Bahareh.babamiri</w:t>
      </w:r>
      <w:r w:rsidR="00D342E5" w:rsidRPr="00D20EB3">
        <w:rPr>
          <w:rFonts w:eastAsia="Batang"/>
          <w:i/>
          <w:iCs/>
          <w:sz w:val="20"/>
          <w:szCs w:val="20"/>
          <w:lang w:eastAsia="de-DE"/>
        </w:rPr>
        <w:t>1</w:t>
      </w:r>
      <w:r w:rsidR="00653CE7" w:rsidRPr="00D20EB3">
        <w:rPr>
          <w:rFonts w:eastAsia="Batang"/>
          <w:i/>
          <w:iCs/>
          <w:sz w:val="20"/>
          <w:szCs w:val="20"/>
          <w:lang w:eastAsia="de-DE"/>
        </w:rPr>
        <w:t>@ucalgary.ca</w:t>
      </w:r>
      <w:hyperlink r:id="rId15" w:history="1"/>
    </w:p>
    <w:p w14:paraId="336F21B0" w14:textId="77777777" w:rsidR="001F6F9C" w:rsidRPr="00D20EB3" w:rsidRDefault="001F6F9C" w:rsidP="001F6F9C">
      <w:pPr>
        <w:pStyle w:val="referenceItem"/>
        <w:rPr>
          <w:rFonts w:eastAsia="Batang"/>
          <w:b/>
          <w:bCs/>
          <w:i/>
          <w:iCs/>
          <w:sz w:val="20"/>
          <w:szCs w:val="20"/>
          <w:lang w:eastAsia="de-DE"/>
        </w:rPr>
      </w:pPr>
      <w:r w:rsidRPr="00D20EB3">
        <w:rPr>
          <w:rFonts w:eastAsia="Batang"/>
          <w:b/>
          <w:bCs/>
          <w:i/>
          <w:iCs/>
          <w:sz w:val="20"/>
          <w:szCs w:val="20"/>
          <w:lang w:eastAsia="de-DE"/>
        </w:rPr>
        <w:t>University of Calgary</w:t>
      </w:r>
    </w:p>
    <w:p w14:paraId="496C1CED" w14:textId="77777777" w:rsidR="001F6F9C" w:rsidRPr="00D20EB3" w:rsidRDefault="001F6F9C" w:rsidP="001F6F9C">
      <w:pPr>
        <w:pStyle w:val="referenceItem"/>
        <w:rPr>
          <w:rFonts w:eastAsia="Batang"/>
          <w:b/>
          <w:bCs/>
          <w:i/>
          <w:iCs/>
          <w:sz w:val="20"/>
          <w:szCs w:val="20"/>
          <w:lang w:eastAsia="de-DE"/>
        </w:rPr>
      </w:pPr>
    </w:p>
    <w:p w14:paraId="169376EC" w14:textId="77777777" w:rsidR="0071184B" w:rsidRPr="00D20EB3" w:rsidRDefault="0071184B" w:rsidP="00321360">
      <w:pPr>
        <w:ind w:firstLine="0"/>
        <w:rPr>
          <w:rFonts w:asciiTheme="majorBidi" w:hAnsiTheme="majorBidi" w:cstheme="majorBidi"/>
          <w:lang w:val="en-CA" w:bidi="fa-IR"/>
        </w:rPr>
      </w:pPr>
    </w:p>
    <w:sectPr w:rsidR="0071184B" w:rsidRPr="00D20EB3" w:rsidSect="0056532E">
      <w:type w:val="continuous"/>
      <w:pgSz w:w="11907" w:h="15819" w:code="218"/>
      <w:pgMar w:top="1531" w:right="936" w:bottom="2268" w:left="936" w:header="851" w:footer="964"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4ACD7" w14:textId="77777777" w:rsidR="0056532E" w:rsidRDefault="0056532E">
      <w:r>
        <w:separator/>
      </w:r>
    </w:p>
  </w:endnote>
  <w:endnote w:type="continuationSeparator" w:id="0">
    <w:p w14:paraId="3AE2FDC6" w14:textId="77777777" w:rsidR="0056532E" w:rsidRDefault="0056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ce3d9a73">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78E4" w14:textId="79D0055F" w:rsidR="00AB6A36" w:rsidRDefault="00AB6A36" w:rsidP="00AB6A36">
    <w:pPr>
      <w:pStyle w:val="Footer"/>
      <w:ind w:right="-563"/>
      <w:jc w:val="center"/>
    </w:pPr>
    <w:r w:rsidRPr="00FD2567">
      <w:t xml:space="preserve">The </w:t>
    </w:r>
    <w:r w:rsidR="0079646C" w:rsidRPr="00FD2567">
      <w:t>4</w:t>
    </w:r>
    <w:r w:rsidR="0079646C">
      <w:t>6</w:t>
    </w:r>
    <w:r w:rsidR="0079646C" w:rsidRPr="00FD2567">
      <w:rPr>
        <w:vertAlign w:val="superscript"/>
      </w:rPr>
      <w:t>th</w:t>
    </w:r>
    <w:r w:rsidR="0079646C">
      <w:t xml:space="preserve"> </w:t>
    </w:r>
    <w:r w:rsidRPr="00FD2567">
      <w:t>Conference of The</w:t>
    </w:r>
    <w:r w:rsidR="008625C0">
      <w:t xml:space="preserve"> </w:t>
    </w:r>
    <w:r w:rsidRPr="00FD2567">
      <w:t>Canadian Medical and Biological Engineering</w:t>
    </w:r>
    <w:r>
      <w:t xml:space="preserve"> Society</w:t>
    </w:r>
  </w:p>
  <w:p w14:paraId="0E1274E2" w14:textId="77777777"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CF93" w14:textId="25F998C7" w:rsidR="008625C0" w:rsidRDefault="00AB6A36" w:rsidP="00AB6A36">
    <w:pPr>
      <w:pStyle w:val="Footer"/>
      <w:ind w:right="-563"/>
      <w:jc w:val="center"/>
    </w:pPr>
    <w:r w:rsidRPr="00FD2567">
      <w:t>The 4</w:t>
    </w:r>
    <w:r w:rsidR="002575B4">
      <w:t>6</w:t>
    </w:r>
    <w:r w:rsidR="00EB72B3" w:rsidRPr="00EB72B3">
      <w:rPr>
        <w:vertAlign w:val="superscript"/>
      </w:rPr>
      <w:t>th</w:t>
    </w:r>
    <w:r w:rsidRPr="00FD2567">
      <w:t xml:space="preserve"> Conference of The</w:t>
    </w:r>
    <w:r w:rsidR="008625C0">
      <w:t xml:space="preserve"> </w:t>
    </w:r>
    <w:r w:rsidRPr="00FD2567">
      <w:t>Canadian Medical and Biological Engineering</w:t>
    </w:r>
    <w:r>
      <w:t xml:space="preserve"> Society</w:t>
    </w:r>
  </w:p>
  <w:p w14:paraId="7496876B" w14:textId="40C1CFEF" w:rsidR="007A39CF" w:rsidRDefault="00AB6A36" w:rsidP="00AB6A36">
    <w:pPr>
      <w:pStyle w:val="Footer"/>
      <w:ind w:right="-563"/>
      <w:jc w:val="center"/>
      <w:rPr>
        <w:lang w:val="fr-CA"/>
      </w:rPr>
    </w:pPr>
    <w:r w:rsidRPr="008625C0">
      <w:rPr>
        <w:lang w:val="fr-CA"/>
      </w:rPr>
      <w:t>La Société Canadienne de Génie Biomédical</w:t>
    </w:r>
  </w:p>
  <w:p w14:paraId="05C3E3D8" w14:textId="1F88093F" w:rsidR="00DF63F2" w:rsidRPr="008625C0" w:rsidRDefault="00DF63F2" w:rsidP="00AB6A36">
    <w:pPr>
      <w:pStyle w:val="Footer"/>
      <w:ind w:right="-563"/>
      <w:jc w:val="cen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7670A" w14:textId="77777777" w:rsidR="0056532E" w:rsidRDefault="0056532E">
      <w:pPr>
        <w:pStyle w:val="p1a"/>
      </w:pPr>
      <w:r>
        <w:separator/>
      </w:r>
    </w:p>
  </w:footnote>
  <w:footnote w:type="continuationSeparator" w:id="0">
    <w:p w14:paraId="020B1A20" w14:textId="77777777" w:rsidR="0056532E" w:rsidRDefault="00565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7475C" w14:textId="6416EA47" w:rsidR="007A39CF" w:rsidRPr="00602C4A" w:rsidRDefault="007A39CF" w:rsidP="002575B4">
    <w:pPr>
      <w:pStyle w:val="Header"/>
      <w:jc w:val="right"/>
    </w:pPr>
    <w:r>
      <w:fldChar w:fldCharType="begin"/>
    </w:r>
    <w:r>
      <w:instrText xml:space="preserve"> PAGE </w:instrText>
    </w:r>
    <w:r>
      <w:fldChar w:fldCharType="separate"/>
    </w:r>
    <w:r w:rsidR="00AB6A36">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783A" w14:textId="5249794A" w:rsidR="007A39CF" w:rsidRDefault="0079646C" w:rsidP="00602C4A">
    <w:pPr>
      <w:pStyle w:val="runningtitle"/>
    </w:pPr>
    <w:r>
      <w:rPr>
        <w:rFonts w:ascii="Helvetica" w:hAnsi="Helvetica" w:cs="Helvetica"/>
        <w:noProof/>
        <w:color w:val="444444"/>
        <w:bdr w:val="none" w:sz="0" w:space="0" w:color="auto" w:frame="1"/>
        <w:shd w:val="clear" w:color="auto" w:fill="FFFFFF"/>
      </w:rPr>
      <w:drawing>
        <wp:anchor distT="0" distB="0" distL="114300" distR="114300" simplePos="0" relativeHeight="251658240" behindDoc="0" locked="0" layoutInCell="1" allowOverlap="1" wp14:anchorId="55D51077" wp14:editId="4F9B59C1">
          <wp:simplePos x="0" y="0"/>
          <wp:positionH relativeFrom="margin">
            <wp:align>left</wp:align>
          </wp:positionH>
          <wp:positionV relativeFrom="paragraph">
            <wp:posOffset>-433705</wp:posOffset>
          </wp:positionV>
          <wp:extent cx="1754695" cy="710900"/>
          <wp:effectExtent l="0" t="0" r="0" b="0"/>
          <wp:wrapTopAndBottom/>
          <wp:docPr id="16719763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695" cy="710900"/>
                  </a:xfrm>
                  <a:prstGeom prst="rect">
                    <a:avLst/>
                  </a:prstGeom>
                  <a:noFill/>
                </pic:spPr>
              </pic:pic>
            </a:graphicData>
          </a:graphic>
          <wp14:sizeRelH relativeFrom="page">
            <wp14:pctWidth>0</wp14:pctWidth>
          </wp14:sizeRelH>
          <wp14:sizeRelV relativeFrom="page">
            <wp14:pctHeight>0</wp14:pctHeight>
          </wp14:sizeRelV>
        </wp:anchor>
      </w:drawing>
    </w:r>
    <w:r w:rsidR="00DF63F2">
      <w:rPr>
        <w:rFonts w:ascii="Helvetica" w:hAnsi="Helvetica" w:cs="Helvetica"/>
        <w:color w:val="444444"/>
        <w:bdr w:val="none" w:sz="0" w:space="0" w:color="auto" w:frame="1"/>
        <w:shd w:val="clear" w:color="auto" w:fill="FFFFFF"/>
      </w:rPr>
      <w:t xml:space="preserve">                                                                                  </w:t>
    </w:r>
    <w:r w:rsidR="00DF63F2" w:rsidRPr="00DF63F2">
      <w:rPr>
        <w:rFonts w:ascii="Helvetica" w:hAnsi="Helvetica" w:cs="Helvetica"/>
        <w:color w:val="444444"/>
        <w:bdr w:val="none" w:sz="0" w:space="0" w:color="auto" w:frame="1"/>
        <w:shd w:val="clear" w:color="auto" w:fill="FFFFFF"/>
      </w:rPr>
      <w:t xml:space="preserve"> </w:t>
    </w:r>
    <w:r w:rsidR="00DF63F2" w:rsidRPr="002575B4">
      <w:rPr>
        <w:rStyle w:val="Strong"/>
        <w:rFonts w:ascii="Helvetica" w:hAnsi="Helvetica" w:cs="Helvetica"/>
        <w:b w:val="0"/>
        <w:bCs w:val="0"/>
        <w:color w:val="444444"/>
        <w:sz w:val="16"/>
        <w:szCs w:val="18"/>
        <w:bdr w:val="none" w:sz="0" w:space="0" w:color="auto" w:frame="1"/>
        <w:shd w:val="clear" w:color="auto" w:fill="FFFFFF"/>
      </w:rPr>
      <w:t>.</w:t>
    </w:r>
    <w:r w:rsidR="007A39CF">
      <w:tab/>
    </w:r>
    <w:r w:rsidR="007A39CF">
      <w:fldChar w:fldCharType="begin"/>
    </w:r>
    <w:r w:rsidR="007A39CF">
      <w:instrText xml:space="preserve"> PAGE </w:instrText>
    </w:r>
    <w:r w:rsidR="007A39CF">
      <w:fldChar w:fldCharType="separate"/>
    </w:r>
    <w:r w:rsidR="00AB6A36">
      <w:rPr>
        <w:noProof/>
      </w:rPr>
      <w:t>1</w:t>
    </w:r>
    <w:r w:rsidR="007A39C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B4179"/>
    <w:multiLevelType w:val="hybridMultilevel"/>
    <w:tmpl w:val="51FC93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D1C21C7"/>
    <w:multiLevelType w:val="multilevel"/>
    <w:tmpl w:val="D5827DD4"/>
    <w:lvl w:ilvl="0">
      <w:start w:val="1"/>
      <w:numFmt w:val="upperRoman"/>
      <w:pStyle w:val="Heading1"/>
      <w:suff w:val="space"/>
      <w:lvlText w:val="%1."/>
      <w:lvlJc w:val="center"/>
      <w:pPr>
        <w:ind w:left="0" w:firstLine="0"/>
      </w:pPr>
    </w:lvl>
    <w:lvl w:ilvl="1">
      <w:start w:val="1"/>
      <w:numFmt w:val="upperLetter"/>
      <w:pStyle w:val="Heading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3"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7"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3"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91815736">
    <w:abstractNumId w:val="14"/>
  </w:num>
  <w:num w:numId="2" w16cid:durableId="1697539806">
    <w:abstractNumId w:val="26"/>
  </w:num>
  <w:num w:numId="3" w16cid:durableId="849678909">
    <w:abstractNumId w:val="24"/>
  </w:num>
  <w:num w:numId="4" w16cid:durableId="1706516391">
    <w:abstractNumId w:val="22"/>
  </w:num>
  <w:num w:numId="5" w16cid:durableId="2064207758">
    <w:abstractNumId w:val="20"/>
  </w:num>
  <w:num w:numId="6" w16cid:durableId="1887182301">
    <w:abstractNumId w:val="40"/>
  </w:num>
  <w:num w:numId="7" w16cid:durableId="596521698">
    <w:abstractNumId w:val="39"/>
  </w:num>
  <w:num w:numId="8" w16cid:durableId="578707933">
    <w:abstractNumId w:val="18"/>
  </w:num>
  <w:num w:numId="9" w16cid:durableId="648286181">
    <w:abstractNumId w:val="19"/>
  </w:num>
  <w:num w:numId="10" w16cid:durableId="1353724676">
    <w:abstractNumId w:val="30"/>
  </w:num>
  <w:num w:numId="11" w16cid:durableId="2037190045">
    <w:abstractNumId w:val="21"/>
  </w:num>
  <w:num w:numId="12" w16cid:durableId="196548217">
    <w:abstractNumId w:val="32"/>
  </w:num>
  <w:num w:numId="13" w16cid:durableId="236866806">
    <w:abstractNumId w:val="4"/>
  </w:num>
  <w:num w:numId="14" w16cid:durableId="1908344925">
    <w:abstractNumId w:val="6"/>
  </w:num>
  <w:num w:numId="15" w16cid:durableId="380370975">
    <w:abstractNumId w:val="5"/>
  </w:num>
  <w:num w:numId="16" w16cid:durableId="1231424950">
    <w:abstractNumId w:val="9"/>
  </w:num>
  <w:num w:numId="17" w16cid:durableId="590311020">
    <w:abstractNumId w:val="7"/>
  </w:num>
  <w:num w:numId="18" w16cid:durableId="782308385">
    <w:abstractNumId w:val="8"/>
  </w:num>
  <w:num w:numId="19" w16cid:durableId="585261341">
    <w:abstractNumId w:val="3"/>
  </w:num>
  <w:num w:numId="20" w16cid:durableId="514929723">
    <w:abstractNumId w:val="2"/>
  </w:num>
  <w:num w:numId="21" w16cid:durableId="1640111930">
    <w:abstractNumId w:val="1"/>
  </w:num>
  <w:num w:numId="22" w16cid:durableId="128519516">
    <w:abstractNumId w:val="0"/>
  </w:num>
  <w:num w:numId="23" w16cid:durableId="1528176887">
    <w:abstractNumId w:val="23"/>
  </w:num>
  <w:num w:numId="24" w16cid:durableId="685449222">
    <w:abstractNumId w:val="27"/>
  </w:num>
  <w:num w:numId="25" w16cid:durableId="616372052">
    <w:abstractNumId w:val="12"/>
  </w:num>
  <w:num w:numId="26" w16cid:durableId="1069301202">
    <w:abstractNumId w:val="28"/>
  </w:num>
  <w:num w:numId="27" w16cid:durableId="1110395525">
    <w:abstractNumId w:val="37"/>
  </w:num>
  <w:num w:numId="28" w16cid:durableId="955137512">
    <w:abstractNumId w:val="11"/>
  </w:num>
  <w:num w:numId="29" w16cid:durableId="1185288866">
    <w:abstractNumId w:val="38"/>
  </w:num>
  <w:num w:numId="30" w16cid:durableId="554047223">
    <w:abstractNumId w:val="35"/>
  </w:num>
  <w:num w:numId="31" w16cid:durableId="1883439473">
    <w:abstractNumId w:val="17"/>
  </w:num>
  <w:num w:numId="32" w16cid:durableId="906039407">
    <w:abstractNumId w:val="16"/>
  </w:num>
  <w:num w:numId="33" w16cid:durableId="978607863">
    <w:abstractNumId w:val="33"/>
  </w:num>
  <w:num w:numId="34" w16cid:durableId="2018070974">
    <w:abstractNumId w:val="31"/>
  </w:num>
  <w:num w:numId="35" w16cid:durableId="1413548103">
    <w:abstractNumId w:val="25"/>
  </w:num>
  <w:num w:numId="36" w16cid:durableId="829751481">
    <w:abstractNumId w:val="29"/>
  </w:num>
  <w:num w:numId="37" w16cid:durableId="295914481">
    <w:abstractNumId w:val="13"/>
  </w:num>
  <w:num w:numId="38" w16cid:durableId="627928700">
    <w:abstractNumId w:val="41"/>
  </w:num>
  <w:num w:numId="39" w16cid:durableId="549847110">
    <w:abstractNumId w:val="36"/>
  </w:num>
  <w:num w:numId="40" w16cid:durableId="47849210">
    <w:abstractNumId w:val="34"/>
  </w:num>
  <w:num w:numId="41" w16cid:durableId="276761889">
    <w:abstractNumId w:val="15"/>
  </w:num>
  <w:num w:numId="42" w16cid:durableId="1878467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tTQwMjUwNDA2NTdQ0lEKTi0uzszPAykwqgUAYBWsd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fdfafwrfrwv2evdt0p0v26f2zrvexvf9ez&quot;&gt;Advance science foramt- MCdropD3&lt;record-ids&gt;&lt;item&gt;61&lt;/item&gt;&lt;/record-ids&gt;&lt;/item&gt;&lt;/Libraries&gt;"/>
    <w:docVar w:name="le-tex_version" w:val="2009_1"/>
    <w:docVar w:name="template_creator" w:val="Thomas.Heinrich@le-tex.de_x000d__x000a_"/>
  </w:docVars>
  <w:rsids>
    <w:rsidRoot w:val="003C1FD2"/>
    <w:rsid w:val="00001971"/>
    <w:rsid w:val="00002313"/>
    <w:rsid w:val="0000588F"/>
    <w:rsid w:val="00012B30"/>
    <w:rsid w:val="00015554"/>
    <w:rsid w:val="00017DE3"/>
    <w:rsid w:val="000201F2"/>
    <w:rsid w:val="0002172B"/>
    <w:rsid w:val="00021DA0"/>
    <w:rsid w:val="000233A6"/>
    <w:rsid w:val="00023D30"/>
    <w:rsid w:val="0002594C"/>
    <w:rsid w:val="000361F5"/>
    <w:rsid w:val="00070906"/>
    <w:rsid w:val="000862D2"/>
    <w:rsid w:val="00086F99"/>
    <w:rsid w:val="00094DA4"/>
    <w:rsid w:val="00096E1A"/>
    <w:rsid w:val="000A179B"/>
    <w:rsid w:val="000A18FB"/>
    <w:rsid w:val="000C1B12"/>
    <w:rsid w:val="000C72C0"/>
    <w:rsid w:val="000C73C8"/>
    <w:rsid w:val="000D1275"/>
    <w:rsid w:val="000E15D5"/>
    <w:rsid w:val="000F3838"/>
    <w:rsid w:val="000F7291"/>
    <w:rsid w:val="00101194"/>
    <w:rsid w:val="001211E0"/>
    <w:rsid w:val="00127417"/>
    <w:rsid w:val="0013698E"/>
    <w:rsid w:val="00136DDC"/>
    <w:rsid w:val="00137E15"/>
    <w:rsid w:val="00141A79"/>
    <w:rsid w:val="001425A8"/>
    <w:rsid w:val="00160EDC"/>
    <w:rsid w:val="00161116"/>
    <w:rsid w:val="001645F5"/>
    <w:rsid w:val="00166F56"/>
    <w:rsid w:val="00170A8A"/>
    <w:rsid w:val="00190044"/>
    <w:rsid w:val="00190824"/>
    <w:rsid w:val="001966A0"/>
    <w:rsid w:val="001C0A06"/>
    <w:rsid w:val="001F103D"/>
    <w:rsid w:val="001F5191"/>
    <w:rsid w:val="001F6F9C"/>
    <w:rsid w:val="001F7A59"/>
    <w:rsid w:val="00202969"/>
    <w:rsid w:val="002131EF"/>
    <w:rsid w:val="002161E6"/>
    <w:rsid w:val="00216756"/>
    <w:rsid w:val="00224EE1"/>
    <w:rsid w:val="00224F13"/>
    <w:rsid w:val="00234643"/>
    <w:rsid w:val="00256024"/>
    <w:rsid w:val="002575B4"/>
    <w:rsid w:val="00261D0F"/>
    <w:rsid w:val="00262CBC"/>
    <w:rsid w:val="00262FF3"/>
    <w:rsid w:val="002721C5"/>
    <w:rsid w:val="0029262E"/>
    <w:rsid w:val="002953A0"/>
    <w:rsid w:val="002A00F4"/>
    <w:rsid w:val="002A7DA4"/>
    <w:rsid w:val="002B06C7"/>
    <w:rsid w:val="002B0CDB"/>
    <w:rsid w:val="002B3BE0"/>
    <w:rsid w:val="002B4A36"/>
    <w:rsid w:val="002C1965"/>
    <w:rsid w:val="002D39AE"/>
    <w:rsid w:val="002D3D54"/>
    <w:rsid w:val="002F1ECC"/>
    <w:rsid w:val="002F7F5E"/>
    <w:rsid w:val="00300B6A"/>
    <w:rsid w:val="0030316A"/>
    <w:rsid w:val="00304D33"/>
    <w:rsid w:val="00304E54"/>
    <w:rsid w:val="003063D5"/>
    <w:rsid w:val="00307C71"/>
    <w:rsid w:val="00310716"/>
    <w:rsid w:val="003111C1"/>
    <w:rsid w:val="0031763A"/>
    <w:rsid w:val="00321360"/>
    <w:rsid w:val="00337A27"/>
    <w:rsid w:val="003418F5"/>
    <w:rsid w:val="00345501"/>
    <w:rsid w:val="00345BE7"/>
    <w:rsid w:val="00353B73"/>
    <w:rsid w:val="00362E55"/>
    <w:rsid w:val="00363242"/>
    <w:rsid w:val="00384B9E"/>
    <w:rsid w:val="00387C6A"/>
    <w:rsid w:val="00397FE2"/>
    <w:rsid w:val="003C1FD2"/>
    <w:rsid w:val="003C20B7"/>
    <w:rsid w:val="003C5FC5"/>
    <w:rsid w:val="003D42EF"/>
    <w:rsid w:val="003D70E5"/>
    <w:rsid w:val="003F1BD7"/>
    <w:rsid w:val="00415C53"/>
    <w:rsid w:val="00417F78"/>
    <w:rsid w:val="0042183E"/>
    <w:rsid w:val="004356A1"/>
    <w:rsid w:val="004412A7"/>
    <w:rsid w:val="00444214"/>
    <w:rsid w:val="00450142"/>
    <w:rsid w:val="00454B2C"/>
    <w:rsid w:val="00465ABF"/>
    <w:rsid w:val="00465D07"/>
    <w:rsid w:val="00481EC1"/>
    <w:rsid w:val="00492189"/>
    <w:rsid w:val="004B1FDB"/>
    <w:rsid w:val="004B257E"/>
    <w:rsid w:val="004B6619"/>
    <w:rsid w:val="004C0AFF"/>
    <w:rsid w:val="004C1ED2"/>
    <w:rsid w:val="004D269F"/>
    <w:rsid w:val="004D2B1D"/>
    <w:rsid w:val="004F3CC1"/>
    <w:rsid w:val="004F5A64"/>
    <w:rsid w:val="004F7E3D"/>
    <w:rsid w:val="005103D7"/>
    <w:rsid w:val="00511FCA"/>
    <w:rsid w:val="00512F0F"/>
    <w:rsid w:val="0052314B"/>
    <w:rsid w:val="005350C0"/>
    <w:rsid w:val="00536404"/>
    <w:rsid w:val="0054288B"/>
    <w:rsid w:val="00544395"/>
    <w:rsid w:val="00544713"/>
    <w:rsid w:val="00555102"/>
    <w:rsid w:val="005568B2"/>
    <w:rsid w:val="0056532E"/>
    <w:rsid w:val="005676D9"/>
    <w:rsid w:val="005718E4"/>
    <w:rsid w:val="005842F0"/>
    <w:rsid w:val="00587C49"/>
    <w:rsid w:val="005A1430"/>
    <w:rsid w:val="005A5058"/>
    <w:rsid w:val="005B4ECD"/>
    <w:rsid w:val="005B6435"/>
    <w:rsid w:val="005B691E"/>
    <w:rsid w:val="005C6CDC"/>
    <w:rsid w:val="005C6F88"/>
    <w:rsid w:val="005D7A78"/>
    <w:rsid w:val="005E5CF2"/>
    <w:rsid w:val="005E634B"/>
    <w:rsid w:val="005E772D"/>
    <w:rsid w:val="005F0857"/>
    <w:rsid w:val="005F5371"/>
    <w:rsid w:val="005F5CB3"/>
    <w:rsid w:val="005F7916"/>
    <w:rsid w:val="00602C4A"/>
    <w:rsid w:val="00606686"/>
    <w:rsid w:val="00607B61"/>
    <w:rsid w:val="006168AA"/>
    <w:rsid w:val="00620008"/>
    <w:rsid w:val="00620071"/>
    <w:rsid w:val="00624082"/>
    <w:rsid w:val="00632FF9"/>
    <w:rsid w:val="00634AC9"/>
    <w:rsid w:val="00634FE5"/>
    <w:rsid w:val="00653CE7"/>
    <w:rsid w:val="0065569C"/>
    <w:rsid w:val="00656959"/>
    <w:rsid w:val="00662D4F"/>
    <w:rsid w:val="00667945"/>
    <w:rsid w:val="006769E6"/>
    <w:rsid w:val="0068111D"/>
    <w:rsid w:val="00681D30"/>
    <w:rsid w:val="0068363F"/>
    <w:rsid w:val="0068448E"/>
    <w:rsid w:val="00685A8A"/>
    <w:rsid w:val="006878F5"/>
    <w:rsid w:val="00692C82"/>
    <w:rsid w:val="00693722"/>
    <w:rsid w:val="006953C3"/>
    <w:rsid w:val="006B1889"/>
    <w:rsid w:val="006B561E"/>
    <w:rsid w:val="006C6980"/>
    <w:rsid w:val="006D5142"/>
    <w:rsid w:val="006E4255"/>
    <w:rsid w:val="006E4998"/>
    <w:rsid w:val="006E5D05"/>
    <w:rsid w:val="006E6A75"/>
    <w:rsid w:val="006F03B5"/>
    <w:rsid w:val="006F05FA"/>
    <w:rsid w:val="006F1623"/>
    <w:rsid w:val="006F38EF"/>
    <w:rsid w:val="00702083"/>
    <w:rsid w:val="00702FC7"/>
    <w:rsid w:val="00705498"/>
    <w:rsid w:val="007064F1"/>
    <w:rsid w:val="0071184B"/>
    <w:rsid w:val="007170EC"/>
    <w:rsid w:val="007172A3"/>
    <w:rsid w:val="00723AFB"/>
    <w:rsid w:val="0072501C"/>
    <w:rsid w:val="00730071"/>
    <w:rsid w:val="0074000F"/>
    <w:rsid w:val="007414FF"/>
    <w:rsid w:val="00745ACD"/>
    <w:rsid w:val="007512F2"/>
    <w:rsid w:val="0075240E"/>
    <w:rsid w:val="00754851"/>
    <w:rsid w:val="007572E2"/>
    <w:rsid w:val="00760798"/>
    <w:rsid w:val="0076427E"/>
    <w:rsid w:val="00774353"/>
    <w:rsid w:val="00784FFF"/>
    <w:rsid w:val="0079646C"/>
    <w:rsid w:val="007A055E"/>
    <w:rsid w:val="007A39CF"/>
    <w:rsid w:val="007B101B"/>
    <w:rsid w:val="007B5625"/>
    <w:rsid w:val="007B62FA"/>
    <w:rsid w:val="007B6DCA"/>
    <w:rsid w:val="007B7C62"/>
    <w:rsid w:val="007C049E"/>
    <w:rsid w:val="007D3C03"/>
    <w:rsid w:val="007E28BE"/>
    <w:rsid w:val="007F2685"/>
    <w:rsid w:val="007F4708"/>
    <w:rsid w:val="007F5FB0"/>
    <w:rsid w:val="00803A72"/>
    <w:rsid w:val="00804ACD"/>
    <w:rsid w:val="008057F1"/>
    <w:rsid w:val="0080624D"/>
    <w:rsid w:val="00806BB7"/>
    <w:rsid w:val="0082044D"/>
    <w:rsid w:val="00824566"/>
    <w:rsid w:val="00835474"/>
    <w:rsid w:val="00835C6D"/>
    <w:rsid w:val="00840222"/>
    <w:rsid w:val="00840C29"/>
    <w:rsid w:val="00843936"/>
    <w:rsid w:val="008625C0"/>
    <w:rsid w:val="00863D9F"/>
    <w:rsid w:val="00867F7E"/>
    <w:rsid w:val="008704E2"/>
    <w:rsid w:val="0087070F"/>
    <w:rsid w:val="008744B6"/>
    <w:rsid w:val="00880F19"/>
    <w:rsid w:val="00881621"/>
    <w:rsid w:val="00885619"/>
    <w:rsid w:val="008861E8"/>
    <w:rsid w:val="0088779A"/>
    <w:rsid w:val="00895F1E"/>
    <w:rsid w:val="008B43F2"/>
    <w:rsid w:val="008B6789"/>
    <w:rsid w:val="008B7A32"/>
    <w:rsid w:val="008C27BE"/>
    <w:rsid w:val="008C33C8"/>
    <w:rsid w:val="008C387D"/>
    <w:rsid w:val="008D185D"/>
    <w:rsid w:val="008D469F"/>
    <w:rsid w:val="008F5584"/>
    <w:rsid w:val="008F7624"/>
    <w:rsid w:val="00904350"/>
    <w:rsid w:val="009129AF"/>
    <w:rsid w:val="00917657"/>
    <w:rsid w:val="00920FED"/>
    <w:rsid w:val="00924185"/>
    <w:rsid w:val="00931F9E"/>
    <w:rsid w:val="00934EC4"/>
    <w:rsid w:val="0094213C"/>
    <w:rsid w:val="0094665A"/>
    <w:rsid w:val="0095093D"/>
    <w:rsid w:val="00953D53"/>
    <w:rsid w:val="009548FC"/>
    <w:rsid w:val="00955240"/>
    <w:rsid w:val="00964860"/>
    <w:rsid w:val="009701C5"/>
    <w:rsid w:val="0097334A"/>
    <w:rsid w:val="009768A2"/>
    <w:rsid w:val="0098143D"/>
    <w:rsid w:val="0098266D"/>
    <w:rsid w:val="009828A1"/>
    <w:rsid w:val="00987D2A"/>
    <w:rsid w:val="00991080"/>
    <w:rsid w:val="009910AF"/>
    <w:rsid w:val="009A5C95"/>
    <w:rsid w:val="009B13CB"/>
    <w:rsid w:val="009C5C7D"/>
    <w:rsid w:val="009C6CB7"/>
    <w:rsid w:val="009D0E02"/>
    <w:rsid w:val="009D3CCB"/>
    <w:rsid w:val="009E18F7"/>
    <w:rsid w:val="009E4145"/>
    <w:rsid w:val="009F5498"/>
    <w:rsid w:val="009F63B9"/>
    <w:rsid w:val="00A05B3B"/>
    <w:rsid w:val="00A161B5"/>
    <w:rsid w:val="00A22AA9"/>
    <w:rsid w:val="00A2314B"/>
    <w:rsid w:val="00A30454"/>
    <w:rsid w:val="00A30B41"/>
    <w:rsid w:val="00A36DE0"/>
    <w:rsid w:val="00A422E4"/>
    <w:rsid w:val="00A45710"/>
    <w:rsid w:val="00A50A2E"/>
    <w:rsid w:val="00A53DFE"/>
    <w:rsid w:val="00A549D0"/>
    <w:rsid w:val="00A63178"/>
    <w:rsid w:val="00A636FE"/>
    <w:rsid w:val="00A652FD"/>
    <w:rsid w:val="00A65A55"/>
    <w:rsid w:val="00A70EB6"/>
    <w:rsid w:val="00A74358"/>
    <w:rsid w:val="00A74786"/>
    <w:rsid w:val="00A92623"/>
    <w:rsid w:val="00A927B5"/>
    <w:rsid w:val="00AA43AB"/>
    <w:rsid w:val="00AA596E"/>
    <w:rsid w:val="00AB21A8"/>
    <w:rsid w:val="00AB6A36"/>
    <w:rsid w:val="00AB7CC1"/>
    <w:rsid w:val="00AC139D"/>
    <w:rsid w:val="00AD236E"/>
    <w:rsid w:val="00AD3565"/>
    <w:rsid w:val="00AD6152"/>
    <w:rsid w:val="00AE0C35"/>
    <w:rsid w:val="00AE26E0"/>
    <w:rsid w:val="00AE27B0"/>
    <w:rsid w:val="00AE56CD"/>
    <w:rsid w:val="00AE7C4C"/>
    <w:rsid w:val="00AF0CC6"/>
    <w:rsid w:val="00AF1957"/>
    <w:rsid w:val="00AF690F"/>
    <w:rsid w:val="00B03CD8"/>
    <w:rsid w:val="00B03EC8"/>
    <w:rsid w:val="00B06765"/>
    <w:rsid w:val="00B077E2"/>
    <w:rsid w:val="00B22399"/>
    <w:rsid w:val="00B27F31"/>
    <w:rsid w:val="00B33EAF"/>
    <w:rsid w:val="00B3671A"/>
    <w:rsid w:val="00B577F2"/>
    <w:rsid w:val="00B61B48"/>
    <w:rsid w:val="00B7102F"/>
    <w:rsid w:val="00B72802"/>
    <w:rsid w:val="00B76C76"/>
    <w:rsid w:val="00B76D42"/>
    <w:rsid w:val="00B828B7"/>
    <w:rsid w:val="00B866D9"/>
    <w:rsid w:val="00B92600"/>
    <w:rsid w:val="00B97081"/>
    <w:rsid w:val="00BA202E"/>
    <w:rsid w:val="00BA2383"/>
    <w:rsid w:val="00BA3612"/>
    <w:rsid w:val="00BB0668"/>
    <w:rsid w:val="00BB3240"/>
    <w:rsid w:val="00BB54C8"/>
    <w:rsid w:val="00BB6017"/>
    <w:rsid w:val="00BB7C36"/>
    <w:rsid w:val="00BC4125"/>
    <w:rsid w:val="00BC4764"/>
    <w:rsid w:val="00BC7151"/>
    <w:rsid w:val="00BD2ABE"/>
    <w:rsid w:val="00BE17E7"/>
    <w:rsid w:val="00BF1159"/>
    <w:rsid w:val="00BF7730"/>
    <w:rsid w:val="00C102CB"/>
    <w:rsid w:val="00C10CF0"/>
    <w:rsid w:val="00C1107C"/>
    <w:rsid w:val="00C154BB"/>
    <w:rsid w:val="00C16C41"/>
    <w:rsid w:val="00C231D8"/>
    <w:rsid w:val="00C235ED"/>
    <w:rsid w:val="00C34F3C"/>
    <w:rsid w:val="00C6375A"/>
    <w:rsid w:val="00C65948"/>
    <w:rsid w:val="00C75406"/>
    <w:rsid w:val="00C75D9C"/>
    <w:rsid w:val="00C81183"/>
    <w:rsid w:val="00C86864"/>
    <w:rsid w:val="00C93629"/>
    <w:rsid w:val="00C938DF"/>
    <w:rsid w:val="00C946BB"/>
    <w:rsid w:val="00C97674"/>
    <w:rsid w:val="00CA75DB"/>
    <w:rsid w:val="00CB2A7A"/>
    <w:rsid w:val="00CB5AD3"/>
    <w:rsid w:val="00CB61B7"/>
    <w:rsid w:val="00CC1A9F"/>
    <w:rsid w:val="00CC5963"/>
    <w:rsid w:val="00CD2FDC"/>
    <w:rsid w:val="00CD36CD"/>
    <w:rsid w:val="00CE728B"/>
    <w:rsid w:val="00D000B2"/>
    <w:rsid w:val="00D05475"/>
    <w:rsid w:val="00D06049"/>
    <w:rsid w:val="00D07FEE"/>
    <w:rsid w:val="00D12F4D"/>
    <w:rsid w:val="00D20EB3"/>
    <w:rsid w:val="00D21028"/>
    <w:rsid w:val="00D25D4C"/>
    <w:rsid w:val="00D32094"/>
    <w:rsid w:val="00D321B3"/>
    <w:rsid w:val="00D33538"/>
    <w:rsid w:val="00D342E5"/>
    <w:rsid w:val="00D45C08"/>
    <w:rsid w:val="00D5381B"/>
    <w:rsid w:val="00D56B0E"/>
    <w:rsid w:val="00D702AE"/>
    <w:rsid w:val="00D720F8"/>
    <w:rsid w:val="00D815FA"/>
    <w:rsid w:val="00D83131"/>
    <w:rsid w:val="00D84689"/>
    <w:rsid w:val="00D84A6B"/>
    <w:rsid w:val="00D84F6A"/>
    <w:rsid w:val="00DA25D5"/>
    <w:rsid w:val="00DA7340"/>
    <w:rsid w:val="00DA78CE"/>
    <w:rsid w:val="00DC106C"/>
    <w:rsid w:val="00DD024A"/>
    <w:rsid w:val="00DD4B4B"/>
    <w:rsid w:val="00DE24EE"/>
    <w:rsid w:val="00DE428F"/>
    <w:rsid w:val="00DE7837"/>
    <w:rsid w:val="00DF587E"/>
    <w:rsid w:val="00DF63F2"/>
    <w:rsid w:val="00E004A8"/>
    <w:rsid w:val="00E13747"/>
    <w:rsid w:val="00E24E1D"/>
    <w:rsid w:val="00E266F2"/>
    <w:rsid w:val="00E313AC"/>
    <w:rsid w:val="00E3481A"/>
    <w:rsid w:val="00E353AF"/>
    <w:rsid w:val="00E3638D"/>
    <w:rsid w:val="00E426ED"/>
    <w:rsid w:val="00E4527C"/>
    <w:rsid w:val="00E50CCA"/>
    <w:rsid w:val="00E51904"/>
    <w:rsid w:val="00E77583"/>
    <w:rsid w:val="00E816B5"/>
    <w:rsid w:val="00E831EF"/>
    <w:rsid w:val="00E90EFC"/>
    <w:rsid w:val="00E924F4"/>
    <w:rsid w:val="00EA1063"/>
    <w:rsid w:val="00EA2773"/>
    <w:rsid w:val="00EB1DD6"/>
    <w:rsid w:val="00EB72B3"/>
    <w:rsid w:val="00EC0A07"/>
    <w:rsid w:val="00ED2971"/>
    <w:rsid w:val="00ED7700"/>
    <w:rsid w:val="00ED7AAE"/>
    <w:rsid w:val="00EE107C"/>
    <w:rsid w:val="00EE143B"/>
    <w:rsid w:val="00EE5FA5"/>
    <w:rsid w:val="00EF0305"/>
    <w:rsid w:val="00EF0B16"/>
    <w:rsid w:val="00F03BB7"/>
    <w:rsid w:val="00F15C77"/>
    <w:rsid w:val="00F228F8"/>
    <w:rsid w:val="00F3706A"/>
    <w:rsid w:val="00F430F3"/>
    <w:rsid w:val="00F541A1"/>
    <w:rsid w:val="00F615CD"/>
    <w:rsid w:val="00F64541"/>
    <w:rsid w:val="00F80BB7"/>
    <w:rsid w:val="00F82302"/>
    <w:rsid w:val="00F90D0B"/>
    <w:rsid w:val="00F912B0"/>
    <w:rsid w:val="00F96F4D"/>
    <w:rsid w:val="00F97410"/>
    <w:rsid w:val="00FA29AC"/>
    <w:rsid w:val="00FA3DB6"/>
    <w:rsid w:val="00FA50E9"/>
    <w:rsid w:val="00FA65C6"/>
    <w:rsid w:val="00FB725D"/>
    <w:rsid w:val="00FC32C3"/>
    <w:rsid w:val="00FC38F0"/>
    <w:rsid w:val="00FC4405"/>
    <w:rsid w:val="00FC60B3"/>
    <w:rsid w:val="00FC7565"/>
    <w:rsid w:val="00FD0626"/>
    <w:rsid w:val="00FD069C"/>
    <w:rsid w:val="00FD3153"/>
    <w:rsid w:val="00FD595E"/>
    <w:rsid w:val="00FD6696"/>
    <w:rsid w:val="00FF2F65"/>
    <w:rsid w:val="00FF5C44"/>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00588F"/>
    <w:pPr>
      <w:numPr>
        <w:ilvl w:val="1"/>
      </w:numPr>
      <w:spacing w:before="300" w:after="150"/>
      <w:ind w:left="0"/>
      <w:jc w:val="left"/>
      <w:outlineLvl w:val="1"/>
    </w:pPr>
    <w:rPr>
      <w:bCs w:val="0"/>
      <w:i/>
      <w:iCs/>
      <w:caps w:val="0"/>
      <w:sz w:val="20"/>
      <w:szCs w:val="20"/>
    </w:rPr>
  </w:style>
  <w:style w:type="paragraph" w:styleId="Heading3">
    <w:name w:val="heading 3"/>
    <w:basedOn w:val="Heading2"/>
    <w:next w:val="Normal"/>
    <w:qFormat/>
    <w:rsid w:val="00C75406"/>
    <w:pPr>
      <w:numPr>
        <w:ilvl w:val="0"/>
        <w:numId w:val="0"/>
      </w:num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17"/>
      </w:numPr>
    </w:pPr>
  </w:style>
  <w:style w:type="paragraph" w:styleId="ListBullet3">
    <w:name w:val="List Bullet 3"/>
    <w:basedOn w:val="Normal"/>
    <w:rsid w:val="0000588F"/>
    <w:pPr>
      <w:numPr>
        <w:numId w:val="14"/>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uiPriority w:val="99"/>
    <w:rsid w:val="0000588F"/>
    <w:rPr>
      <w:szCs w:val="24"/>
    </w:rPr>
  </w:style>
  <w:style w:type="paragraph" w:styleId="NormalIndent">
    <w:name w:val="Normal Indent"/>
    <w:basedOn w:val="Normal"/>
    <w:rsid w:val="0000588F"/>
  </w:style>
  <w:style w:type="paragraph" w:styleId="BodyText">
    <w:name w:val="Body Text"/>
    <w:basedOn w:val="Normal"/>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Revision">
    <w:name w:val="Revision"/>
    <w:hidden/>
    <w:uiPriority w:val="99"/>
    <w:semiHidden/>
    <w:rsid w:val="008C33C8"/>
    <w:rPr>
      <w:lang w:eastAsia="de-DE"/>
    </w:rPr>
  </w:style>
  <w:style w:type="character" w:styleId="PlaceholderText">
    <w:name w:val="Placeholder Text"/>
    <w:basedOn w:val="DefaultParagraphFont"/>
    <w:uiPriority w:val="99"/>
    <w:semiHidden/>
    <w:rsid w:val="00AA43AB"/>
    <w:rPr>
      <w:color w:val="808080"/>
    </w:rPr>
  </w:style>
  <w:style w:type="paragraph" w:customStyle="1" w:styleId="EndNoteBibliographyTitle">
    <w:name w:val="EndNote Bibliography Title"/>
    <w:basedOn w:val="Normal"/>
    <w:link w:val="EndNoteBibliographyTitleChar"/>
    <w:rsid w:val="005676D9"/>
    <w:pPr>
      <w:jc w:val="center"/>
    </w:pPr>
    <w:rPr>
      <w:noProof/>
      <w:sz w:val="16"/>
      <w:lang w:val="de-DE"/>
    </w:rPr>
  </w:style>
  <w:style w:type="character" w:customStyle="1" w:styleId="EndNoteBibliographyTitleChar">
    <w:name w:val="EndNote Bibliography Title Char"/>
    <w:basedOn w:val="DefaultParagraphFont"/>
    <w:link w:val="EndNoteBibliographyTitle"/>
    <w:rsid w:val="005676D9"/>
    <w:rPr>
      <w:noProof/>
      <w:sz w:val="16"/>
      <w:lang w:val="de-DE" w:eastAsia="de-DE"/>
    </w:rPr>
  </w:style>
  <w:style w:type="paragraph" w:customStyle="1" w:styleId="EndNoteBibliography">
    <w:name w:val="EndNote Bibliography"/>
    <w:basedOn w:val="Normal"/>
    <w:link w:val="EndNoteBibliographyChar"/>
    <w:rsid w:val="005676D9"/>
    <w:rPr>
      <w:noProof/>
      <w:sz w:val="16"/>
      <w:lang w:val="de-DE"/>
    </w:rPr>
  </w:style>
  <w:style w:type="character" w:customStyle="1" w:styleId="EndNoteBibliographyChar">
    <w:name w:val="EndNote Bibliography Char"/>
    <w:basedOn w:val="DefaultParagraphFont"/>
    <w:link w:val="EndNoteBibliography"/>
    <w:rsid w:val="005676D9"/>
    <w:rPr>
      <w:noProof/>
      <w:sz w:val="16"/>
      <w:lang w:val="de-DE" w:eastAsia="de-DE"/>
    </w:rPr>
  </w:style>
  <w:style w:type="character" w:styleId="Strong">
    <w:name w:val="Strong"/>
    <w:basedOn w:val="DefaultParagraphFont"/>
    <w:uiPriority w:val="22"/>
    <w:qFormat/>
    <w:rsid w:val="00DF63F2"/>
    <w:rPr>
      <w:b/>
      <w:bCs/>
    </w:rPr>
  </w:style>
  <w:style w:type="paragraph" w:styleId="ListParagraph">
    <w:name w:val="List Paragraph"/>
    <w:basedOn w:val="Normal"/>
    <w:uiPriority w:val="34"/>
    <w:qFormat/>
    <w:rsid w:val="001F103D"/>
    <w:pPr>
      <w:ind w:left="720"/>
      <w:contextualSpacing/>
    </w:pPr>
  </w:style>
  <w:style w:type="character" w:styleId="UnresolvedMention">
    <w:name w:val="Unresolved Mention"/>
    <w:basedOn w:val="DefaultParagraphFont"/>
    <w:uiPriority w:val="99"/>
    <w:semiHidden/>
    <w:unhideWhenUsed/>
    <w:rsid w:val="00F82302"/>
    <w:rPr>
      <w:color w:val="605E5C"/>
      <w:shd w:val="clear" w:color="auto" w:fill="E1DFDD"/>
    </w:rPr>
  </w:style>
  <w:style w:type="character" w:customStyle="1" w:styleId="fontstyle01">
    <w:name w:val="fontstyle01"/>
    <w:basedOn w:val="DefaultParagraphFont"/>
    <w:rsid w:val="00AF0CC6"/>
    <w:rPr>
      <w:rFonts w:ascii="AdvOTce3d9a73" w:hAnsi="AdvOTce3d9a73" w:hint="default"/>
      <w:b w:val="0"/>
      <w:bCs w:val="0"/>
      <w:i w:val="0"/>
      <w:iCs w:val="0"/>
      <w:color w:val="27913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286740012">
      <w:bodyDiv w:val="1"/>
      <w:marLeft w:val="0"/>
      <w:marRight w:val="0"/>
      <w:marTop w:val="0"/>
      <w:marBottom w:val="0"/>
      <w:divBdr>
        <w:top w:val="none" w:sz="0" w:space="0" w:color="auto"/>
        <w:left w:val="none" w:sz="0" w:space="0" w:color="auto"/>
        <w:bottom w:val="none" w:sz="0" w:space="0" w:color="auto"/>
        <w:right w:val="none" w:sz="0" w:space="0" w:color="auto"/>
      </w:divBdr>
      <w:divsChild>
        <w:div w:id="1739940327">
          <w:marLeft w:val="640"/>
          <w:marRight w:val="0"/>
          <w:marTop w:val="0"/>
          <w:marBottom w:val="0"/>
          <w:divBdr>
            <w:top w:val="none" w:sz="0" w:space="0" w:color="auto"/>
            <w:left w:val="none" w:sz="0" w:space="0" w:color="auto"/>
            <w:bottom w:val="none" w:sz="0" w:space="0" w:color="auto"/>
            <w:right w:val="none" w:sz="0" w:space="0" w:color="auto"/>
          </w:divBdr>
        </w:div>
        <w:div w:id="1901138880">
          <w:marLeft w:val="640"/>
          <w:marRight w:val="0"/>
          <w:marTop w:val="0"/>
          <w:marBottom w:val="0"/>
          <w:divBdr>
            <w:top w:val="none" w:sz="0" w:space="0" w:color="auto"/>
            <w:left w:val="none" w:sz="0" w:space="0" w:color="auto"/>
            <w:bottom w:val="none" w:sz="0" w:space="0" w:color="auto"/>
            <w:right w:val="none" w:sz="0" w:space="0" w:color="auto"/>
          </w:divBdr>
        </w:div>
        <w:div w:id="1298952969">
          <w:marLeft w:val="640"/>
          <w:marRight w:val="0"/>
          <w:marTop w:val="0"/>
          <w:marBottom w:val="0"/>
          <w:divBdr>
            <w:top w:val="none" w:sz="0" w:space="0" w:color="auto"/>
            <w:left w:val="none" w:sz="0" w:space="0" w:color="auto"/>
            <w:bottom w:val="none" w:sz="0" w:space="0" w:color="auto"/>
            <w:right w:val="none" w:sz="0" w:space="0" w:color="auto"/>
          </w:divBdr>
        </w:div>
        <w:div w:id="1321621575">
          <w:marLeft w:val="640"/>
          <w:marRight w:val="0"/>
          <w:marTop w:val="0"/>
          <w:marBottom w:val="0"/>
          <w:divBdr>
            <w:top w:val="none" w:sz="0" w:space="0" w:color="auto"/>
            <w:left w:val="none" w:sz="0" w:space="0" w:color="auto"/>
            <w:bottom w:val="none" w:sz="0" w:space="0" w:color="auto"/>
            <w:right w:val="none" w:sz="0" w:space="0" w:color="auto"/>
          </w:divBdr>
        </w:div>
        <w:div w:id="912815640">
          <w:marLeft w:val="640"/>
          <w:marRight w:val="0"/>
          <w:marTop w:val="0"/>
          <w:marBottom w:val="0"/>
          <w:divBdr>
            <w:top w:val="none" w:sz="0" w:space="0" w:color="auto"/>
            <w:left w:val="none" w:sz="0" w:space="0" w:color="auto"/>
            <w:bottom w:val="none" w:sz="0" w:space="0" w:color="auto"/>
            <w:right w:val="none" w:sz="0" w:space="0" w:color="auto"/>
          </w:divBdr>
        </w:div>
        <w:div w:id="801925064">
          <w:marLeft w:val="640"/>
          <w:marRight w:val="0"/>
          <w:marTop w:val="0"/>
          <w:marBottom w:val="0"/>
          <w:divBdr>
            <w:top w:val="none" w:sz="0" w:space="0" w:color="auto"/>
            <w:left w:val="none" w:sz="0" w:space="0" w:color="auto"/>
            <w:bottom w:val="none" w:sz="0" w:space="0" w:color="auto"/>
            <w:right w:val="none" w:sz="0" w:space="0" w:color="auto"/>
          </w:divBdr>
        </w:div>
      </w:divsChild>
    </w:div>
    <w:div w:id="311252868">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0663">
      <w:bodyDiv w:val="1"/>
      <w:marLeft w:val="0"/>
      <w:marRight w:val="0"/>
      <w:marTop w:val="0"/>
      <w:marBottom w:val="0"/>
      <w:divBdr>
        <w:top w:val="none" w:sz="0" w:space="0" w:color="auto"/>
        <w:left w:val="none" w:sz="0" w:space="0" w:color="auto"/>
        <w:bottom w:val="none" w:sz="0" w:space="0" w:color="auto"/>
        <w:right w:val="none" w:sz="0" w:space="0" w:color="auto"/>
      </w:divBdr>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ezhman.jalalifarado@ucalgary.c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2CC4DA42744545A942A12AFA146E3C"/>
        <w:category>
          <w:name w:val="General"/>
          <w:gallery w:val="placeholder"/>
        </w:category>
        <w:types>
          <w:type w:val="bbPlcHdr"/>
        </w:types>
        <w:behaviors>
          <w:behavior w:val="content"/>
        </w:behaviors>
        <w:guid w:val="{88C54ACA-7772-43DB-ABE9-740C032DAD7E}"/>
      </w:docPartPr>
      <w:docPartBody>
        <w:p w:rsidR="00303987" w:rsidRDefault="000E6F5B" w:rsidP="000E6F5B">
          <w:pPr>
            <w:pStyle w:val="572CC4DA42744545A942A12AFA146E3C"/>
          </w:pPr>
          <w:r w:rsidRPr="00E305B9">
            <w:rPr>
              <w:rStyle w:val="PlaceholderText"/>
            </w:rPr>
            <w:t>Click or tap here to enter text.</w:t>
          </w:r>
        </w:p>
      </w:docPartBody>
    </w:docPart>
    <w:docPart>
      <w:docPartPr>
        <w:name w:val="29B56F6DB2FD4B33BF25FDA9F708C1C5"/>
        <w:category>
          <w:name w:val="General"/>
          <w:gallery w:val="placeholder"/>
        </w:category>
        <w:types>
          <w:type w:val="bbPlcHdr"/>
        </w:types>
        <w:behaviors>
          <w:behavior w:val="content"/>
        </w:behaviors>
        <w:guid w:val="{E7F706BF-A441-44F8-8AC1-A377B46892E8}"/>
      </w:docPartPr>
      <w:docPartBody>
        <w:p w:rsidR="00303987" w:rsidRDefault="000E6F5B" w:rsidP="000E6F5B">
          <w:pPr>
            <w:pStyle w:val="29B56F6DB2FD4B33BF25FDA9F708C1C5"/>
          </w:pPr>
          <w:r w:rsidRPr="00E305B9">
            <w:rPr>
              <w:rStyle w:val="PlaceholderText"/>
            </w:rPr>
            <w:t>Click or tap here to enter text.</w:t>
          </w:r>
        </w:p>
      </w:docPartBody>
    </w:docPart>
    <w:docPart>
      <w:docPartPr>
        <w:name w:val="2B4E2CAEFEC64EBB9BDB3814F93DBAE4"/>
        <w:category>
          <w:name w:val="General"/>
          <w:gallery w:val="placeholder"/>
        </w:category>
        <w:types>
          <w:type w:val="bbPlcHdr"/>
        </w:types>
        <w:behaviors>
          <w:behavior w:val="content"/>
        </w:behaviors>
        <w:guid w:val="{1D953329-FB30-4CF3-9942-AD0954AFE0D8}"/>
      </w:docPartPr>
      <w:docPartBody>
        <w:p w:rsidR="00303987" w:rsidRDefault="000E6F5B" w:rsidP="000E6F5B">
          <w:pPr>
            <w:pStyle w:val="2B4E2CAEFEC64EBB9BDB3814F93DBAE4"/>
          </w:pPr>
          <w:r w:rsidRPr="00E305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ce3d9a73">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5B"/>
    <w:rsid w:val="000C1089"/>
    <w:rsid w:val="000E6F5B"/>
    <w:rsid w:val="00303987"/>
    <w:rsid w:val="00326867"/>
    <w:rsid w:val="00401A0F"/>
    <w:rsid w:val="004108C6"/>
    <w:rsid w:val="00720AC2"/>
    <w:rsid w:val="007E6458"/>
    <w:rsid w:val="00AA151D"/>
    <w:rsid w:val="00BB3053"/>
    <w:rsid w:val="00E15E7F"/>
    <w:rsid w:val="00EE4A60"/>
    <w:rsid w:val="00F1167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F5B"/>
    <w:rPr>
      <w:color w:val="666666"/>
    </w:rPr>
  </w:style>
  <w:style w:type="paragraph" w:customStyle="1" w:styleId="572CC4DA42744545A942A12AFA146E3C">
    <w:name w:val="572CC4DA42744545A942A12AFA146E3C"/>
    <w:rsid w:val="000E6F5B"/>
  </w:style>
  <w:style w:type="paragraph" w:customStyle="1" w:styleId="29B56F6DB2FD4B33BF25FDA9F708C1C5">
    <w:name w:val="29B56F6DB2FD4B33BF25FDA9F708C1C5"/>
    <w:rsid w:val="000E6F5B"/>
  </w:style>
  <w:style w:type="paragraph" w:customStyle="1" w:styleId="2B4E2CAEFEC64EBB9BDB3814F93DBAE4">
    <w:name w:val="2B4E2CAEFEC64EBB9BDB3814F93DBAE4"/>
    <w:rsid w:val="000E6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F5A87A-20AE-47AE-A371-19F756E5835B}">
  <we:reference id="f78a3046-9e99-4300-aa2b-5814002b01a2" version="1.46.0.0" store="EXCatalog" storeType="EXCatalog"/>
  <we:alternateReferences>
    <we:reference id="WA104382081" version="1.46.0.0" store="fr-CA" storeType="OMEX"/>
  </we:alternateReferences>
  <we:properties>
    <we:property name="MENDELEY_CITATIONS" value="[{&quot;citationID&quot;:&quot;MENDELEY_CITATION_df826921-ef9e-4685-aa0a-98eec8e4782b&quot;,&quot;properties&quot;:{&quot;noteIndex&quot;:0},&quot;isEdited&quot;:false,&quot;manualOverride&quot;:{&quot;isManuallyOverridden&quot;:false,&quot;citeprocText&quot;:&quot;[1]–[3]&quot;,&quot;manualOverrideText&quot;:&quot;&quot;},&quot;citationTag&quot;:&quot;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&quot;,&quot;citationItems&quot;:[{&quot;id&quot;:&quot;063a28a5-ceae-322f-b0f8-5c2f52a83f69&quot;,&quot;itemData&quot;:{&quot;type&quot;:&quot;article&quot;,&quot;id&quot;:&quot;063a28a5-ceae-322f-b0f8-5c2f52a83f69&quot;,&quot;title&quot;:&quot;Energy Autonomous Sweat-Based Wearable Systems&quot;,&quot;author&quot;:[{&quot;family&quot;:&quot;Manjakkal&quot;,&quot;given&quot;:&quot;Libu&quot;,&quot;parse-names&quot;:false,&quot;dropping-particle&quot;:&quot;&quot;,&quot;non-dropping-particle&quot;:&quot;&quot;},{&quot;family&quot;:&quot;Yin&quot;,&quot;given&quot;:&quot;Lu&quot;,&quot;parse-names&quot;:false,&quot;dropping-particle&quot;:&quot;&quot;,&quot;non-dropping-particle&quot;:&quot;&quot;},{&quot;family&quot;:&quot;Nathan&quot;,&quot;given&quot;:&quot;Arokia&quot;,&quot;parse-names&quot;:false,&quot;dropping-particle&quot;:&quot;&quot;,&quot;non-dropping-particle&quot;:&quot;&quot;},{&quot;family&quot;:&quot;Wang&quot;,&quot;given&quot;:&quot;Joseph&quot;,&quot;parse-names&quot;:false,&quot;dropping-particle&quot;:&quot;&quot;,&quot;non-dropping-particle&quot;:&quot;&quot;},{&quot;family&quot;:&quot;Dahiya&quot;,&quot;given&quot;:&quot;Ravinder&quot;,&quot;parse-names&quot;:false,&quot;dropping-particle&quot;:&quot;&quot;,&quot;non-dropping-particle&quot;:&quot;&quot;}],&quot;container-title&quot;:&quot;Advanced Materials&quot;,&quot;DOI&quot;:&quot;10.1002/adma.202100899&quot;,&quot;ISSN&quot;:&quot;15214095&quot;,&quot;PMID&quot;:&quot;34247412&quot;,&quot;issued&quot;:{&quot;date-parts&quot;:[[2021,9,1]]},&quot;abstract&quot;:&quot;The continuous operation of wearable electronics demands reliable sources of energy, currently met through Li-ion batteries and various energy harvesters. These solutions are being used out of necessity despite potential safety issues and unsustainable environmental impact. Safe and sustainable energy sources can boost the use of wearables systems in diverse applications such as health monitoring, prosthetics, and sports. In this regard, sweat- and sweat-equivalent-based studies have attracted tremendous attention through the demonstration of energy-generating biofuel cells, promising power densities as high as 3.5 mW cm−2, storage using sweat-electrolyte-based supercapacitors with energy and power densities of 1.36 Wh kg−1 and 329.70 W kg−1, respectively, and sweat-activated batteries with an impressive energy density of 67 Ah kg−1. A combination of these energy generating, and storage devices can lead to fully energy-autonomous wearables capable of providing sustainable power in the µW to mW range, which is sufficient to operate both sensing and communication devices. Here, a comprehensive review covering these advances, addressing future challenges and potential solutions related to fully energy-autonomous wearables is presented, with emphasis on sweat-based energy storage and energy generation elements along with sweat-based sensors as applications.&quot;,&quot;publisher&quot;:&quot;John Wiley and Sons Inc&quot;,&quot;issue&quot;:&quot;35&quot;,&quot;volume&quot;:&quot;33&quot;,&quot;container-title-short&quot;:&quot;&quot;},&quot;isTemporary&quot;:false},{&quot;id&quot;:&quot;ab607071-3bc8-372a-b49e-d76bf812d000&quot;,&quot;itemData&quot;:{&quot;type&quot;:&quot;article&quot;,&quot;id&quot;:&quot;ab607071-3bc8-372a-b49e-d76bf812d000&quot;,&quot;title&quot;:&quot;Wearable biosensors for healthcare monitoring&quot;,&quot;author&quot;:[{&quot;family&quot;:&quot;Kim&quot;,&quot;given&quot;:&quot;Jayoung&quot;,&quot;parse-names&quot;:false,&quot;dropping-particle&quot;:&quot;&quot;,&quot;non-dropping-particle&quot;:&quot;&quot;},{&quot;family&quot;:&quot;Campbell&quot;,&quot;given&quot;:&quot;Alan S.&quot;,&quot;parse-names&quot;:false,&quot;dropping-particle&quot;:&quot;&quot;,&quot;non-dropping-particle&quot;:&quot;&quot;},{&quot;family&quot;:&quot;Ávila&quot;,&quot;given&quot;:&quot;Berta Esteban Fernández&quot;,&quot;parse-names&quot;:false,&quot;dropping-particle&quot;:&quot;&quot;,&quot;non-dropping-particle&quot;:&quot;de&quot;},{&quot;family&quot;:&quot;Wang&quot;,&quot;given&quot;:&quot;Joseph&quot;,&quot;parse-names&quot;:false,&quot;dropping-particle&quot;:&quot;&quot;,&quot;non-dropping-particle&quot;:&quot;&quot;}],&quot;container-title&quot;:&quot;Nature Biotechnology&quot;,&quot;container-title-short&quot;:&quot;Nat Biotechnol&quot;,&quot;DOI&quot;:&quot;10.1038/s41587-019-0045-y&quot;,&quot;ISSN&quot;:&quot;15461696&quot;,&quot;PMID&quot;:&quot;30804534&quot;,&quot;issued&quot;:{&quot;date-parts&quot;:[[2019,4,1]]},&quot;page&quot;:&quot;389-406&quot;,&quot;abstract&quot;:&quot;Wearable biosensors are garnering substantial interest due to their potential to provide continuous, real-time physiological information via dynamic, noninvasive measurements of biochemical markers in biofluids, such as sweat, tears, saliva and interstitial fluid. Recent developments have focused on electrochemical and optical biosensors, together with advances in the noninvasive monitoring of biomarkers including metabolites, bacteria and hormones. A combination of multiplexed biosensing, microfluidic sampling and transport systems have been integrated, miniaturized and combined with flexible materials for improved wearability and ease of operation. Although wearable biosensors hold promise, a better understanding of the correlations between analyte concentrations in the blood and noninvasive biofluids is needed to improve reliability. An expanded set of on-body bioaffinity assays and more sensing strategies are needed to make more biomarkers accessible to monitoring. Large-cohort validation studies of wearable biosensor performance will be needed to underpin clinical acceptance. Accurate and reliable real-time sensing of physiological information using wearable biosensor technologies would have a broad impact on our daily lives.&quot;,&quot;publisher&quot;:&quot;Nature Publishing Group&quot;,&quot;issue&quot;:&quot;4&quot;,&quot;volume&quot;:&quot;37&quot;},&quot;isTemporary&quot;:false},{&quot;id&quot;:&quot;608a9e13-6a40-3365-a465-e8d879c1e4d6&quot;,&quot;itemData&quot;:{&quot;type&quot;:&quot;article-journal&quot;,&quot;id&quot;:&quot;608a9e13-6a40-3365-a465-e8d879c1e4d6&quot;,&quot;title&quot;:&quot;A potentiometric tattoo sensor for monitoring ammonium in sweat&quot;,&quot;author&quot;:[{&quot;family&quot;:&quot;Guinovart&quot;,&quot;given&quot;:&quot;Tomàs&quot;,&quot;parse-names&quot;:false,&quot;dropping-particle&quot;:&quot;&quot;,&quot;non-dropping-particle&quot;:&quot;&quot;},{&quot;family&quot;:&quot;Bandodkar&quot;,&quot;given&quot;:&quot;Amay J.&quot;,&quot;parse-names&quot;:false,&quot;dropping-particle&quot;:&quot;&quot;,&quot;non-dropping-particle&quot;:&quot;&quot;},{&quot;family&quot;:&quot;Windmiller&quot;,&quot;given&quot;:&quot;Joshua R.&quot;,&quot;parse-names&quot;:false,&quot;dropping-particle&quot;:&quot;&quot;,&quot;non-dropping-particle&quot;:&quot;&quot;},{&quot;family&quot;:&quot;Andrade&quot;,&quot;given&quot;:&quot;Francisco J.&quot;,&quot;parse-names&quot;:false,&quot;dropping-particle&quot;:&quot;&quot;,&quot;non-dropping-particle&quot;:&quot;&quot;},{&quot;family&quot;:&quot;Wang&quot;,&quot;given&quot;:&quot;Joseph&quot;,&quot;parse-names&quot;:false,&quot;dropping-particle&quot;:&quot;&quot;,&quot;non-dropping-particle&quot;:&quot;&quot;}],&quot;container-title&quot;:&quot;Analyst&quot;,&quot;DOI&quot;:&quot;10.1039/c3an01672b&quot;,&quot;ISSN&quot;:&quot;13645528&quot;,&quot;PMID&quot;:&quot;24098883&quot;,&quot;issued&quot;:{&quot;date-parts&quot;:[[2013,11,21]]},&quot;page&quot;:&quot;7031-7038&quot;,&quot;abstract&quot;:&quot;The development and analytical characterization of a novel ion-selective potentiometric cell in a temporary-transfer tattoo platform for monitoring ammonium levels in sweat is presented. The fabrication of this skin-worn sensor, which is based on a screen-printed design, incorporates all-solid-state potentiometric sensor technology for both the working and reference electrodes, in connection to ammonium-selective polymeric membrane based on the nonactin ionophore. The resulting tattooed potentiometric sensor exhibits a working range between 10-4 M to 0.1 M, well within the physiological levels of ammonium in sweat. Testing under stringent mechanical stress expected on the epidermis shows that the analytical performance is not affected by factors such as stretching or bending. Since the levels of ammonium are related to the breakdown of proteins, the new wearable potentiometric tattoo sensor offers considerable promise for monitoring sport performance or detecting metabolic disorders in healthcare. Such combination of the epidermal integration, screen-printed technology and potentiometric sensing represents an attractive path towards non-invasive monitoring of a variety of electrolytes in human perspiration. © 2013 The Royal Society of Chemistry.&quot;,&quot;publisher&quot;:&quot;Royal Society of Chemistry&quot;,&quot;issue&quot;:&quot;22&quot;,&quot;volume&quot;:&quot;138&quot;,&quot;container-title-short&quot;:&quot;&quot;},&quot;isTemporary&quot;:false}]},{&quot;citationID&quot;:&quot;MENDELEY_CITATION_0f2d09cb-9aaf-4b4e-95f2-727705b4b6de&quot;,&quot;properties&quot;:{&quot;noteIndex&quot;:0},&quot;isEdited&quot;:false,&quot;manualOverride&quot;:{&quot;isManuallyOverridden&quot;:false,&quot;citeprocText&quot;:&quot;[2], [4]&quot;,&quot;manualOverrideText&quot;:&quot;&quot;},&quot;citationTag&quot;:&quot;MENDELEY_CITATION_v3_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&quot;,&quot;citationItems&quot;:[{&quot;id&quot;:&quot;ab607071-3bc8-372a-b49e-d76bf812d000&quot;,&quot;itemData&quot;:{&quot;type&quot;:&quot;article&quot;,&quot;id&quot;:&quot;ab607071-3bc8-372a-b49e-d76bf812d000&quot;,&quot;title&quot;:&quot;Wearable biosensors for healthcare monitoring&quot;,&quot;author&quot;:[{&quot;family&quot;:&quot;Kim&quot;,&quot;given&quot;:&quot;Jayoung&quot;,&quot;parse-names&quot;:false,&quot;dropping-particle&quot;:&quot;&quot;,&quot;non-dropping-particle&quot;:&quot;&quot;},{&quot;family&quot;:&quot;Campbell&quot;,&quot;given&quot;:&quot;Alan S.&quot;,&quot;parse-names&quot;:false,&quot;dropping-particle&quot;:&quot;&quot;,&quot;non-dropping-particle&quot;:&quot;&quot;},{&quot;family&quot;:&quot;Ávila&quot;,&quot;given&quot;:&quot;Berta Esteban Fernández&quot;,&quot;parse-names&quot;:false,&quot;dropping-particle&quot;:&quot;&quot;,&quot;non-dropping-particle&quot;:&quot;de&quot;},{&quot;family&quot;:&quot;Wang&quot;,&quot;given&quot;:&quot;Joseph&quot;,&quot;parse-names&quot;:false,&quot;dropping-particle&quot;:&quot;&quot;,&quot;non-dropping-particle&quot;:&quot;&quot;}],&quot;container-title&quot;:&quot;Nature Biotechnology&quot;,&quot;container-title-short&quot;:&quot;Nat Biotechnol&quot;,&quot;DOI&quot;:&quot;10.1038/s41587-019-0045-y&quot;,&quot;ISSN&quot;:&quot;15461696&quot;,&quot;PMID&quot;:&quot;30804534&quot;,&quot;issued&quot;:{&quot;date-parts&quot;:[[2019,4,1]]},&quot;page&quot;:&quot;389-406&quot;,&quot;abstract&quot;:&quot;Wearable biosensors are garnering substantial interest due to their potential to provide continuous, real-time physiological information via dynamic, noninvasive measurements of biochemical markers in biofluids, such as sweat, tears, saliva and interstitial fluid. Recent developments have focused on electrochemical and optical biosensors, together with advances in the noninvasive monitoring of biomarkers including metabolites, bacteria and hormones. A combination of multiplexed biosensing, microfluidic sampling and transport systems have been integrated, miniaturized and combined with flexible materials for improved wearability and ease of operation. Although wearable biosensors hold promise, a better understanding of the correlations between analyte concentrations in the blood and noninvasive biofluids is needed to improve reliability. An expanded set of on-body bioaffinity assays and more sensing strategies are needed to make more biomarkers accessible to monitoring. Large-cohort validation studies of wearable biosensor performance will be needed to underpin clinical acceptance. Accurate and reliable real-time sensing of physiological information using wearable biosensor technologies would have a broad impact on our daily lives.&quot;,&quot;publisher&quot;:&quot;Nature Publishing Group&quot;,&quot;issue&quot;:&quot;4&quot;,&quot;volume&quot;:&quot;37&quot;},&quot;isTemporary&quot;:false},{&quot;id&quot;:&quot;7a89a5d6-e007-3776-9ba2-bc4fa10351b3&quot;,&quot;itemData&quot;:{&quot;type&quot;:&quot;article&quot;,&quot;id&quot;:&quot;7a89a5d6-e007-3776-9ba2-bc4fa10351b3&quot;,&quot;title&quot;:&quot;Soft Wearable Systems for Colorimetric and Electrochemical Analysis of Biofluids&quot;,&quot;author&quot;:[{&quot;family&quot;:&quot;Ghaffari&quot;,&quot;given&quot;:&quot;Roozbeh&quot;,&quot;parse-names&quot;:false,&quot;dropping-particle&quot;:&quot;&quot;,&quot;non-dropping-particle&quot;:&quot;&quot;},{&quot;family&quot;:&quot;Choi&quot;,&quot;given&quot;:&quot;Jungil&quot;,&quot;parse-names&quot;:false,&quot;dropping-particle&quot;:&quot;&quot;,&quot;non-dropping-particle&quot;:&quot;&quot;},{&quot;family&quot;:&quot;Raj&quot;,&quot;given&quot;:&quot;Milan S.&quot;,&quot;parse-names&quot;:false,&quot;dropping-particle&quot;:&quot;&quot;,&quot;non-dropping-particle&quot;:&quot;&quot;},{&quot;family&quot;:&quot;Chen&quot;,&quot;given&quot;:&quot;Shulin&quot;,&quot;parse-names&quot;:false,&quot;dropping-particle&quot;:&quot;&quot;,&quot;non-dropping-particle&quot;:&quot;&quot;},{&quot;family&quot;:&quot;Lee&quot;,&quot;given&quot;:&quot;Stephen P.&quot;,&quot;parse-names&quot;:false,&quot;dropping-particle&quot;:&quot;&quot;,&quot;non-dropping-particle&quot;:&quot;&quot;},{&quot;family&quot;:&quot;Reeder&quot;,&quot;given&quot;:&quot;Jonathan T.&quot;,&quot;parse-names&quot;:false,&quot;dropping-particle&quot;:&quot;&quot;,&quot;non-dropping-particle&quot;:&quot;&quot;},{&quot;family&quot;:&quot;Aranyosi&quot;,&quot;given&quot;:&quot;Alexander J.&quot;,&quot;parse-names&quot;:false,&quot;dropping-particle&quot;:&quot;&quot;,&quot;non-dropping-particle&quot;:&quot;&quot;},{&quot;family&quot;:&quot;Leech&quot;,&quot;given&quot;:&quot;Adam&quot;,&quot;parse-names&quot;:false,&quot;dropping-particle&quot;:&quot;&quot;,&quot;non-dropping-particle&quot;:&quot;&quot;},{&quot;family&quot;:&quot;Li&quot;,&quot;given&quot;:&quot;Weihua&quot;,&quot;parse-names&quot;:false,&quot;dropping-particle&quot;:&quot;&quot;,&quot;non-dropping-particle&quot;:&quot;&quot;},{&quot;family&quot;:&quot;Schon&quot;,&quot;given&quot;:&quot;Stephanie&quot;,&quot;parse-names&quot;:false,&quot;dropping-particle&quot;:&quot;&quot;,&quot;non-dropping-particle&quot;:&quot;&quot;},{&quot;family&quot;:&quot;Model&quot;,&quot;given&quot;:&quot;Jeffrey B.&quot;,&quot;parse-names&quot;:false,&quot;dropping-particle&quot;:&quot;&quot;,&quot;non-dropping-particle&quot;:&quot;&quot;},{&quot;family&quot;:&quot;Rogers&quot;,&quot;given&quot;:&quot;John A.&quot;,&quot;parse-names&quot;:false,&quot;dropping-particle&quot;:&quot;&quot;,&quot;non-dropping-particle&quot;:&quot;&quot;}],&quot;container-title&quot;:&quot;Advanced Functional Materials&quot;,&quot;container-title-short&quot;:&quot;Adv Funct Mater&quot;,&quot;DOI&quot;:&quot;10.1002/adfm.201907269&quot;,&quot;ISSN&quot;:&quot;16163028&quot;,&quot;issued&quot;:{&quot;date-parts&quot;:[[2020,9,1]]},&quot;abstract&quot;:&quot;Wearable monitoring systems provide valuable insights about the state of wellness, performance, and progression of diseases. Although conventional wearable systems have been effective in measuring a few key biophysical markers, they offer limited insights into biochemical activity and are otherwise cumbersome in ambulatory modes of use, relying on wired connections, mechanical straps, and bulky electronics. Recent advances in skin-interfaced microfluidics, stretchable/flexible electronics, and mechanics have created new wearable systems with capabilities in real-time, noninvasive analysis of sweat biochemistry in combination with biophysical metrics. Here, the latest technologies in multifunctional sweat sensing systems are presented with a focus on novel microfluidic designs, fully-integrated wireless electrochemical sensors, and hybrid biochemical/biophysical sensing capabilities, creating real-time physiological insights.&quot;,&quot;publisher&quot;:&quot;Wiley-VCH Verlag&quot;,&quot;issue&quot;:&quot;37&quot;,&quot;volume&quot;:&quot;30&quot;},&quot;isTemporary&quot;:false}]},{&quot;citationID&quot;:&quot;MENDELEY_CITATION_a3ab89e7-391a-457f-bfac-b62008b4cd46&quot;,&quot;properties&quot;:{&quot;noteIndex&quot;:0},&quot;isEdited&quot;:false,&quot;manualOverride&quot;:{&quot;isManuallyOverridden&quot;:false,&quot;citeprocText&quot;:&quot;[5]&quot;,&quot;manualOverrideText&quot;:&quot;&quot;},&quot;citationTag&quot;:&quot;MENDELEY_CITATION_v3_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&quot;,&quot;citationItems&quot;:[{&quot;id&quot;:&quot;7117e6da-3ad1-3cfa-8621-2f811549e589&quot;,&quot;itemData&quot;:{&quot;type&quot;:&quot;article&quot;,&quot;id&quot;:&quot;7117e6da-3ad1-3cfa-8621-2f811549e589&quot;,&quot;title&quot;:&quot;End-to-end design of wearable sensors&quot;,&quot;author&quot;:[{&quot;family&quot;:&quot;Ates&quot;,&quot;given&quot;:&quot;H. Ceren&quot;,&quot;parse-names&quot;:false,&quot;dropping-particle&quot;:&quot;&quot;,&quot;non-dropping-particle&quot;:&quot;&quot;},{&quot;family&quot;:&quot;Nguyen&quot;,&quot;given&quot;:&quot;Peter Q.&quot;,&quot;parse-names&quot;:false,&quot;dropping-particle&quot;:&quot;&quot;,&quot;non-dropping-particle&quot;:&quot;&quot;},{&quot;family&quot;:&quot;Gonzalez-Macia&quot;,&quot;given&quot;:&quot;Laura&quot;,&quot;parse-names&quot;:false,&quot;dropping-particle&quot;:&quot;&quot;,&quot;non-dropping-particle&quot;:&quot;&quot;},{&quot;family&quot;:&quot;Morales-Narváez&quot;,&quot;given&quot;:&quot;Eden&quot;,&quot;parse-names&quot;:false,&quot;dropping-particle&quot;:&quot;&quot;,&quot;non-dropping-particle&quot;:&quot;&quot;},{&quot;family&quot;:&quot;Güder&quot;,&quot;given&quot;:&quot;Firat&quot;,&quot;parse-names&quot;:false,&quot;dropping-particle&quot;:&quot;&quot;,&quot;non-dropping-particle&quot;:&quot;&quot;},{&quot;family&quot;:&quot;Collins&quot;,&quot;given&quot;:&quot;James J.&quot;,&quot;parse-names&quot;:false,&quot;dropping-particle&quot;:&quot;&quot;,&quot;non-dropping-particle&quot;:&quot;&quot;},{&quot;family&quot;:&quot;Dincer&quot;,&quot;given&quot;:&quot;Can&quot;,&quot;parse-names&quot;:false,&quot;dropping-particle&quot;:&quot;&quot;,&quot;non-dropping-particle&quot;:&quot;&quot;}],&quot;container-title&quot;:&quot;Nature Reviews Materials&quot;,&quot;container-title-short&quot;:&quot;Nat Rev Mater&quot;,&quot;DOI&quot;:&quot;10.1038/s41578-022-00460-x&quot;,&quot;ISSN&quot;:&quot;20588437&quot;,&quot;issued&quot;:{&quot;date-parts&quot;:[[2022,11,1]]},&quot;page&quot;:&quot;887-907&quot;,&quot;abstract&quot;:&quot;Wearable devices provide an alternative pathway to clinical diagnostics by exploiting various physical, chemical and biological sensors to mine physiological (biophysical and/or biochemical) information in real time (preferably, continuously) and in a non-invasive or minimally invasive manner. These sensors can be worn in the form of glasses, jewellery, face masks, wristwatches, fitness bands, tattoo-like devices, bandages or other patches, and textiles. Wearables such as smartwatches have already proved their capability for the early detection and monitoring of the progression and treatment of various diseases, such as COVID-19 and Parkinson disease, through biophysical signals. Next-generation wearable sensors that enable the multimodal and/or multiplexed measurement of physical parameters and biochemical markers in real time and continuously could be a transformative technology for diagnostics, allowing for high-resolution and time-resolved historical recording of the health status of an individual. In this Review, we examine the building blocks of such wearable sensors, including the substrate materials, sensing mechanisms, power modules and decision-making units, by reflecting on the recent developments in the materials, engineering and data science of these components. Finally, we synthesize current trends in the field to provide predictions for the future trajectory of wearable sensors.&quot;,&quot;publisher&quot;:&quot;Nature Research&quot;,&quot;issue&quot;:&quot;11&quot;,&quot;volume&quot;:&quot;7&quot;},&quot;isTemporary&quot;:false}]},{&quot;citationID&quot;:&quot;MENDELEY_CITATION_6c2525b5-bbdb-489e-aeff-1fce4a1c8eff&quot;,&quot;properties&quot;:{&quot;noteIndex&quot;:0},&quot;isEdited&quot;:false,&quot;manualOverride&quot;:{&quot;isManuallyOverridden&quot;:false,&quot;citeprocText&quot;:&quot;[6]&quot;,&quot;manualOverrideText&quot;:&quot;&quot;},&quot;citationTag&quot;:&quot;MENDELEY_CITATION_v3_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&quot;,&quot;citationItems&quot;:[{&quot;id&quot;:&quot;b5c8bfb9-0355-3df2-be0f-88a8cb3ddebb&quot;,&quot;itemData&quot;:{&quot;type&quot;:&quot;article-journal&quot;,&quot;id&quot;:&quot;b5c8bfb9-0355-3df2-be0f-88a8cb3ddebb&quot;,&quot;title&quot;:&quot;MicroSweat: A Wearable Microfluidic Patch for Noninvasive and Reliable Sweat Collection Enables Human Stress Monitoring&quot;,&quot;author&quot;:[{&quot;family&quot;:&quot;Shajari&quot;,&quot;given&quot;:&quot;Shaghayegh&quot;,&quot;parse-names&quot;:false,&quot;dropping-particle&quot;:&quot;&quot;,&quot;non-dropping-particle&quot;:&quot;&quot;},{&quot;family&quot;:&quot;Salahandish&quot;,&quot;given&quot;:&quot;Razieh&quot;,&quot;parse-names&quot;:false,&quot;dropping-particle&quot;:&quot;&quot;,&quot;non-dropping-particle&quot;:&quot;&quot;},{&quot;family&quot;:&quot;Zare&quot;,&quot;given&quot;:&quot;Azam&quot;,&quot;parse-names&quot;:false,&quot;dropping-particle&quot;:&quot;&quot;,&quot;non-dropping-particle&quot;:&quot;&quot;},{&quot;family&quot;:&quot;Hassani&quot;,&quot;given&quot;:&quot;Mohsen&quot;,&quot;parse-names&quot;:false,&quot;dropping-particle&quot;:&quot;&quot;,&quot;non-dropping-particle&quot;:&quot;&quot;},{&quot;family&quot;:&quot;Moossavi&quot;,&quot;given&quot;:&quot;Shirin&quot;,&quot;parse-names&quot;:false,&quot;dropping-particle&quot;:&quot;&quot;,&quot;non-dropping-particle&quot;:&quot;&quot;},{&quot;family&quot;:&quot;Munro&quot;,&quot;given&quot;:&quot;Emily&quot;,&quot;parse-names&quot;:false,&quot;dropping-particle&quot;:&quot;&quot;,&quot;non-dropping-particle&quot;:&quot;&quot;},{&quot;family&quot;:&quot;Rashid&quot;,&quot;given&quot;:&quot;Ruba&quot;,&quot;parse-names&quot;:false,&quot;dropping-particle&quot;:&quot;&quot;,&quot;non-dropping-particle&quot;:&quot;&quot;},{&quot;family&quot;:&quot;Rosenegger&quot;,&quot;given&quot;:&quot;David&quot;,&quot;parse-names&quot;:false,&quot;dropping-particle&quot;:&quot;&quot;,&quot;non-dropping-particle&quot;:&quot;&quot;},{&quot;family&quot;:&quot;Bains&quot;,&quot;given&quot;:&quot;Jaideep S.&quot;,&quot;parse-names&quot;:false,&quot;dropping-particle&quot;:&quot;&quot;,&quot;non-dropping-particle&quot;:&quot;&quot;},{&quot;family&quot;:&quot;Sanati Nezhad&quot;,&quot;given&quot;:&quot;Amir&quot;,&quot;parse-names&quot;:false,&quot;dropping-particle&quot;:&quot;&quot;,&quot;non-dropping-particle&quot;:&quot;&quot;}],&quot;container-title&quot;:&quot;Advanced Science&quot;,&quot;DOI&quot;:&quot;10.1002/advs.202204171&quot;,&quot;ISSN&quot;:&quot;21983844&quot;,&quot;issued&quot;:{&quot;date-parts&quot;:[[2022]]},&quot;abstract&quot;:&quot;Stress affects cognition, behavior, and physiology, leading to lasting physical and mental illness. The ability to detect and measure stress, however, is poor. Increased circulating cortisol during stress is mirrored by cortisol release from sweat glands, providing an opportunity to use it as an external biomarker for monitoring internal emotional state. Despite the attempts at using wearable sensors for monitoring sweat cortisol, there is a lack of reliable wearable sweat collection devices that preserve the concentration and integrity of sweat biomolecules corresponding to stress levels. Here, a flexible, self-powered, evaporation-free, bubble-free, surfactant-free, and scalable capillary microfluidic device, MicroSweat, is fabricated to reliably collect human sweat from different body locations. Cortisol levels are detected corresponding to severe stress ranging from 25 to 125 ng mL−1 averaged across multiple body regions and 100–1000 ng mL−1 from the axilla. A positive nonlinear correlation exists between cortisol concentration and stress levels quantified using the perceived stress scale (PSS). Moreover, owing to the sweat variation in response to environmental effects and physiological differences, the longitudinal and personalized profile of sweat cortisol is acquired, for the first time, for various body locations. The obtained sweat cortisol data is crucial for analyzing human stress in personalized and clinical healthcare sectors.&quot;,&quot;publisher&quot;:&quot;John Wiley and Sons Inc&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172D-D515-4046-B34D-830950C5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2619</Words>
  <Characters>15773</Characters>
  <Application>Microsoft Office Word</Application>
  <DocSecurity>0</DocSecurity>
  <Lines>391</Lines>
  <Paragraphs>48</Paragraphs>
  <ScaleCrop>false</ScaleCrop>
  <HeadingPairs>
    <vt:vector size="6" baseType="variant">
      <vt:variant>
        <vt:lpstr>Title</vt:lpstr>
      </vt:variant>
      <vt:variant>
        <vt:i4>1</vt:i4>
      </vt:variant>
      <vt:variant>
        <vt:lpstr>Headings</vt:lpstr>
      </vt:variant>
      <vt:variant>
        <vt:i4>6</vt:i4>
      </vt:variant>
      <vt:variant>
        <vt:lpstr>Titel</vt:lpstr>
      </vt:variant>
      <vt:variant>
        <vt:i4>1</vt:i4>
      </vt:variant>
    </vt:vector>
  </HeadingPairs>
  <TitlesOfParts>
    <vt:vector size="8" baseType="lpstr">
      <vt:lpstr>Paper Format for the IFMBE Proceedings.doc</vt:lpstr>
      <vt:lpstr>Abstract </vt:lpstr>
      <vt:lpstr>INTRODUCTION </vt:lpstr>
      <vt:lpstr>Material and Methodology</vt:lpstr>
      <vt:lpstr>results and discussions</vt:lpstr>
      <vt:lpstr>Conclusions</vt:lpstr>
      <vt:lpstr>Conflict of Interest</vt:lpstr>
      <vt:lpstr>Paper Format for the IFMBE Proceedings.doc</vt:lpstr>
    </vt:vector>
  </TitlesOfParts>
  <Company>Springer-SBM</Company>
  <LinksUpToDate>false</LinksUpToDate>
  <CharactersWithSpaces>18366</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Bahareh Babamiri</cp:lastModifiedBy>
  <cp:revision>11</cp:revision>
  <cp:lastPrinted>2023-12-10T03:09:00Z</cp:lastPrinted>
  <dcterms:created xsi:type="dcterms:W3CDTF">2024-03-27T22:50:00Z</dcterms:created>
  <dcterms:modified xsi:type="dcterms:W3CDTF">2024-04-01T00:37:00Z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becc19e56bc38dc1629329c64a84c3c4c5f394132994dabb46613dad3ecab33d</vt:lpwstr>
  </property>
</Properties>
</file>