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C884C" w14:textId="77777777" w:rsidR="004A6AAE" w:rsidRDefault="004A6AAE">
      <w:pPr>
        <w:pStyle w:val="Titel1"/>
      </w:pPr>
    </w:p>
    <w:p w14:paraId="50BC6137" w14:textId="591C44E9" w:rsidR="00702083" w:rsidRDefault="0006193D">
      <w:pPr>
        <w:pStyle w:val="Titel1"/>
        <w:rPr>
          <w:snapToGrid w:val="0"/>
          <w:lang w:eastAsia="ja-JP"/>
        </w:rPr>
      </w:pPr>
      <w:r>
        <w:t xml:space="preserve">Finite Element Modeling of </w:t>
      </w:r>
      <w:r w:rsidR="00BF20E0">
        <w:t xml:space="preserve">an </w:t>
      </w:r>
      <w:r w:rsidR="004A4339">
        <w:t>Uncoiled</w:t>
      </w:r>
      <w:r>
        <w:t xml:space="preserve"> Cochlea Using Synchrotron Radiation-Phase Contrast Imaging</w:t>
      </w:r>
    </w:p>
    <w:p w14:paraId="65EA6B12" w14:textId="463B3BC6" w:rsidR="00702083" w:rsidRPr="00CC5963" w:rsidRDefault="00AD6584">
      <w:pPr>
        <w:pStyle w:val="author"/>
        <w:rPr>
          <w:rStyle w:val="superscript"/>
        </w:rPr>
      </w:pPr>
      <w:r>
        <w:t>N. Shakourifar</w:t>
      </w:r>
      <w:r w:rsidR="009F5190" w:rsidRPr="009F5190">
        <w:rPr>
          <w:vertAlign w:val="superscript"/>
        </w:rPr>
        <w:t>1</w:t>
      </w:r>
      <w:r w:rsidR="00702083">
        <w:t xml:space="preserve">, </w:t>
      </w:r>
      <w:r w:rsidR="009F5190">
        <w:t>S. A. Rohani</w:t>
      </w:r>
      <w:r w:rsidR="00702083">
        <w:rPr>
          <w:rStyle w:val="superscript"/>
        </w:rPr>
        <w:t>2</w:t>
      </w:r>
      <w:r w:rsidR="009F5190">
        <w:t xml:space="preserve">, </w:t>
      </w:r>
      <w:r w:rsidR="009717A3">
        <w:t>S. Agrawal</w:t>
      </w:r>
      <w:r w:rsidR="009717A3" w:rsidRPr="009F5190">
        <w:rPr>
          <w:vertAlign w:val="superscript"/>
        </w:rPr>
        <w:t>1-4</w:t>
      </w:r>
      <w:r w:rsidR="00C90205">
        <w:rPr>
          <w:vertAlign w:val="superscript"/>
        </w:rPr>
        <w:t xml:space="preserve"> </w:t>
      </w:r>
      <w:r w:rsidR="00C90205">
        <w:t xml:space="preserve">and </w:t>
      </w:r>
      <w:r w:rsidR="009F5190">
        <w:t>H. Ladak</w:t>
      </w:r>
      <w:r w:rsidR="00702083" w:rsidRPr="00CC5963">
        <w:rPr>
          <w:rStyle w:val="superscript"/>
        </w:rPr>
        <w:t>1</w:t>
      </w:r>
      <w:r w:rsidR="009F5190">
        <w:rPr>
          <w:rStyle w:val="superscript"/>
        </w:rPr>
        <w:t>-4</w:t>
      </w:r>
      <w:r w:rsidR="009F5190" w:rsidRPr="009F5190">
        <w:t xml:space="preserve"> </w:t>
      </w:r>
    </w:p>
    <w:p w14:paraId="3808E4D8" w14:textId="1E6818AE" w:rsidR="00AD6584" w:rsidRDefault="00AD6584" w:rsidP="00AD6584">
      <w:pPr>
        <w:pStyle w:val="authorinfo"/>
      </w:pPr>
      <w:r>
        <w:rPr>
          <w:vertAlign w:val="superscript"/>
        </w:rPr>
        <w:t xml:space="preserve">1 </w:t>
      </w:r>
      <w:r>
        <w:t>School of Biomedical Engineering, Western University, London, Canada</w:t>
      </w:r>
    </w:p>
    <w:p w14:paraId="78A81CDC" w14:textId="77777777" w:rsidR="00AD6584" w:rsidRDefault="00AD6584" w:rsidP="00AD6584">
      <w:pPr>
        <w:pStyle w:val="authorinfo"/>
      </w:pPr>
      <w:r w:rsidRPr="00AD6584">
        <w:rPr>
          <w:vertAlign w:val="superscript"/>
        </w:rPr>
        <w:t xml:space="preserve">2 </w:t>
      </w:r>
      <w:r>
        <w:t>Department of Otolaryngology - Head and Neck Surgery, Western University, London, Canada</w:t>
      </w:r>
    </w:p>
    <w:p w14:paraId="759A4F3B" w14:textId="410727AC" w:rsidR="00AD6584" w:rsidRDefault="00AD6584" w:rsidP="00AD6584">
      <w:pPr>
        <w:pStyle w:val="authorinfo"/>
      </w:pPr>
      <w:r>
        <w:rPr>
          <w:snapToGrid w:val="0"/>
          <w:vertAlign w:val="superscript"/>
          <w:lang w:eastAsia="en-US"/>
        </w:rPr>
        <w:t xml:space="preserve">3 </w:t>
      </w:r>
      <w:r>
        <w:t>Department of Medical Biophysics, Western University, London, Canada</w:t>
      </w:r>
    </w:p>
    <w:p w14:paraId="3D5D8319" w14:textId="7812B3EC" w:rsidR="00B02644" w:rsidRPr="004F0C74" w:rsidRDefault="00AD6584" w:rsidP="004F0C74">
      <w:pPr>
        <w:pStyle w:val="authorinfo"/>
        <w:spacing w:after="0"/>
      </w:pPr>
      <w:r w:rsidRPr="00AD6584">
        <w:rPr>
          <w:vertAlign w:val="superscript"/>
        </w:rPr>
        <w:t xml:space="preserve">4 </w:t>
      </w:r>
      <w:r>
        <w:t>Department of Electrical and Computer Engineering, Western University, London, Canada</w:t>
      </w:r>
    </w:p>
    <w:p w14:paraId="3D2CD54A" w14:textId="77777777" w:rsidR="00973817" w:rsidRDefault="00973817" w:rsidP="00D46F53">
      <w:pPr>
        <w:pStyle w:val="authorinfo"/>
        <w:jc w:val="both"/>
        <w:rPr>
          <w:snapToGrid w:val="0"/>
          <w:lang w:eastAsia="ja-JP"/>
        </w:rPr>
      </w:pPr>
    </w:p>
    <w:p w14:paraId="7AA40012" w14:textId="0BDF9F3E" w:rsidR="00DC554A" w:rsidRPr="00BD06A0" w:rsidRDefault="00DC554A" w:rsidP="00DC554A">
      <w:pPr>
        <w:pStyle w:val="authorinfo"/>
        <w:jc w:val="both"/>
        <w:rPr>
          <w:snapToGrid w:val="0"/>
          <w:lang w:eastAsia="ja-JP"/>
        </w:rPr>
        <w:sectPr w:rsidR="00DC554A" w:rsidRPr="00BD06A0" w:rsidSect="00345CD3">
          <w:headerReference w:type="even" r:id="rId8"/>
          <w:headerReference w:type="default" r:id="rId9"/>
          <w:footerReference w:type="even" r:id="rId10"/>
          <w:footerReference w:type="default" r:id="rId11"/>
          <w:headerReference w:type="first" r:id="rId12"/>
          <w:footerReference w:type="first" r:id="rId13"/>
          <w:type w:val="continuous"/>
          <w:pgSz w:w="11907" w:h="15819" w:code="218"/>
          <w:pgMar w:top="1531" w:right="936" w:bottom="2268" w:left="936" w:header="360" w:footer="964" w:gutter="0"/>
          <w:cols w:space="708"/>
          <w:docGrid w:linePitch="360"/>
        </w:sectPr>
      </w:pPr>
    </w:p>
    <w:p w14:paraId="3F6B3EC7" w14:textId="7AB336FA" w:rsidR="00702083" w:rsidRDefault="00702083" w:rsidP="00DC554A">
      <w:pPr>
        <w:pStyle w:val="heading10"/>
        <w:numPr>
          <w:ilvl w:val="0"/>
          <w:numId w:val="43"/>
        </w:numPr>
        <w:rPr>
          <w:rStyle w:val="AbsatzNormal"/>
        </w:rPr>
      </w:pPr>
      <w:r>
        <w:rPr>
          <w:rStyle w:val="initial12"/>
        </w:rPr>
        <w:t>I</w:t>
      </w:r>
      <w:r>
        <w:t>NTRODUCTION</w:t>
      </w:r>
    </w:p>
    <w:p w14:paraId="0D352614" w14:textId="2A07C9B5" w:rsidR="00DC554A" w:rsidRDefault="003C7758" w:rsidP="00D05BE4">
      <w:r>
        <w:t xml:space="preserve">The </w:t>
      </w:r>
      <w:r w:rsidR="009C6125">
        <w:t>c</w:t>
      </w:r>
      <w:r w:rsidR="00D05BE4">
        <w:t xml:space="preserve">ochlea is </w:t>
      </w:r>
      <w:r>
        <w:t>the</w:t>
      </w:r>
      <w:r w:rsidR="00D05BE4">
        <w:t xml:space="preserve"> spiral shaped</w:t>
      </w:r>
      <w:r>
        <w:t xml:space="preserve"> end organ of hearing</w:t>
      </w:r>
      <w:r w:rsidR="00C91F2E">
        <w:t xml:space="preserve"> </w:t>
      </w:r>
      <w:r>
        <w:t>that</w:t>
      </w:r>
      <w:r w:rsidR="002454E5">
        <w:t xml:space="preserve"> </w:t>
      </w:r>
      <w:r w:rsidR="00885D33">
        <w:t>contains</w:t>
      </w:r>
      <w:r w:rsidR="002454E5">
        <w:t xml:space="preserve"> the basilar membrane </w:t>
      </w:r>
      <w:r w:rsidR="00D265EE">
        <w:t>(BM)</w:t>
      </w:r>
      <w:r w:rsidR="002454E5">
        <w:t xml:space="preserve"> </w:t>
      </w:r>
      <w:r w:rsidR="005B35D1">
        <w:t>wh</w:t>
      </w:r>
      <w:r w:rsidR="00E7192E">
        <w:t>ich</w:t>
      </w:r>
      <w:r w:rsidR="00E60894">
        <w:t xml:space="preserve"> houses</w:t>
      </w:r>
      <w:r w:rsidR="00467F05">
        <w:t xml:space="preserve"> the</w:t>
      </w:r>
      <w:r w:rsidR="00E60894">
        <w:t xml:space="preserve"> Organ of Corti </w:t>
      </w:r>
      <w:r w:rsidR="002454E5">
        <w:t xml:space="preserve">with </w:t>
      </w:r>
      <w:r w:rsidR="00702550">
        <w:t xml:space="preserve">thousands of </w:t>
      </w:r>
      <w:r w:rsidR="00BF20E0">
        <w:t xml:space="preserve">sensory </w:t>
      </w:r>
      <w:r w:rsidR="00702550">
        <w:t>hair cells</w:t>
      </w:r>
      <w:r w:rsidR="009F5190">
        <w:t>. These hair cells</w:t>
      </w:r>
      <w:r>
        <w:t xml:space="preserve"> </w:t>
      </w:r>
      <w:r w:rsidR="00702550">
        <w:t>are</w:t>
      </w:r>
      <w:r>
        <w:t xml:space="preserve"> responsible for transducing the mechanical vibration</w:t>
      </w:r>
      <w:r w:rsidR="004050CD">
        <w:t xml:space="preserve"> caused by sound </w:t>
      </w:r>
      <w:r w:rsidR="00C70BD0">
        <w:t>energy</w:t>
      </w:r>
      <w:r>
        <w:t xml:space="preserve"> </w:t>
      </w:r>
      <w:r w:rsidR="00695112">
        <w:t xml:space="preserve">to electrical impulses </w:t>
      </w:r>
      <w:r w:rsidR="009F5190">
        <w:t>which are then transmitted</w:t>
      </w:r>
      <w:r w:rsidR="00695112">
        <w:t xml:space="preserve"> to the brain. </w:t>
      </w:r>
      <w:r w:rsidR="00EA7BE1">
        <w:t xml:space="preserve">Although the entire BM vibrates during </w:t>
      </w:r>
      <w:r w:rsidR="005B35D1">
        <w:t>stimulation, it</w:t>
      </w:r>
      <w:r w:rsidR="00A039D5">
        <w:t xml:space="preserve"> has been show</w:t>
      </w:r>
      <w:r w:rsidR="00467F05">
        <w:t>n</w:t>
      </w:r>
      <w:r w:rsidR="00A039D5">
        <w:t xml:space="preserve"> that </w:t>
      </w:r>
      <w:r w:rsidR="00BA21C6">
        <w:t xml:space="preserve">the </w:t>
      </w:r>
      <w:r w:rsidR="004A1645">
        <w:t xml:space="preserve">perceived </w:t>
      </w:r>
      <w:r w:rsidR="00BA21C6">
        <w:t xml:space="preserve">sound </w:t>
      </w:r>
      <w:r w:rsidR="00EB44F1">
        <w:t>pitch</w:t>
      </w:r>
      <w:r w:rsidR="00BA21C6">
        <w:t xml:space="preserve"> is linked to the </w:t>
      </w:r>
      <w:r w:rsidR="0017252D">
        <w:t>location</w:t>
      </w:r>
      <w:r w:rsidR="00BA21C6">
        <w:t xml:space="preserve"> of maximum deformation</w:t>
      </w:r>
      <w:r w:rsidR="005B35D1">
        <w:t xml:space="preserve"> along the BM</w:t>
      </w:r>
      <w:sdt>
        <w:sdtPr>
          <w:rPr>
            <w:color w:val="000000"/>
          </w:rPr>
          <w:tag w:val="MENDELEY_CITATION_v3_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"/>
          <w:id w:val="-1313789612"/>
          <w:placeholder>
            <w:docPart w:val="DefaultPlaceholder_-1854013440"/>
          </w:placeholder>
        </w:sdtPr>
        <w:sdtContent>
          <w:r w:rsidR="003506C2" w:rsidRPr="006B1EE2">
            <w:rPr>
              <w:color w:val="000000"/>
            </w:rPr>
            <w:t xml:space="preserve"> </w:t>
          </w:r>
          <w:r w:rsidR="00EC30AB" w:rsidRPr="006B1EE2">
            <w:rPr>
              <w:color w:val="000000"/>
            </w:rPr>
            <w:t>[1]</w:t>
          </w:r>
        </w:sdtContent>
      </w:sdt>
      <w:r w:rsidR="005B35D1" w:rsidRPr="006B1EE2">
        <w:t xml:space="preserve">. </w:t>
      </w:r>
      <w:r w:rsidR="008752A1" w:rsidRPr="006B1EE2">
        <w:t xml:space="preserve">Computational models of cochlear biomechanics could potentially be useful in applications such as tuning of cochlear implants; however, current models adjust the BM Young’s modulus to match the Greenwood function but often assume simplified cochlear anatomy. </w:t>
      </w:r>
      <w:r w:rsidR="00C70BD0" w:rsidRPr="006B1EE2">
        <w:t>The objective of this</w:t>
      </w:r>
      <w:r w:rsidR="00973996" w:rsidRPr="006B1EE2">
        <w:t xml:space="preserve"> st</w:t>
      </w:r>
      <w:r w:rsidR="00243893" w:rsidRPr="006B1EE2">
        <w:t xml:space="preserve">udy is to </w:t>
      </w:r>
      <w:r w:rsidR="00C70BD0" w:rsidRPr="006B1EE2">
        <w:t xml:space="preserve">investigate </w:t>
      </w:r>
      <w:r w:rsidR="00243893" w:rsidRPr="006B1EE2">
        <w:t xml:space="preserve">the effects of </w:t>
      </w:r>
      <w:r w:rsidR="006B3AFF" w:rsidRPr="006B1EE2">
        <w:t xml:space="preserve">a </w:t>
      </w:r>
      <w:r w:rsidR="00970D26" w:rsidRPr="006B1EE2">
        <w:t>realistic</w:t>
      </w:r>
      <w:r w:rsidR="00970D26">
        <w:t xml:space="preserve"> </w:t>
      </w:r>
      <w:r w:rsidR="00243893">
        <w:t xml:space="preserve">cochlear shape </w:t>
      </w:r>
      <w:r w:rsidR="00013295" w:rsidRPr="00013295">
        <w:t xml:space="preserve">on the </w:t>
      </w:r>
      <w:r w:rsidR="00047703">
        <w:t xml:space="preserve">tuned </w:t>
      </w:r>
      <w:r w:rsidR="00013295" w:rsidRPr="00013295">
        <w:t xml:space="preserve">BM </w:t>
      </w:r>
      <w:r w:rsidR="00BF20E0">
        <w:t>Y</w:t>
      </w:r>
      <w:r w:rsidR="00013295" w:rsidRPr="00013295">
        <w:t>oung’s modulus</w:t>
      </w:r>
      <w:r w:rsidR="003936AF">
        <w:t>.</w:t>
      </w:r>
    </w:p>
    <w:p w14:paraId="6B968AFA" w14:textId="5ECA14C7" w:rsidR="00D05BE4" w:rsidRDefault="00D05BE4" w:rsidP="00D05BE4"/>
    <w:p w14:paraId="25D6D986" w14:textId="7AB43F56" w:rsidR="00702083" w:rsidRPr="00BB3950" w:rsidRDefault="00BB3950" w:rsidP="00BB3950">
      <w:pPr>
        <w:ind w:left="340" w:firstLine="0"/>
        <w:jc w:val="center"/>
        <w:rPr>
          <w:sz w:val="16"/>
          <w:szCs w:val="16"/>
        </w:rPr>
      </w:pPr>
      <w:r w:rsidRPr="00BB3950">
        <w:rPr>
          <w:sz w:val="16"/>
          <w:szCs w:val="16"/>
        </w:rPr>
        <w:t>II.</w:t>
      </w:r>
      <w:r w:rsidR="00BD06A0" w:rsidRPr="00BB3950">
        <w:rPr>
          <w:sz w:val="24"/>
          <w:szCs w:val="24"/>
        </w:rPr>
        <w:t>M</w:t>
      </w:r>
      <w:r w:rsidR="00BD06A0" w:rsidRPr="00BB3950">
        <w:rPr>
          <w:sz w:val="16"/>
          <w:szCs w:val="16"/>
        </w:rPr>
        <w:t>ETH</w:t>
      </w:r>
      <w:r w:rsidR="0075221D" w:rsidRPr="00BB3950">
        <w:rPr>
          <w:sz w:val="16"/>
          <w:szCs w:val="16"/>
        </w:rPr>
        <w:t>ODOLOGY</w:t>
      </w:r>
    </w:p>
    <w:p w14:paraId="774215A6" w14:textId="2A8E927A" w:rsidR="00A411E8" w:rsidRDefault="00A411E8" w:rsidP="00D75EC6">
      <w:pPr>
        <w:rPr>
          <w:lang w:eastAsia="en-US"/>
        </w:rPr>
      </w:pPr>
    </w:p>
    <w:p w14:paraId="7A9DDF6C" w14:textId="1A9F135E" w:rsidR="001E0CEC" w:rsidRDefault="009C1C65" w:rsidP="00983126">
      <w:pPr>
        <w:rPr>
          <w:noProof/>
          <w:sz w:val="24"/>
          <w:szCs w:val="24"/>
        </w:rPr>
      </w:pPr>
      <w:r>
        <w:rPr>
          <w:lang w:eastAsia="en-US"/>
        </w:rPr>
        <w:t xml:space="preserve">A </w:t>
      </w:r>
      <w:r w:rsidR="000E0A3E">
        <w:rPr>
          <w:lang w:eastAsia="en-US"/>
        </w:rPr>
        <w:t>finite-</w:t>
      </w:r>
      <w:r>
        <w:rPr>
          <w:lang w:eastAsia="en-US"/>
        </w:rPr>
        <w:t xml:space="preserve">element model of an uncoiled cochlea was constructed. </w:t>
      </w:r>
      <w:r w:rsidR="00142514">
        <w:rPr>
          <w:lang w:eastAsia="en-US"/>
        </w:rPr>
        <w:t>The cochlea</w:t>
      </w:r>
      <w:r w:rsidR="00BF20E0">
        <w:rPr>
          <w:lang w:eastAsia="en-US"/>
        </w:rPr>
        <w:t>r</w:t>
      </w:r>
      <w:r w:rsidR="00142514">
        <w:rPr>
          <w:lang w:eastAsia="en-US"/>
        </w:rPr>
        <w:t xml:space="preserve"> </w:t>
      </w:r>
      <w:r w:rsidR="002B6B05">
        <w:rPr>
          <w:lang w:eastAsia="en-US"/>
        </w:rPr>
        <w:t xml:space="preserve">model is </w:t>
      </w:r>
      <w:r w:rsidR="00C3429B">
        <w:rPr>
          <w:lang w:eastAsia="en-US"/>
        </w:rPr>
        <w:t xml:space="preserve">a </w:t>
      </w:r>
      <w:r w:rsidR="002B6B05">
        <w:rPr>
          <w:lang w:eastAsia="en-US"/>
        </w:rPr>
        <w:t>fluid</w:t>
      </w:r>
      <w:r w:rsidR="001971FD">
        <w:rPr>
          <w:lang w:eastAsia="en-US"/>
        </w:rPr>
        <w:t>-</w:t>
      </w:r>
      <w:r w:rsidR="002B6B05">
        <w:rPr>
          <w:lang w:eastAsia="en-US"/>
        </w:rPr>
        <w:t>filled</w:t>
      </w:r>
      <w:r w:rsidR="0008676C">
        <w:rPr>
          <w:lang w:eastAsia="en-US"/>
        </w:rPr>
        <w:t xml:space="preserve"> duct</w:t>
      </w:r>
      <w:r w:rsidR="00BD5AD4">
        <w:rPr>
          <w:lang w:eastAsia="en-US"/>
        </w:rPr>
        <w:t>, which has a circular cross-section</w:t>
      </w:r>
      <w:r w:rsidR="00966AE2">
        <w:rPr>
          <w:lang w:eastAsia="en-US"/>
        </w:rPr>
        <w:t>.</w:t>
      </w:r>
      <w:r w:rsidR="00BD5AD4">
        <w:rPr>
          <w:lang w:eastAsia="en-US"/>
        </w:rPr>
        <w:t xml:space="preserve"> </w:t>
      </w:r>
      <w:r w:rsidR="005E4B39">
        <w:rPr>
          <w:color w:val="000000"/>
          <w:lang w:eastAsia="en-US"/>
        </w:rPr>
        <w:t xml:space="preserve">The </w:t>
      </w:r>
      <w:r w:rsidR="00160342" w:rsidRPr="00160342">
        <w:rPr>
          <w:color w:val="000000"/>
          <w:lang w:eastAsia="en-US"/>
        </w:rPr>
        <w:t>cochlear dimensions were derived from Synchrotron Radiation-Phase Contrast Imaging (SR-PCI) scans</w:t>
      </w:r>
      <w:r w:rsidR="008D1BE1">
        <w:rPr>
          <w:color w:val="000000"/>
          <w:lang w:eastAsia="en-US"/>
        </w:rPr>
        <w:t xml:space="preserve"> (</w:t>
      </w:r>
      <w:r w:rsidR="00BF20E0">
        <w:rPr>
          <w:color w:val="000000"/>
          <w:lang w:eastAsia="en-US"/>
        </w:rPr>
        <w:t>F</w:t>
      </w:r>
      <w:r w:rsidR="008D1BE1">
        <w:rPr>
          <w:color w:val="000000"/>
          <w:lang w:eastAsia="en-US"/>
        </w:rPr>
        <w:t>ig</w:t>
      </w:r>
      <w:r w:rsidR="00BF20E0">
        <w:rPr>
          <w:color w:val="000000"/>
          <w:lang w:eastAsia="en-US"/>
        </w:rPr>
        <w:t>.</w:t>
      </w:r>
      <w:r w:rsidR="008D1BE1">
        <w:rPr>
          <w:color w:val="000000"/>
          <w:lang w:eastAsia="en-US"/>
        </w:rPr>
        <w:t xml:space="preserve"> 1)</w:t>
      </w:r>
      <w:r w:rsidR="00160342" w:rsidRPr="00160342">
        <w:rPr>
          <w:color w:val="000000"/>
          <w:lang w:eastAsia="en-US"/>
        </w:rPr>
        <w:t>.</w:t>
      </w:r>
      <w:r w:rsidR="008C06EF">
        <w:rPr>
          <w:color w:val="000000"/>
          <w:lang w:eastAsia="en-US"/>
        </w:rPr>
        <w:t xml:space="preserve"> </w:t>
      </w:r>
      <w:r w:rsidR="00077C01">
        <w:rPr>
          <w:lang w:eastAsia="en-US"/>
        </w:rPr>
        <w:t xml:space="preserve">The </w:t>
      </w:r>
      <w:r w:rsidR="006270B0">
        <w:rPr>
          <w:lang w:eastAsia="en-US"/>
        </w:rPr>
        <w:t>cross-section</w:t>
      </w:r>
      <w:r w:rsidR="00077C01">
        <w:rPr>
          <w:lang w:eastAsia="en-US"/>
        </w:rPr>
        <w:t xml:space="preserve"> of </w:t>
      </w:r>
      <w:r w:rsidR="008218F4">
        <w:rPr>
          <w:lang w:eastAsia="en-US"/>
        </w:rPr>
        <w:t xml:space="preserve">the </w:t>
      </w:r>
      <w:r w:rsidR="00077C01">
        <w:rPr>
          <w:lang w:eastAsia="en-US"/>
        </w:rPr>
        <w:t>cochlear ducts varied</w:t>
      </w:r>
      <w:r w:rsidR="009E1ADF">
        <w:rPr>
          <w:lang w:eastAsia="en-US"/>
        </w:rPr>
        <w:t xml:space="preserve"> </w:t>
      </w:r>
      <w:r w:rsidR="008D6E15">
        <w:rPr>
          <w:lang w:eastAsia="en-US"/>
        </w:rPr>
        <w:t>along its length</w:t>
      </w:r>
      <w:r w:rsidR="00BA016E">
        <w:rPr>
          <w:lang w:eastAsia="en-US"/>
        </w:rPr>
        <w:t>. The variations were based on</w:t>
      </w:r>
      <w:r w:rsidR="008D6E15">
        <w:rPr>
          <w:lang w:eastAsia="en-US"/>
        </w:rPr>
        <w:t xml:space="preserve"> measurements at</w:t>
      </w:r>
      <w:r w:rsidR="00932431" w:rsidRPr="00932431">
        <w:rPr>
          <w:lang w:eastAsia="en-US"/>
        </w:rPr>
        <w:t xml:space="preserve"> 5° intervals from the cochlear base to the apex</w:t>
      </w:r>
      <w:r w:rsidR="0089717B">
        <w:rPr>
          <w:lang w:eastAsia="en-US"/>
        </w:rPr>
        <w:t>.</w:t>
      </w:r>
      <w:r w:rsidR="00452100">
        <w:rPr>
          <w:lang w:eastAsia="en-US"/>
        </w:rPr>
        <w:t xml:space="preserve"> </w:t>
      </w:r>
      <w:r w:rsidR="005E4B39" w:rsidRPr="004B73E7">
        <w:rPr>
          <w:lang w:eastAsia="en-US"/>
        </w:rPr>
        <w:t>Material properties,</w:t>
      </w:r>
      <w:r w:rsidR="005E4B39">
        <w:rPr>
          <w:lang w:eastAsia="en-US"/>
        </w:rPr>
        <w:t xml:space="preserve"> </w:t>
      </w:r>
      <w:r w:rsidR="005E4B39" w:rsidRPr="004B73E7">
        <w:rPr>
          <w:lang w:eastAsia="en-US"/>
        </w:rPr>
        <w:t xml:space="preserve">and boundary conditions were </w:t>
      </w:r>
      <w:r w:rsidR="00BF20E0">
        <w:rPr>
          <w:lang w:eastAsia="en-US"/>
        </w:rPr>
        <w:t>taken</w:t>
      </w:r>
      <w:r w:rsidR="00BF20E0" w:rsidRPr="004B73E7">
        <w:rPr>
          <w:lang w:eastAsia="en-US"/>
        </w:rPr>
        <w:t xml:space="preserve"> </w:t>
      </w:r>
      <w:r w:rsidR="005E4B39" w:rsidRPr="004B73E7">
        <w:rPr>
          <w:lang w:eastAsia="en-US"/>
        </w:rPr>
        <w:t>from the literature</w:t>
      </w:r>
      <w:r w:rsidR="005E4B39" w:rsidRPr="00370B5C">
        <w:rPr>
          <w:lang w:eastAsia="en-US"/>
        </w:rPr>
        <w:t xml:space="preserve"> </w:t>
      </w:r>
      <w:sdt>
        <w:sdtPr>
          <w:rPr>
            <w:color w:val="000000"/>
            <w:lang w:eastAsia="en-US"/>
          </w:rPr>
          <w:tag w:val="MENDELEY_CITATION_v3_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"/>
          <w:id w:val="-1127699265"/>
          <w:placeholder>
            <w:docPart w:val="DE0CDB35B5A44544A315FCE96D1AB3DC"/>
          </w:placeholder>
        </w:sdtPr>
        <w:sdtContent>
          <w:r w:rsidR="00EC30AB" w:rsidRPr="00EC30AB">
            <w:rPr>
              <w:color w:val="000000"/>
              <w:lang w:eastAsia="en-US"/>
            </w:rPr>
            <w:t>[2]</w:t>
          </w:r>
        </w:sdtContent>
      </w:sdt>
      <w:r w:rsidR="005E4B39">
        <w:rPr>
          <w:color w:val="000000"/>
          <w:lang w:eastAsia="en-US"/>
        </w:rPr>
        <w:t xml:space="preserve">, and the </w:t>
      </w:r>
      <w:r w:rsidR="009F0C2B">
        <w:rPr>
          <w:color w:val="000000"/>
          <w:lang w:eastAsia="en-US"/>
        </w:rPr>
        <w:t xml:space="preserve">BM </w:t>
      </w:r>
      <w:r w:rsidR="00EB3D4A">
        <w:rPr>
          <w:color w:val="000000"/>
          <w:lang w:eastAsia="en-US"/>
        </w:rPr>
        <w:t>Y</w:t>
      </w:r>
      <w:r w:rsidR="005E4B39">
        <w:rPr>
          <w:color w:val="000000"/>
          <w:lang w:eastAsia="en-US"/>
        </w:rPr>
        <w:t xml:space="preserve">oung’s modulus was calibrated </w:t>
      </w:r>
      <w:r w:rsidR="00EB3D4A">
        <w:rPr>
          <w:color w:val="000000"/>
          <w:lang w:eastAsia="en-US"/>
        </w:rPr>
        <w:t xml:space="preserve">so simulation results </w:t>
      </w:r>
      <w:r w:rsidR="005E4B39">
        <w:rPr>
          <w:color w:val="000000"/>
          <w:lang w:eastAsia="en-US"/>
        </w:rPr>
        <w:t>match</w:t>
      </w:r>
      <w:r w:rsidR="00EB3D4A">
        <w:rPr>
          <w:color w:val="000000"/>
          <w:lang w:eastAsia="en-US"/>
        </w:rPr>
        <w:t>ed</w:t>
      </w:r>
      <w:r w:rsidR="005E4B39">
        <w:rPr>
          <w:color w:val="000000"/>
          <w:lang w:eastAsia="en-US"/>
        </w:rPr>
        <w:t xml:space="preserve"> the Greenwood function</w:t>
      </w:r>
      <w:r w:rsidR="00EB3D4A">
        <w:rPr>
          <w:color w:val="000000"/>
          <w:lang w:eastAsia="en-US"/>
        </w:rPr>
        <w:t xml:space="preserve"> over the auditory frequency spectrum (20 to 20000 Hz)</w:t>
      </w:r>
      <w:r w:rsidR="005E4B39">
        <w:rPr>
          <w:color w:val="000000"/>
          <w:lang w:eastAsia="en-US"/>
        </w:rPr>
        <w:t>.</w:t>
      </w:r>
      <w:r w:rsidR="001E0CEC" w:rsidRPr="001E0CEC">
        <w:rPr>
          <w:noProof/>
          <w:sz w:val="24"/>
          <w:szCs w:val="24"/>
        </w:rPr>
        <w:t xml:space="preserve"> </w:t>
      </w:r>
    </w:p>
    <w:p w14:paraId="479BC4E6" w14:textId="258A7AAD" w:rsidR="007B60B8" w:rsidRDefault="00DE200F" w:rsidP="008F55E2">
      <w:pPr>
        <w:ind w:firstLine="0"/>
        <w:jc w:val="center"/>
        <w:rPr>
          <w:lang w:eastAsia="en-US"/>
        </w:rPr>
      </w:pPr>
      <w:r>
        <w:rPr>
          <w:noProof/>
          <w:lang w:eastAsia="en-US"/>
        </w:rPr>
        <w:drawing>
          <wp:inline distT="0" distB="0" distL="0" distR="0" wp14:anchorId="4C9110BE" wp14:editId="3935089B">
            <wp:extent cx="2743200" cy="992125"/>
            <wp:effectExtent l="0" t="0" r="0" b="0"/>
            <wp:docPr id="641496020" name="Picture 6" descr="A diagram of a metal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496020" name="Picture 6" descr="A diagram of a metal object&#10;&#10;Description automatically generated with medium confidence"/>
                    <pic:cNvPicPr/>
                  </pic:nvPicPr>
                  <pic:blipFill>
                    <a:blip r:embed="rId14"/>
                    <a:stretch>
                      <a:fillRect/>
                    </a:stretch>
                  </pic:blipFill>
                  <pic:spPr>
                    <a:xfrm>
                      <a:off x="0" y="0"/>
                      <a:ext cx="2801357" cy="1013158"/>
                    </a:xfrm>
                    <a:prstGeom prst="rect">
                      <a:avLst/>
                    </a:prstGeom>
                  </pic:spPr>
                </pic:pic>
              </a:graphicData>
            </a:graphic>
          </wp:inline>
        </w:drawing>
      </w:r>
    </w:p>
    <w:p w14:paraId="7914C92F" w14:textId="0EF11177" w:rsidR="00667ACA" w:rsidRDefault="008752A1" w:rsidP="00983126">
      <w:pPr>
        <w:rPr>
          <w:lang w:eastAsia="en-US"/>
        </w:rPr>
      </w:pPr>
      <w:r>
        <w:rPr>
          <w:noProof/>
        </w:rPr>
        <mc:AlternateContent>
          <mc:Choice Requires="wps">
            <w:drawing>
              <wp:inline distT="0" distB="0" distL="0" distR="0" wp14:anchorId="5137B9FA" wp14:editId="61E68B0D">
                <wp:extent cx="2910389" cy="185227"/>
                <wp:effectExtent l="0" t="0" r="4445" b="5715"/>
                <wp:docPr id="1386633399" name="Text Box 16"/>
                <wp:cNvGraphicFramePr/>
                <a:graphic xmlns:a="http://schemas.openxmlformats.org/drawingml/2006/main">
                  <a:graphicData uri="http://schemas.microsoft.com/office/word/2010/wordprocessingShape">
                    <wps:wsp>
                      <wps:cNvSpPr txBox="1"/>
                      <wps:spPr>
                        <a:xfrm>
                          <a:off x="0" y="0"/>
                          <a:ext cx="2910389" cy="185227"/>
                        </a:xfrm>
                        <a:prstGeom prst="rect">
                          <a:avLst/>
                        </a:prstGeom>
                        <a:solidFill>
                          <a:prstClr val="white"/>
                        </a:solidFill>
                        <a:ln>
                          <a:noFill/>
                        </a:ln>
                      </wps:spPr>
                      <wps:txbx>
                        <w:txbxContent>
                          <w:p w14:paraId="2A5EB922" w14:textId="77777777" w:rsidR="008752A1" w:rsidRPr="00822DEE" w:rsidRDefault="008752A1" w:rsidP="008752A1">
                            <w:pPr>
                              <w:pStyle w:val="Caption"/>
                              <w:jc w:val="center"/>
                              <w:rPr>
                                <w:noProof/>
                                <w:sz w:val="16"/>
                                <w:szCs w:val="16"/>
                              </w:rPr>
                            </w:pPr>
                            <w:r w:rsidRPr="00822DEE">
                              <w:rPr>
                                <w:sz w:val="16"/>
                                <w:szCs w:val="16"/>
                              </w:rPr>
                              <w:t xml:space="preserve">Fig </w:t>
                            </w:r>
                            <w:r w:rsidRPr="00822DEE">
                              <w:rPr>
                                <w:sz w:val="16"/>
                                <w:szCs w:val="16"/>
                              </w:rPr>
                              <w:fldChar w:fldCharType="begin"/>
                            </w:r>
                            <w:r w:rsidRPr="00822DEE">
                              <w:rPr>
                                <w:sz w:val="16"/>
                                <w:szCs w:val="16"/>
                              </w:rPr>
                              <w:instrText xml:space="preserve"> SEQ Figure \* ARABIC </w:instrText>
                            </w:r>
                            <w:r w:rsidRPr="00822DEE">
                              <w:rPr>
                                <w:sz w:val="16"/>
                                <w:szCs w:val="16"/>
                              </w:rPr>
                              <w:fldChar w:fldCharType="separate"/>
                            </w:r>
                            <w:r>
                              <w:rPr>
                                <w:noProof/>
                                <w:sz w:val="16"/>
                                <w:szCs w:val="16"/>
                              </w:rPr>
                              <w:t>1</w:t>
                            </w:r>
                            <w:r w:rsidRPr="00822DEE">
                              <w:rPr>
                                <w:sz w:val="16"/>
                                <w:szCs w:val="16"/>
                              </w:rPr>
                              <w:fldChar w:fldCharType="end"/>
                            </w:r>
                            <w:r w:rsidRPr="00822DEE">
                              <w:rPr>
                                <w:sz w:val="16"/>
                                <w:szCs w:val="16"/>
                              </w:rPr>
                              <w:t xml:space="preserve">. </w:t>
                            </w:r>
                            <w:r>
                              <w:rPr>
                                <w:sz w:val="16"/>
                                <w:szCs w:val="16"/>
                              </w:rPr>
                              <w:t>Representation of the uncoiled cochlea using SR-PCI scans.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5137B9FA" id="_x0000_t202" coordsize="21600,21600" o:spt="202" path="m,l,21600r21600,l21600,xe">
                <v:stroke joinstyle="miter"/>
                <v:path gradientshapeok="t" o:connecttype="rect"/>
              </v:shapetype>
              <v:shape id="Text Box 16" o:spid="_x0000_s1026" type="#_x0000_t202" style="width:229.15pt;height: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" stroked="f">
                <v:textbox inset="0,0,0,0">
                  <w:txbxContent>
                    <w:p w14:paraId="2A5EB922" w14:textId="77777777" w:rsidR="008752A1" w:rsidRPr="00822DEE" w:rsidRDefault="008752A1" w:rsidP="008752A1">
                      <w:pPr>
                        <w:pStyle w:val="Caption"/>
                        <w:jc w:val="center"/>
                        <w:rPr>
                          <w:noProof/>
                          <w:sz w:val="16"/>
                          <w:szCs w:val="16"/>
                        </w:rPr>
                      </w:pPr>
                      <w:r w:rsidRPr="00822DEE">
                        <w:rPr>
                          <w:sz w:val="16"/>
                          <w:szCs w:val="16"/>
                        </w:rPr>
                        <w:t xml:space="preserve">Fig </w:t>
                      </w:r>
                      <w:r w:rsidRPr="00822DEE">
                        <w:rPr>
                          <w:sz w:val="16"/>
                          <w:szCs w:val="16"/>
                        </w:rPr>
                        <w:fldChar w:fldCharType="begin"/>
                      </w:r>
                      <w:r w:rsidRPr="00822DEE">
                        <w:rPr>
                          <w:sz w:val="16"/>
                          <w:szCs w:val="16"/>
                        </w:rPr>
                        <w:instrText xml:space="preserve"> SEQ Figure \* ARABIC </w:instrText>
                      </w:r>
                      <w:r w:rsidRPr="00822DEE">
                        <w:rPr>
                          <w:sz w:val="16"/>
                          <w:szCs w:val="16"/>
                        </w:rPr>
                        <w:fldChar w:fldCharType="separate"/>
                      </w:r>
                      <w:r>
                        <w:rPr>
                          <w:noProof/>
                          <w:sz w:val="16"/>
                          <w:szCs w:val="16"/>
                        </w:rPr>
                        <w:t>1</w:t>
                      </w:r>
                      <w:r w:rsidRPr="00822DEE">
                        <w:rPr>
                          <w:sz w:val="16"/>
                          <w:szCs w:val="16"/>
                        </w:rPr>
                        <w:fldChar w:fldCharType="end"/>
                      </w:r>
                      <w:r w:rsidRPr="00822DEE">
                        <w:rPr>
                          <w:sz w:val="16"/>
                          <w:szCs w:val="16"/>
                        </w:rPr>
                        <w:t xml:space="preserve">. </w:t>
                      </w:r>
                      <w:r>
                        <w:rPr>
                          <w:sz w:val="16"/>
                          <w:szCs w:val="16"/>
                        </w:rPr>
                        <w:t>Representation of the uncoiled cochlea using SR-PCI scans.</w:t>
                      </w:r>
                    </w:p>
                  </w:txbxContent>
                </v:textbox>
                <w10:anchorlock/>
              </v:shape>
            </w:pict>
          </mc:Fallback>
        </mc:AlternateContent>
      </w:r>
    </w:p>
    <w:p w14:paraId="3D2627CB" w14:textId="472EB0D9" w:rsidR="00667ACA" w:rsidRPr="00D757B8" w:rsidRDefault="00667ACA" w:rsidP="00983126">
      <w:pPr>
        <w:rPr>
          <w:lang w:eastAsia="en-US"/>
        </w:rPr>
      </w:pPr>
    </w:p>
    <w:p w14:paraId="24ECAED4" w14:textId="5250D321" w:rsidR="00D75EC6" w:rsidRPr="00D75EC6" w:rsidRDefault="00BB3950" w:rsidP="00416ADC">
      <w:pPr>
        <w:pStyle w:val="heading10"/>
        <w:numPr>
          <w:ilvl w:val="0"/>
          <w:numId w:val="0"/>
        </w:numPr>
        <w:spacing w:before="0"/>
        <w:ind w:left="346"/>
        <w:rPr>
          <w:sz w:val="8"/>
          <w:szCs w:val="8"/>
        </w:rPr>
      </w:pPr>
      <w:r w:rsidRPr="00BB3950">
        <w:t>III.</w:t>
      </w:r>
      <w:r w:rsidR="00D75EC6">
        <w:rPr>
          <w:sz w:val="24"/>
          <w:szCs w:val="24"/>
        </w:rPr>
        <w:t>r</w:t>
      </w:r>
      <w:r w:rsidR="00D75EC6" w:rsidRPr="00D75EC6">
        <w:t>esults</w:t>
      </w:r>
      <w:r w:rsidR="00D75EC6">
        <w:rPr>
          <w:sz w:val="24"/>
          <w:szCs w:val="24"/>
        </w:rPr>
        <w:t xml:space="preserve"> </w:t>
      </w:r>
      <w:r w:rsidR="00D75EC6" w:rsidRPr="00D75EC6">
        <w:t>&amp;</w:t>
      </w:r>
      <w:r w:rsidR="00D75EC6">
        <w:rPr>
          <w:sz w:val="24"/>
          <w:szCs w:val="24"/>
        </w:rPr>
        <w:t xml:space="preserve"> </w:t>
      </w:r>
      <w:r w:rsidR="00D75EC6" w:rsidRPr="00D75EC6">
        <w:rPr>
          <w:sz w:val="24"/>
          <w:szCs w:val="24"/>
        </w:rPr>
        <w:t>d</w:t>
      </w:r>
      <w:r w:rsidR="00D75EC6" w:rsidRPr="00D75EC6">
        <w:t>iscussion</w:t>
      </w:r>
    </w:p>
    <w:p w14:paraId="25B574C9" w14:textId="6BB5011F" w:rsidR="001E0CEC" w:rsidRDefault="00B041A3" w:rsidP="00467C05">
      <w:pPr>
        <w:rPr>
          <w:lang w:eastAsia="en-US"/>
        </w:rPr>
      </w:pPr>
      <w:bookmarkStart w:id="0" w:name="_Hlk152749177"/>
      <w:r>
        <w:rPr>
          <w:lang w:eastAsia="en-US"/>
        </w:rPr>
        <w:t>The</w:t>
      </w:r>
      <w:r w:rsidR="00EB3D4A">
        <w:rPr>
          <w:lang w:eastAsia="en-US"/>
        </w:rPr>
        <w:t xml:space="preserve"> simulated location of</w:t>
      </w:r>
      <w:r>
        <w:rPr>
          <w:lang w:eastAsia="en-US"/>
        </w:rPr>
        <w:t xml:space="preserve"> </w:t>
      </w:r>
      <w:r w:rsidR="00EB3D4A">
        <w:rPr>
          <w:lang w:eastAsia="en-US"/>
        </w:rPr>
        <w:t xml:space="preserve">maximal BM </w:t>
      </w:r>
      <w:r>
        <w:rPr>
          <w:lang w:eastAsia="en-US"/>
        </w:rPr>
        <w:t xml:space="preserve">displacement </w:t>
      </w:r>
      <w:r w:rsidR="00EB3D4A">
        <w:rPr>
          <w:lang w:eastAsia="en-US"/>
        </w:rPr>
        <w:t xml:space="preserve">matched </w:t>
      </w:r>
      <w:r w:rsidR="004F6312">
        <w:rPr>
          <w:lang w:eastAsia="en-US"/>
        </w:rPr>
        <w:t xml:space="preserve">the </w:t>
      </w:r>
      <w:r w:rsidR="00EB3D4A">
        <w:rPr>
          <w:lang w:eastAsia="en-US"/>
        </w:rPr>
        <w:t>G</w:t>
      </w:r>
      <w:r w:rsidR="004F6312">
        <w:rPr>
          <w:lang w:eastAsia="en-US"/>
        </w:rPr>
        <w:t xml:space="preserve">reenwood </w:t>
      </w:r>
      <w:r w:rsidR="00EB3D4A">
        <w:rPr>
          <w:lang w:eastAsia="en-US"/>
        </w:rPr>
        <w:t xml:space="preserve">function after tuning the BM Young’s modulus </w:t>
      </w:r>
      <w:r w:rsidR="00220552">
        <w:rPr>
          <w:lang w:eastAsia="en-US"/>
        </w:rPr>
        <w:t>(</w:t>
      </w:r>
      <w:r w:rsidR="00EB3D4A">
        <w:rPr>
          <w:lang w:eastAsia="en-US"/>
        </w:rPr>
        <w:t>F</w:t>
      </w:r>
      <w:r w:rsidR="00220552">
        <w:rPr>
          <w:lang w:eastAsia="en-US"/>
        </w:rPr>
        <w:t>ig</w:t>
      </w:r>
      <w:r w:rsidR="00EB3D4A">
        <w:rPr>
          <w:lang w:eastAsia="en-US"/>
        </w:rPr>
        <w:t>.</w:t>
      </w:r>
      <w:r w:rsidR="00220552">
        <w:rPr>
          <w:lang w:eastAsia="en-US"/>
        </w:rPr>
        <w:t xml:space="preserve"> 2)</w:t>
      </w:r>
      <w:r w:rsidR="004F6312">
        <w:rPr>
          <w:lang w:eastAsia="en-US"/>
        </w:rPr>
        <w:t xml:space="preserve">. </w:t>
      </w:r>
      <w:r w:rsidR="00EB3D4A">
        <w:rPr>
          <w:lang w:eastAsia="en-US"/>
        </w:rPr>
        <w:t>The Y</w:t>
      </w:r>
      <w:r w:rsidR="00C24C8E">
        <w:rPr>
          <w:lang w:eastAsia="en-US"/>
        </w:rPr>
        <w:t xml:space="preserve">oung’s modulus </w:t>
      </w:r>
      <w:r w:rsidR="00EB3D4A">
        <w:rPr>
          <w:lang w:eastAsia="en-US"/>
        </w:rPr>
        <w:t xml:space="preserve">varies </w:t>
      </w:r>
      <w:r w:rsidR="00C24C8E">
        <w:rPr>
          <w:lang w:eastAsia="en-US"/>
        </w:rPr>
        <w:t xml:space="preserve">from </w:t>
      </w:r>
      <w:r w:rsidR="00FC6934">
        <w:rPr>
          <w:lang w:eastAsia="en-US"/>
        </w:rPr>
        <w:t>40</w:t>
      </w:r>
      <w:r w:rsidR="00C24C8E">
        <w:rPr>
          <w:lang w:eastAsia="en-US"/>
        </w:rPr>
        <w:t xml:space="preserve"> to 3 MPa from </w:t>
      </w:r>
      <w:r w:rsidR="008C1011">
        <w:rPr>
          <w:lang w:eastAsia="en-US"/>
        </w:rPr>
        <w:t>base to apex.</w:t>
      </w:r>
      <w:r w:rsidR="00EE581F">
        <w:rPr>
          <w:lang w:eastAsia="en-US"/>
        </w:rPr>
        <w:t xml:space="preserve"> </w:t>
      </w:r>
      <w:bookmarkEnd w:id="0"/>
      <w:r w:rsidR="003C34E4">
        <w:rPr>
          <w:lang w:eastAsia="en-US"/>
        </w:rPr>
        <w:t xml:space="preserve">This </w:t>
      </w:r>
      <w:r w:rsidR="008C2315">
        <w:rPr>
          <w:lang w:eastAsia="en-US"/>
        </w:rPr>
        <w:t>value</w:t>
      </w:r>
      <w:r w:rsidR="003C34E4">
        <w:rPr>
          <w:lang w:eastAsia="en-US"/>
        </w:rPr>
        <w:t xml:space="preserve"> </w:t>
      </w:r>
      <w:r w:rsidR="007B00E3">
        <w:rPr>
          <w:lang w:eastAsia="en-US"/>
        </w:rPr>
        <w:t>differs</w:t>
      </w:r>
      <w:r w:rsidR="00094158">
        <w:rPr>
          <w:lang w:eastAsia="en-US"/>
        </w:rPr>
        <w:t xml:space="preserve"> from</w:t>
      </w:r>
      <w:r w:rsidR="008C2315">
        <w:rPr>
          <w:lang w:eastAsia="en-US"/>
        </w:rPr>
        <w:t xml:space="preserve"> the calibrated </w:t>
      </w:r>
      <w:r w:rsidR="00774423">
        <w:rPr>
          <w:lang w:eastAsia="en-US"/>
        </w:rPr>
        <w:t>value</w:t>
      </w:r>
      <w:r w:rsidR="00E612E3">
        <w:rPr>
          <w:lang w:eastAsia="en-US"/>
        </w:rPr>
        <w:t xml:space="preserve"> found</w:t>
      </w:r>
      <w:r w:rsidR="0071262D">
        <w:rPr>
          <w:lang w:eastAsia="en-US"/>
        </w:rPr>
        <w:t xml:space="preserve"> in the</w:t>
      </w:r>
      <w:r w:rsidR="00094158">
        <w:rPr>
          <w:lang w:eastAsia="en-US"/>
        </w:rPr>
        <w:t xml:space="preserve"> </w:t>
      </w:r>
      <w:r w:rsidR="002E0949">
        <w:rPr>
          <w:lang w:eastAsia="en-US"/>
        </w:rPr>
        <w:t>literature</w:t>
      </w:r>
      <w:r w:rsidR="003506C2">
        <w:rPr>
          <w:lang w:eastAsia="en-US"/>
        </w:rPr>
        <w:t xml:space="preserve"> </w:t>
      </w:r>
      <w:sdt>
        <w:sdtPr>
          <w:rPr>
            <w:color w:val="000000"/>
            <w:lang w:eastAsia="en-US"/>
          </w:rPr>
          <w:tag w:val="MENDELEY_CITATION_v3_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"/>
          <w:id w:val="1405574987"/>
          <w:placeholder>
            <w:docPart w:val="DefaultPlaceholder_-1854013440"/>
          </w:placeholder>
        </w:sdtPr>
        <w:sdtContent>
          <w:r w:rsidR="00EC30AB" w:rsidRPr="00EC30AB">
            <w:rPr>
              <w:color w:val="000000"/>
              <w:lang w:eastAsia="en-US"/>
            </w:rPr>
            <w:t>[2]</w:t>
          </w:r>
        </w:sdtContent>
      </w:sdt>
      <w:r w:rsidR="00EA1689">
        <w:rPr>
          <w:lang w:eastAsia="en-US"/>
        </w:rPr>
        <w:t xml:space="preserve">. </w:t>
      </w:r>
      <w:r w:rsidR="00A17180">
        <w:rPr>
          <w:lang w:eastAsia="en-US"/>
        </w:rPr>
        <w:t xml:space="preserve">This difference </w:t>
      </w:r>
      <w:r w:rsidR="00EA1689">
        <w:rPr>
          <w:lang w:eastAsia="en-US"/>
        </w:rPr>
        <w:t xml:space="preserve">could </w:t>
      </w:r>
      <w:r w:rsidR="00A17180">
        <w:rPr>
          <w:lang w:eastAsia="en-US"/>
        </w:rPr>
        <w:t xml:space="preserve">arise because an unrealistic rectangular cross-sectional </w:t>
      </w:r>
      <w:r w:rsidR="002E0949">
        <w:rPr>
          <w:lang w:eastAsia="en-US"/>
        </w:rPr>
        <w:t>geometry</w:t>
      </w:r>
      <w:r w:rsidR="005E4BAA">
        <w:rPr>
          <w:lang w:eastAsia="en-US"/>
        </w:rPr>
        <w:t xml:space="preserve"> was</w:t>
      </w:r>
      <w:r w:rsidR="002E0949">
        <w:rPr>
          <w:lang w:eastAsia="en-US"/>
        </w:rPr>
        <w:t xml:space="preserve"> used</w:t>
      </w:r>
      <w:r w:rsidR="00A17180">
        <w:rPr>
          <w:lang w:eastAsia="en-US"/>
        </w:rPr>
        <w:t xml:space="preserve"> in the literature</w:t>
      </w:r>
      <w:r w:rsidR="00BD1FB0">
        <w:rPr>
          <w:lang w:eastAsia="en-US"/>
        </w:rPr>
        <w:t xml:space="preserve">. Therefore, </w:t>
      </w:r>
      <w:r w:rsidR="00657E0A">
        <w:rPr>
          <w:lang w:eastAsia="en-US"/>
        </w:rPr>
        <w:t>obtaining</w:t>
      </w:r>
      <w:r w:rsidR="00BD1FB0">
        <w:rPr>
          <w:lang w:eastAsia="en-US"/>
        </w:rPr>
        <w:t xml:space="preserve"> accurate </w:t>
      </w:r>
      <w:r w:rsidR="002653DF">
        <w:rPr>
          <w:lang w:eastAsia="en-US"/>
        </w:rPr>
        <w:t>Y</w:t>
      </w:r>
      <w:r w:rsidR="00BD1FB0">
        <w:rPr>
          <w:lang w:eastAsia="en-US"/>
        </w:rPr>
        <w:t xml:space="preserve">oung’s modulus </w:t>
      </w:r>
      <w:r w:rsidR="00D4422A">
        <w:rPr>
          <w:lang w:eastAsia="en-US"/>
        </w:rPr>
        <w:t xml:space="preserve">needs a </w:t>
      </w:r>
      <w:r w:rsidR="00BD1FB0">
        <w:rPr>
          <w:lang w:eastAsia="en-US"/>
        </w:rPr>
        <w:t>more realistic geometry.</w:t>
      </w:r>
    </w:p>
    <w:p w14:paraId="57A29182" w14:textId="77777777" w:rsidR="00792BAE" w:rsidRDefault="00792BAE" w:rsidP="00467C05">
      <w:pPr>
        <w:rPr>
          <w:lang w:eastAsia="en-US"/>
        </w:rPr>
      </w:pPr>
    </w:p>
    <w:p w14:paraId="1D5A00B3" w14:textId="3C3ABF7F" w:rsidR="00FE780C" w:rsidRDefault="00AC5DDA" w:rsidP="00792BAE">
      <w:pPr>
        <w:ind w:firstLine="0"/>
        <w:jc w:val="center"/>
        <w:rPr>
          <w:lang w:eastAsia="en-US"/>
        </w:rPr>
      </w:pPr>
      <w:r>
        <w:rPr>
          <w:noProof/>
          <w:lang w:eastAsia="en-US"/>
        </w:rPr>
        <w:drawing>
          <wp:inline distT="0" distB="0" distL="0" distR="0" wp14:anchorId="34D13C5C" wp14:editId="48494EC4">
            <wp:extent cx="2714017" cy="1758307"/>
            <wp:effectExtent l="0" t="0" r="0" b="0"/>
            <wp:docPr id="659381793" name="Picture 4"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81793" name="Picture 4" descr="A graph with a red line&#10;&#10;Description automatically generated"/>
                    <pic:cNvPicPr/>
                  </pic:nvPicPr>
                  <pic:blipFill rotWithShape="1">
                    <a:blip r:embed="rId15"/>
                    <a:srcRect l="9101" r="6591" b="4425"/>
                    <a:stretch/>
                  </pic:blipFill>
                  <pic:spPr bwMode="auto">
                    <a:xfrm>
                      <a:off x="0" y="0"/>
                      <a:ext cx="2722601" cy="1763868"/>
                    </a:xfrm>
                    <a:prstGeom prst="rect">
                      <a:avLst/>
                    </a:prstGeom>
                    <a:ln>
                      <a:noFill/>
                    </a:ln>
                    <a:extLst>
                      <a:ext uri="{53640926-AAD7-44D8-BBD7-CCE9431645EC}">
                        <a14:shadowObscured xmlns:a14="http://schemas.microsoft.com/office/drawing/2010/main"/>
                      </a:ext>
                    </a:extLst>
                  </pic:spPr>
                </pic:pic>
              </a:graphicData>
            </a:graphic>
          </wp:inline>
        </w:drawing>
      </w:r>
    </w:p>
    <w:p w14:paraId="7434ADEC" w14:textId="221DAA97" w:rsidR="00792BAE" w:rsidRDefault="00420CEE" w:rsidP="00F0384D">
      <w:pPr>
        <w:ind w:firstLine="0"/>
        <w:jc w:val="center"/>
        <w:rPr>
          <w:lang w:eastAsia="en-US"/>
        </w:rPr>
      </w:pPr>
      <w:r w:rsidRPr="009C02D8">
        <w:rPr>
          <w:rStyle w:val="initial12"/>
          <w:noProof/>
        </w:rPr>
        <mc:AlternateContent>
          <mc:Choice Requires="wps">
            <w:drawing>
              <wp:inline distT="0" distB="0" distL="0" distR="0" wp14:anchorId="69B69CC5" wp14:editId="36BD3BB2">
                <wp:extent cx="3349625" cy="253365"/>
                <wp:effectExtent l="0" t="0" r="0" b="0"/>
                <wp:docPr id="864807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9625" cy="253365"/>
                        </a:xfrm>
                        <a:prstGeom prst="rect">
                          <a:avLst/>
                        </a:prstGeom>
                        <a:noFill/>
                        <a:ln w="9525">
                          <a:noFill/>
                          <a:miter lim="800000"/>
                          <a:headEnd/>
                          <a:tailEnd/>
                        </a:ln>
                      </wps:spPr>
                      <wps:txbx>
                        <w:txbxContent>
                          <w:p w14:paraId="6FF697AC" w14:textId="77777777" w:rsidR="00E01608" w:rsidRPr="00BC2F49" w:rsidRDefault="00E01608" w:rsidP="00E01608">
                            <w:pPr>
                              <w:pStyle w:val="Caption"/>
                              <w:jc w:val="center"/>
                              <w:rPr>
                                <w:sz w:val="16"/>
                                <w:szCs w:val="16"/>
                                <w:lang w:eastAsia="en-US"/>
                              </w:rPr>
                            </w:pPr>
                            <w:r w:rsidRPr="00BC2F49">
                              <w:rPr>
                                <w:sz w:val="16"/>
                                <w:szCs w:val="16"/>
                              </w:rPr>
                              <w:t xml:space="preserve">Fig </w:t>
                            </w:r>
                            <w:r w:rsidRPr="00BC2F49">
                              <w:rPr>
                                <w:sz w:val="16"/>
                                <w:szCs w:val="16"/>
                              </w:rPr>
                              <w:fldChar w:fldCharType="begin"/>
                            </w:r>
                            <w:r w:rsidRPr="00BC2F49">
                              <w:rPr>
                                <w:sz w:val="16"/>
                                <w:szCs w:val="16"/>
                              </w:rPr>
                              <w:instrText xml:space="preserve"> SEQ Figure \* ARABIC </w:instrText>
                            </w:r>
                            <w:r w:rsidRPr="00BC2F49">
                              <w:rPr>
                                <w:sz w:val="16"/>
                                <w:szCs w:val="16"/>
                              </w:rPr>
                              <w:fldChar w:fldCharType="separate"/>
                            </w:r>
                            <w:r w:rsidRPr="00BC2F49">
                              <w:rPr>
                                <w:noProof/>
                                <w:sz w:val="16"/>
                                <w:szCs w:val="16"/>
                              </w:rPr>
                              <w:t>2</w:t>
                            </w:r>
                            <w:r w:rsidRPr="00BC2F49">
                              <w:rPr>
                                <w:sz w:val="16"/>
                                <w:szCs w:val="16"/>
                              </w:rPr>
                              <w:fldChar w:fldCharType="end"/>
                            </w:r>
                            <w:r w:rsidRPr="00BC2F49">
                              <w:rPr>
                                <w:sz w:val="16"/>
                                <w:szCs w:val="16"/>
                              </w:rPr>
                              <w:t xml:space="preserve">. </w:t>
                            </w:r>
                            <w:r>
                              <w:rPr>
                                <w:sz w:val="16"/>
                                <w:szCs w:val="16"/>
                              </w:rPr>
                              <w:t>M</w:t>
                            </w:r>
                            <w:r w:rsidRPr="00BC2F49">
                              <w:rPr>
                                <w:sz w:val="16"/>
                                <w:szCs w:val="16"/>
                              </w:rPr>
                              <w:t>aximum basilar membrane deformation</w:t>
                            </w:r>
                            <w:r>
                              <w:rPr>
                                <w:sz w:val="16"/>
                                <w:szCs w:val="16"/>
                              </w:rPr>
                              <w:t xml:space="preserve"> place</w:t>
                            </w:r>
                            <w:r w:rsidRPr="00BC2F49">
                              <w:rPr>
                                <w:sz w:val="16"/>
                                <w:szCs w:val="16"/>
                              </w:rPr>
                              <w:t xml:space="preserve"> versus frequency.</w:t>
                            </w:r>
                          </w:p>
                          <w:p w14:paraId="62259625" w14:textId="77777777" w:rsidR="00E01608" w:rsidRDefault="00E01608" w:rsidP="00E01608"/>
                        </w:txbxContent>
                      </wps:txbx>
                      <wps:bodyPr rot="0" vert="horz" wrap="square" lIns="91440" tIns="45720" rIns="91440" bIns="45720" anchor="t" anchorCtr="0">
                        <a:noAutofit/>
                      </wps:bodyPr>
                    </wps:wsp>
                  </a:graphicData>
                </a:graphic>
              </wp:inline>
            </w:drawing>
          </mc:Choice>
          <mc:Fallback>
            <w:pict>
              <v:shape w14:anchorId="69B69CC5" id="Text Box 2" o:spid="_x0000_s1027" type="#_x0000_t202" style="width:263.75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" filled="f" stroked="f">
                <v:textbox>
                  <w:txbxContent>
                    <w:p w14:paraId="6FF697AC" w14:textId="77777777" w:rsidR="00E01608" w:rsidRPr="00BC2F49" w:rsidRDefault="00E01608" w:rsidP="00E01608">
                      <w:pPr>
                        <w:pStyle w:val="Caption"/>
                        <w:jc w:val="center"/>
                        <w:rPr>
                          <w:sz w:val="16"/>
                          <w:szCs w:val="16"/>
                          <w:lang w:eastAsia="en-US"/>
                        </w:rPr>
                      </w:pPr>
                      <w:r w:rsidRPr="00BC2F49">
                        <w:rPr>
                          <w:sz w:val="16"/>
                          <w:szCs w:val="16"/>
                        </w:rPr>
                        <w:t xml:space="preserve">Fig </w:t>
                      </w:r>
                      <w:r w:rsidRPr="00BC2F49">
                        <w:rPr>
                          <w:sz w:val="16"/>
                          <w:szCs w:val="16"/>
                        </w:rPr>
                        <w:fldChar w:fldCharType="begin"/>
                      </w:r>
                      <w:r w:rsidRPr="00BC2F49">
                        <w:rPr>
                          <w:sz w:val="16"/>
                          <w:szCs w:val="16"/>
                        </w:rPr>
                        <w:instrText xml:space="preserve"> SEQ Figure \* ARABIC </w:instrText>
                      </w:r>
                      <w:r w:rsidRPr="00BC2F49">
                        <w:rPr>
                          <w:sz w:val="16"/>
                          <w:szCs w:val="16"/>
                        </w:rPr>
                        <w:fldChar w:fldCharType="separate"/>
                      </w:r>
                      <w:r w:rsidRPr="00BC2F49">
                        <w:rPr>
                          <w:noProof/>
                          <w:sz w:val="16"/>
                          <w:szCs w:val="16"/>
                        </w:rPr>
                        <w:t>2</w:t>
                      </w:r>
                      <w:r w:rsidRPr="00BC2F49">
                        <w:rPr>
                          <w:sz w:val="16"/>
                          <w:szCs w:val="16"/>
                        </w:rPr>
                        <w:fldChar w:fldCharType="end"/>
                      </w:r>
                      <w:r w:rsidRPr="00BC2F49">
                        <w:rPr>
                          <w:sz w:val="16"/>
                          <w:szCs w:val="16"/>
                        </w:rPr>
                        <w:t xml:space="preserve">. </w:t>
                      </w:r>
                      <w:r>
                        <w:rPr>
                          <w:sz w:val="16"/>
                          <w:szCs w:val="16"/>
                        </w:rPr>
                        <w:t>M</w:t>
                      </w:r>
                      <w:r w:rsidRPr="00BC2F49">
                        <w:rPr>
                          <w:sz w:val="16"/>
                          <w:szCs w:val="16"/>
                        </w:rPr>
                        <w:t>aximum basilar membrane deformation</w:t>
                      </w:r>
                      <w:r>
                        <w:rPr>
                          <w:sz w:val="16"/>
                          <w:szCs w:val="16"/>
                        </w:rPr>
                        <w:t xml:space="preserve"> place</w:t>
                      </w:r>
                      <w:r w:rsidRPr="00BC2F49">
                        <w:rPr>
                          <w:sz w:val="16"/>
                          <w:szCs w:val="16"/>
                        </w:rPr>
                        <w:t xml:space="preserve"> versus frequency.</w:t>
                      </w:r>
                    </w:p>
                    <w:p w14:paraId="62259625" w14:textId="77777777" w:rsidR="00E01608" w:rsidRDefault="00E01608" w:rsidP="00E01608"/>
                  </w:txbxContent>
                </v:textbox>
                <w10:anchorlock/>
              </v:shape>
            </w:pict>
          </mc:Fallback>
        </mc:AlternateContent>
      </w:r>
    </w:p>
    <w:p w14:paraId="3A6FE93D" w14:textId="6D9243FF" w:rsidR="00C93629" w:rsidRDefault="00C93629" w:rsidP="00420CEE">
      <w:pPr>
        <w:pStyle w:val="heading1withoutNr"/>
        <w:spacing w:before="0"/>
        <w:rPr>
          <w:rStyle w:val="AbsatzNormal"/>
        </w:rPr>
      </w:pPr>
      <w:r>
        <w:rPr>
          <w:rStyle w:val="initial12"/>
        </w:rPr>
        <w:t>A</w:t>
      </w:r>
      <w:r>
        <w:rPr>
          <w:rStyle w:val="AbsatzNormal"/>
        </w:rPr>
        <w:t>CKNOWLEDGMENT</w:t>
      </w:r>
    </w:p>
    <w:p w14:paraId="342DBB0E" w14:textId="4F4CF19D" w:rsidR="004240E7" w:rsidRPr="003A1C2E" w:rsidRDefault="00DF2DB3" w:rsidP="003A1C2E">
      <w:r>
        <w:rPr>
          <w:lang w:eastAsia="en-US"/>
        </w:rPr>
        <w:t xml:space="preserve">Part </w:t>
      </w:r>
      <w:r w:rsidR="000F6F77">
        <w:rPr>
          <w:lang w:eastAsia="en-US"/>
        </w:rPr>
        <w:t>of the</w:t>
      </w:r>
      <w:r>
        <w:rPr>
          <w:lang w:eastAsia="en-US"/>
        </w:rPr>
        <w:t xml:space="preserve"> research described in this paper was performed at the Canadian Light Source</w:t>
      </w:r>
      <w:r w:rsidR="009E0C93">
        <w:rPr>
          <w:lang w:eastAsia="en-US"/>
        </w:rPr>
        <w:t>, a national research facility of the University of Saskatchewan</w:t>
      </w:r>
      <w:r w:rsidR="00CA75CB">
        <w:rPr>
          <w:lang w:eastAsia="en-US"/>
        </w:rPr>
        <w:t>. T</w:t>
      </w:r>
      <w:r w:rsidR="0071196D">
        <w:rPr>
          <w:lang w:eastAsia="en-US"/>
        </w:rPr>
        <w:t xml:space="preserve">he authors acknowledge the funding through a NSERC Discovery Grant. </w:t>
      </w:r>
    </w:p>
    <w:p w14:paraId="0A30BD35" w14:textId="77777777" w:rsidR="00A03377" w:rsidRDefault="00702083" w:rsidP="00A03377">
      <w:pPr>
        <w:pStyle w:val="heading1withoutNr"/>
        <w:rPr>
          <w:rStyle w:val="AbsatzNormal"/>
        </w:rPr>
      </w:pPr>
      <w:r>
        <w:rPr>
          <w:rStyle w:val="initial12"/>
        </w:rPr>
        <w:t>R</w:t>
      </w:r>
      <w:r>
        <w:rPr>
          <w:rStyle w:val="AbsatzNormal"/>
        </w:rPr>
        <w:t xml:space="preserve">EFERENCES </w:t>
      </w:r>
    </w:p>
    <w:p w14:paraId="6081FC05" w14:textId="77777777" w:rsidR="00812ED8" w:rsidRDefault="00812ED8" w:rsidP="00812ED8">
      <w:pPr>
        <w:pStyle w:val="referenceItem"/>
      </w:pPr>
      <w:r>
        <w:t>[1]</w:t>
      </w:r>
      <w:r>
        <w:tab/>
        <w:t xml:space="preserve">D. D. Greenwood, “Critical Bandwidth and the Frequency Coordinates of the Basilar Membrane,” J </w:t>
      </w:r>
      <w:proofErr w:type="spellStart"/>
      <w:r>
        <w:t>Acoust</w:t>
      </w:r>
      <w:proofErr w:type="spellEnd"/>
      <w:r>
        <w:t xml:space="preserve"> Soc Am, vol. 33, no. 10, pp. 1344–1356, Oct. 1961.</w:t>
      </w:r>
    </w:p>
    <w:p w14:paraId="75AE475F" w14:textId="77777777" w:rsidR="00812ED8" w:rsidRDefault="00812ED8" w:rsidP="00812ED8">
      <w:pPr>
        <w:pStyle w:val="referenceItem"/>
      </w:pPr>
      <w:r>
        <w:t>[2]</w:t>
      </w:r>
      <w:r>
        <w:tab/>
        <w:t>B. Areias, et. al., “Influence of the basilar membrane shape and mechanical properties in the cochlear response: A numerical study,” Proc Inst Mech Eng H, vol. 235, no. 7, pp. 743–750, Jul. 2021.</w:t>
      </w:r>
    </w:p>
    <w:sectPr w:rsidR="00812ED8" w:rsidSect="00345CD3">
      <w:type w:val="continuous"/>
      <w:pgSz w:w="11907" w:h="15819" w:code="218"/>
      <w:pgMar w:top="1531" w:right="936" w:bottom="2268" w:left="936" w:header="851" w:footer="964"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6667E" w14:textId="77777777" w:rsidR="00345CD3" w:rsidRDefault="00345CD3">
      <w:r>
        <w:separator/>
      </w:r>
    </w:p>
  </w:endnote>
  <w:endnote w:type="continuationSeparator" w:id="0">
    <w:p w14:paraId="7778A323" w14:textId="77777777" w:rsidR="00345CD3" w:rsidRDefault="00345CD3">
      <w:r>
        <w:continuationSeparator/>
      </w:r>
    </w:p>
  </w:endnote>
  <w:endnote w:type="continuationNotice" w:id="1">
    <w:p w14:paraId="1E33AB3A" w14:textId="77777777" w:rsidR="00345CD3" w:rsidRDefault="00345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78E4" w14:textId="40E9A149" w:rsidR="00AB6A36" w:rsidRDefault="00AB6A36" w:rsidP="00AB6A36">
    <w:pPr>
      <w:pStyle w:val="Footer"/>
      <w:ind w:right="-563"/>
      <w:jc w:val="center"/>
    </w:pPr>
    <w:r w:rsidRPr="00FD2567">
      <w:t xml:space="preserve">The </w:t>
    </w:r>
    <w:r w:rsidR="00C64B87">
      <w:t>46</w:t>
    </w:r>
    <w:r w:rsidR="007B0E9E" w:rsidRPr="007B0E9E">
      <w:rPr>
        <w:vertAlign w:val="superscript"/>
      </w:rPr>
      <w:t>t</w:t>
    </w:r>
    <w:r w:rsidR="007B0E9E">
      <w:rPr>
        <w:vertAlign w:val="superscript"/>
      </w:rPr>
      <w:t>h</w:t>
    </w:r>
    <w:r w:rsidRPr="00FD2567">
      <w:t xml:space="preserve"> Conference of The</w:t>
    </w:r>
    <w:r w:rsidR="008625C0">
      <w:t xml:space="preserve"> </w:t>
    </w:r>
    <w:r w:rsidRPr="00FD2567">
      <w:t>Canadian Medical and Biological Engineering</w:t>
    </w:r>
    <w:r>
      <w:t xml:space="preserve"> Society</w:t>
    </w:r>
  </w:p>
  <w:p w14:paraId="0E1274E2" w14:textId="77777777" w:rsidR="007A39CF" w:rsidRPr="008625C0" w:rsidRDefault="00AB6A36" w:rsidP="00AB6A36">
    <w:pPr>
      <w:pStyle w:val="Footer"/>
      <w:ind w:right="-563"/>
      <w:jc w:val="center"/>
      <w:rPr>
        <w:lang w:val="fr-CA"/>
      </w:rPr>
    </w:pPr>
    <w:r w:rsidRPr="008625C0">
      <w:rPr>
        <w:lang w:val="fr-CA"/>
      </w:rPr>
      <w:t>La Société Canadienne de Génie Biomédical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CF93" w14:textId="2EC222D8" w:rsidR="008625C0" w:rsidRDefault="00AB6A36" w:rsidP="00AB6A36">
    <w:pPr>
      <w:pStyle w:val="Footer"/>
      <w:ind w:right="-563"/>
      <w:jc w:val="center"/>
    </w:pPr>
    <w:r w:rsidRPr="00FD2567">
      <w:t>The 4</w:t>
    </w:r>
    <w:r w:rsidR="00BA408D">
      <w:t>6</w:t>
    </w:r>
    <w:r w:rsidR="007B0E9E" w:rsidRPr="007B0E9E">
      <w:rPr>
        <w:vertAlign w:val="superscript"/>
      </w:rPr>
      <w:t>th</w:t>
    </w:r>
    <w:r w:rsidRPr="00FD2567">
      <w:t xml:space="preserve"> Conference of The</w:t>
    </w:r>
    <w:r w:rsidR="008625C0">
      <w:t xml:space="preserve"> </w:t>
    </w:r>
    <w:r w:rsidRPr="00FD2567">
      <w:t>Canadian Medical and Biological Engineering</w:t>
    </w:r>
    <w:r>
      <w:t xml:space="preserve"> Society</w:t>
    </w:r>
  </w:p>
  <w:p w14:paraId="7496876B" w14:textId="40C1CFEF" w:rsidR="007A39CF" w:rsidRPr="008625C0" w:rsidRDefault="00AB6A36" w:rsidP="00AB6A36">
    <w:pPr>
      <w:pStyle w:val="Footer"/>
      <w:ind w:right="-563"/>
      <w:jc w:val="center"/>
      <w:rPr>
        <w:lang w:val="fr-CA"/>
      </w:rPr>
    </w:pPr>
    <w:r w:rsidRPr="008625C0">
      <w:rPr>
        <w:lang w:val="fr-CA"/>
      </w:rPr>
      <w:t>La Société Canadienne de Génie Biomédical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18EB" w14:textId="77777777" w:rsidR="00C64B87" w:rsidRDefault="00C64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43091" w14:textId="77777777" w:rsidR="00345CD3" w:rsidRDefault="00345CD3">
      <w:pPr>
        <w:pStyle w:val="p1a"/>
      </w:pPr>
      <w:r>
        <w:separator/>
      </w:r>
    </w:p>
  </w:footnote>
  <w:footnote w:type="continuationSeparator" w:id="0">
    <w:p w14:paraId="34773608" w14:textId="77777777" w:rsidR="00345CD3" w:rsidRDefault="00345CD3">
      <w:r>
        <w:continuationSeparator/>
      </w:r>
    </w:p>
  </w:footnote>
  <w:footnote w:type="continuationNotice" w:id="1">
    <w:p w14:paraId="035AF4E0" w14:textId="77777777" w:rsidR="00345CD3" w:rsidRDefault="00345C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475C" w14:textId="005B4D8E" w:rsidR="007A39CF" w:rsidRPr="00602C4A" w:rsidRDefault="007A39CF" w:rsidP="00602C4A">
    <w:pPr>
      <w:pStyle w:val="Header"/>
    </w:pPr>
    <w:r>
      <w:fldChar w:fldCharType="begin"/>
    </w:r>
    <w:r>
      <w:instrText xml:space="preserve"> PAGE </w:instrText>
    </w:r>
    <w:r>
      <w:fldChar w:fldCharType="separate"/>
    </w:r>
    <w:r w:rsidR="00C64B8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783A" w14:textId="5BE5845B" w:rsidR="007A39CF" w:rsidRDefault="006B1EE2" w:rsidP="00602C4A">
    <w:pPr>
      <w:pStyle w:val="runningtitle"/>
    </w:pPr>
    <w:r>
      <w:rPr>
        <w:noProof/>
        <w:lang w:eastAsia="en-US"/>
      </w:rPr>
      <w:pict w14:anchorId="3A0CC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51.35pt">
          <v:imagedata r:id="rId1" o:title="2024 CMBEC46 Toronto, ON (5 x 2 in)"/>
        </v:shape>
      </w:pict>
    </w:r>
    <w:r w:rsidR="007A39CF">
      <w:tab/>
    </w:r>
    <w:r w:rsidR="007A39CF">
      <w:fldChar w:fldCharType="begin"/>
    </w:r>
    <w:r w:rsidR="007A39CF">
      <w:instrText xml:space="preserve"> PAGE </w:instrText>
    </w:r>
    <w:r w:rsidR="007A39CF">
      <w:fldChar w:fldCharType="separate"/>
    </w:r>
    <w:r w:rsidR="00C64B87">
      <w:rPr>
        <w:noProof/>
      </w:rPr>
      <w:t>1</w:t>
    </w:r>
    <w:r w:rsidR="007A39C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A7DF" w14:textId="77777777" w:rsidR="00C64B87" w:rsidRDefault="00C64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B4691C"/>
    <w:lvl w:ilvl="0">
      <w:start w:val="1"/>
      <w:numFmt w:val="decimal"/>
      <w:lvlText w:val="%1."/>
      <w:lvlJc w:val="left"/>
      <w:pPr>
        <w:tabs>
          <w:tab w:val="num" w:pos="3202"/>
        </w:tabs>
        <w:ind w:left="3202" w:hanging="360"/>
      </w:pPr>
    </w:lvl>
  </w:abstractNum>
  <w:abstractNum w:abstractNumId="1" w15:restartNumberingAfterBreak="0">
    <w:nsid w:val="FFFFFF7D"/>
    <w:multiLevelType w:val="singleLevel"/>
    <w:tmpl w:val="0A220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8C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7639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625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A2E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C661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78670F"/>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7F32A0D"/>
    <w:multiLevelType w:val="hybridMultilevel"/>
    <w:tmpl w:val="197858D6"/>
    <w:lvl w:ilvl="0" w:tplc="0409001B">
      <w:start w:val="1"/>
      <w:numFmt w:val="lowerRoman"/>
      <w:lvlText w:val="%1."/>
      <w:lvlJc w:val="right"/>
      <w:pPr>
        <w:ind w:left="70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4729A4"/>
    <w:multiLevelType w:val="hybridMultilevel"/>
    <w:tmpl w:val="A15230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D1C21C7"/>
    <w:multiLevelType w:val="multilevel"/>
    <w:tmpl w:val="D5827DD4"/>
    <w:lvl w:ilvl="0">
      <w:start w:val="1"/>
      <w:numFmt w:val="upperRoman"/>
      <w:pStyle w:val="Heading1"/>
      <w:suff w:val="space"/>
      <w:lvlText w:val="%1."/>
      <w:lvlJc w:val="center"/>
      <w:pPr>
        <w:ind w:left="0" w:firstLine="0"/>
      </w:pPr>
    </w:lvl>
    <w:lvl w:ilvl="1">
      <w:start w:val="1"/>
      <w:numFmt w:val="upperLetter"/>
      <w:pStyle w:val="Heading2"/>
      <w:suff w:val="space"/>
      <w:lvlText w:val="%2."/>
      <w:lvlJc w:val="left"/>
      <w:pPr>
        <w:ind w:left="189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15:restartNumberingAfterBreak="0">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0" w15:restartNumberingAfterBreak="0">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2" w15:restartNumberingAfterBreak="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3" w15:restartNumberingAfterBreak="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7" w15:restartNumberingAfterBreak="0">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15:restartNumberingAfterBreak="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1" w15:restartNumberingAfterBreak="0">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3" w15:restartNumberingAfterBreak="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61135"/>
    <w:multiLevelType w:val="hybridMultilevel"/>
    <w:tmpl w:val="1A9E6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E660B05"/>
    <w:multiLevelType w:val="hybridMultilevel"/>
    <w:tmpl w:val="D4A40E5A"/>
    <w:lvl w:ilvl="0" w:tplc="CE004BE4">
      <w:start w:val="1"/>
      <w:numFmt w:val="decimal"/>
      <w:lvlText w:val="%1."/>
      <w:lvlJc w:val="left"/>
      <w:pPr>
        <w:ind w:left="720" w:hanging="360"/>
      </w:pPr>
      <w:rPr>
        <w:rFonts w:ascii="Times New Roman" w:eastAsia="MS Mincho"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671459"/>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B775613"/>
    <w:multiLevelType w:val="hybridMultilevel"/>
    <w:tmpl w:val="5F943770"/>
    <w:lvl w:ilvl="0" w:tplc="6D62BCB6">
      <w:start w:val="1"/>
      <w:numFmt w:val="lowerRoman"/>
      <w:lvlText w:val="%1."/>
      <w:lvlJc w:val="right"/>
      <w:pPr>
        <w:ind w:left="700" w:hanging="360"/>
      </w:pPr>
      <w:rPr>
        <w:sz w:val="16"/>
        <w:szCs w:val="16"/>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16cid:durableId="557712176">
    <w:abstractNumId w:val="13"/>
  </w:num>
  <w:num w:numId="2" w16cid:durableId="1940915360">
    <w:abstractNumId w:val="26"/>
  </w:num>
  <w:num w:numId="3" w16cid:durableId="93207577">
    <w:abstractNumId w:val="24"/>
  </w:num>
  <w:num w:numId="4" w16cid:durableId="1369993077">
    <w:abstractNumId w:val="22"/>
  </w:num>
  <w:num w:numId="5" w16cid:durableId="1987274369">
    <w:abstractNumId w:val="20"/>
  </w:num>
  <w:num w:numId="6" w16cid:durableId="460422589">
    <w:abstractNumId w:val="40"/>
  </w:num>
  <w:num w:numId="7" w16cid:durableId="1285232736">
    <w:abstractNumId w:val="39"/>
  </w:num>
  <w:num w:numId="8" w16cid:durableId="1283343055">
    <w:abstractNumId w:val="18"/>
  </w:num>
  <w:num w:numId="9" w16cid:durableId="2042509591">
    <w:abstractNumId w:val="19"/>
  </w:num>
  <w:num w:numId="10" w16cid:durableId="423385832">
    <w:abstractNumId w:val="30"/>
  </w:num>
  <w:num w:numId="11" w16cid:durableId="1504398669">
    <w:abstractNumId w:val="21"/>
  </w:num>
  <w:num w:numId="12" w16cid:durableId="1145387687">
    <w:abstractNumId w:val="32"/>
  </w:num>
  <w:num w:numId="13" w16cid:durableId="575826287">
    <w:abstractNumId w:val="4"/>
  </w:num>
  <w:num w:numId="14" w16cid:durableId="550003012">
    <w:abstractNumId w:val="6"/>
  </w:num>
  <w:num w:numId="15" w16cid:durableId="58486091">
    <w:abstractNumId w:val="5"/>
  </w:num>
  <w:num w:numId="16" w16cid:durableId="2085761789">
    <w:abstractNumId w:val="9"/>
  </w:num>
  <w:num w:numId="17" w16cid:durableId="1684555058">
    <w:abstractNumId w:val="7"/>
  </w:num>
  <w:num w:numId="18" w16cid:durableId="779909300">
    <w:abstractNumId w:val="8"/>
  </w:num>
  <w:num w:numId="19" w16cid:durableId="825363662">
    <w:abstractNumId w:val="3"/>
  </w:num>
  <w:num w:numId="20" w16cid:durableId="1979801802">
    <w:abstractNumId w:val="2"/>
  </w:num>
  <w:num w:numId="21" w16cid:durableId="445391734">
    <w:abstractNumId w:val="1"/>
  </w:num>
  <w:num w:numId="22" w16cid:durableId="66191512">
    <w:abstractNumId w:val="0"/>
  </w:num>
  <w:num w:numId="23" w16cid:durableId="109396357">
    <w:abstractNumId w:val="23"/>
  </w:num>
  <w:num w:numId="24" w16cid:durableId="350761453">
    <w:abstractNumId w:val="27"/>
  </w:num>
  <w:num w:numId="25" w16cid:durableId="258027427">
    <w:abstractNumId w:val="11"/>
  </w:num>
  <w:num w:numId="26" w16cid:durableId="513424223">
    <w:abstractNumId w:val="28"/>
  </w:num>
  <w:num w:numId="27" w16cid:durableId="430706644">
    <w:abstractNumId w:val="37"/>
  </w:num>
  <w:num w:numId="28" w16cid:durableId="333798494">
    <w:abstractNumId w:val="10"/>
  </w:num>
  <w:num w:numId="29" w16cid:durableId="1074206005">
    <w:abstractNumId w:val="38"/>
  </w:num>
  <w:num w:numId="30" w16cid:durableId="1109004494">
    <w:abstractNumId w:val="35"/>
  </w:num>
  <w:num w:numId="31" w16cid:durableId="1875191093">
    <w:abstractNumId w:val="17"/>
  </w:num>
  <w:num w:numId="32" w16cid:durableId="1513691024">
    <w:abstractNumId w:val="16"/>
  </w:num>
  <w:num w:numId="33" w16cid:durableId="1868370140">
    <w:abstractNumId w:val="33"/>
  </w:num>
  <w:num w:numId="34" w16cid:durableId="1230339343">
    <w:abstractNumId w:val="31"/>
  </w:num>
  <w:num w:numId="35" w16cid:durableId="522331365">
    <w:abstractNumId w:val="25"/>
  </w:num>
  <w:num w:numId="36" w16cid:durableId="68967429">
    <w:abstractNumId w:val="29"/>
  </w:num>
  <w:num w:numId="37" w16cid:durableId="566722421">
    <w:abstractNumId w:val="12"/>
  </w:num>
  <w:num w:numId="38" w16cid:durableId="1468159435">
    <w:abstractNumId w:val="41"/>
  </w:num>
  <w:num w:numId="39" w16cid:durableId="1342975814">
    <w:abstractNumId w:val="36"/>
  </w:num>
  <w:num w:numId="40" w16cid:durableId="1445267298">
    <w:abstractNumId w:val="34"/>
  </w:num>
  <w:num w:numId="41" w16cid:durableId="2106921667">
    <w:abstractNumId w:val="15"/>
  </w:num>
  <w:num w:numId="42" w16cid:durableId="347874916">
    <w:abstractNumId w:val="42"/>
  </w:num>
  <w:num w:numId="43" w16cid:durableId="16253097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fr-CA" w:vendorID="64" w:dllVersion="0" w:nlCheck="1" w:checkStyle="0"/>
  <w:activeWritingStyle w:appName="MSWord" w:lang="fr-CA"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tex_version" w:val="2009_1"/>
    <w:docVar w:name="template_creator" w:val="Thomas.Heinrich@le-tex.de_x000d__x000a_"/>
  </w:docVars>
  <w:rsids>
    <w:rsidRoot w:val="003C1FD2"/>
    <w:rsid w:val="00000ADD"/>
    <w:rsid w:val="00002313"/>
    <w:rsid w:val="0000588F"/>
    <w:rsid w:val="00013072"/>
    <w:rsid w:val="00013295"/>
    <w:rsid w:val="00014D78"/>
    <w:rsid w:val="00015554"/>
    <w:rsid w:val="00023D30"/>
    <w:rsid w:val="000272A4"/>
    <w:rsid w:val="0003094E"/>
    <w:rsid w:val="00047703"/>
    <w:rsid w:val="000518EC"/>
    <w:rsid w:val="0006193D"/>
    <w:rsid w:val="00077C01"/>
    <w:rsid w:val="0008676C"/>
    <w:rsid w:val="00090478"/>
    <w:rsid w:val="00092B6F"/>
    <w:rsid w:val="00092C99"/>
    <w:rsid w:val="00094158"/>
    <w:rsid w:val="00096E1F"/>
    <w:rsid w:val="000A18FB"/>
    <w:rsid w:val="000A7F9E"/>
    <w:rsid w:val="000B09D2"/>
    <w:rsid w:val="000B2910"/>
    <w:rsid w:val="000B449A"/>
    <w:rsid w:val="000B4917"/>
    <w:rsid w:val="000C5FD3"/>
    <w:rsid w:val="000C67F4"/>
    <w:rsid w:val="000D67B0"/>
    <w:rsid w:val="000E0A3E"/>
    <w:rsid w:val="000E460A"/>
    <w:rsid w:val="000E5F62"/>
    <w:rsid w:val="000F6F77"/>
    <w:rsid w:val="00101194"/>
    <w:rsid w:val="001017CB"/>
    <w:rsid w:val="001047E5"/>
    <w:rsid w:val="00112BF3"/>
    <w:rsid w:val="0011670D"/>
    <w:rsid w:val="00123A27"/>
    <w:rsid w:val="001245A4"/>
    <w:rsid w:val="00130367"/>
    <w:rsid w:val="00141A79"/>
    <w:rsid w:val="00142514"/>
    <w:rsid w:val="00144CA4"/>
    <w:rsid w:val="00147C81"/>
    <w:rsid w:val="001535C3"/>
    <w:rsid w:val="00153E4A"/>
    <w:rsid w:val="00160342"/>
    <w:rsid w:val="001604CD"/>
    <w:rsid w:val="0017252D"/>
    <w:rsid w:val="00180729"/>
    <w:rsid w:val="001971FD"/>
    <w:rsid w:val="001A440B"/>
    <w:rsid w:val="001A4B6E"/>
    <w:rsid w:val="001C0A06"/>
    <w:rsid w:val="001C21E5"/>
    <w:rsid w:val="001C6071"/>
    <w:rsid w:val="001D290F"/>
    <w:rsid w:val="001E0CEC"/>
    <w:rsid w:val="001E5B0F"/>
    <w:rsid w:val="001F609E"/>
    <w:rsid w:val="00202969"/>
    <w:rsid w:val="00205916"/>
    <w:rsid w:val="00205DF5"/>
    <w:rsid w:val="002066D9"/>
    <w:rsid w:val="00207326"/>
    <w:rsid w:val="00220552"/>
    <w:rsid w:val="002267C5"/>
    <w:rsid w:val="00235DA6"/>
    <w:rsid w:val="002376C3"/>
    <w:rsid w:val="00243893"/>
    <w:rsid w:val="002454E5"/>
    <w:rsid w:val="00252875"/>
    <w:rsid w:val="00262CBC"/>
    <w:rsid w:val="002653DF"/>
    <w:rsid w:val="00266D9D"/>
    <w:rsid w:val="00273457"/>
    <w:rsid w:val="002773EF"/>
    <w:rsid w:val="00277FF7"/>
    <w:rsid w:val="00290001"/>
    <w:rsid w:val="00290B4E"/>
    <w:rsid w:val="00295B0C"/>
    <w:rsid w:val="002A14F5"/>
    <w:rsid w:val="002A43D5"/>
    <w:rsid w:val="002B37B0"/>
    <w:rsid w:val="002B5A68"/>
    <w:rsid w:val="002B6B05"/>
    <w:rsid w:val="002C3D2A"/>
    <w:rsid w:val="002C72BD"/>
    <w:rsid w:val="002D39AE"/>
    <w:rsid w:val="002E0949"/>
    <w:rsid w:val="002E65C7"/>
    <w:rsid w:val="002F4C69"/>
    <w:rsid w:val="00303D0A"/>
    <w:rsid w:val="003063D5"/>
    <w:rsid w:val="0031065F"/>
    <w:rsid w:val="00311321"/>
    <w:rsid w:val="00312A72"/>
    <w:rsid w:val="003159B6"/>
    <w:rsid w:val="00316721"/>
    <w:rsid w:val="00320C5B"/>
    <w:rsid w:val="00322334"/>
    <w:rsid w:val="00332E15"/>
    <w:rsid w:val="003418F5"/>
    <w:rsid w:val="00345CD3"/>
    <w:rsid w:val="003506C2"/>
    <w:rsid w:val="00365E14"/>
    <w:rsid w:val="00365E64"/>
    <w:rsid w:val="00370B5C"/>
    <w:rsid w:val="00383C40"/>
    <w:rsid w:val="00387C6A"/>
    <w:rsid w:val="00390938"/>
    <w:rsid w:val="003933EB"/>
    <w:rsid w:val="003936AF"/>
    <w:rsid w:val="003A1C2E"/>
    <w:rsid w:val="003C1FD2"/>
    <w:rsid w:val="003C20B7"/>
    <w:rsid w:val="003C34E4"/>
    <w:rsid w:val="003C7758"/>
    <w:rsid w:val="003E42FC"/>
    <w:rsid w:val="004050CD"/>
    <w:rsid w:val="00412FFE"/>
    <w:rsid w:val="004152DF"/>
    <w:rsid w:val="00416ADC"/>
    <w:rsid w:val="00420CEE"/>
    <w:rsid w:val="004240E7"/>
    <w:rsid w:val="00431F34"/>
    <w:rsid w:val="00436946"/>
    <w:rsid w:val="00444214"/>
    <w:rsid w:val="00444497"/>
    <w:rsid w:val="0044698B"/>
    <w:rsid w:val="00452100"/>
    <w:rsid w:val="004570C9"/>
    <w:rsid w:val="00467C05"/>
    <w:rsid w:val="00467F05"/>
    <w:rsid w:val="004A1645"/>
    <w:rsid w:val="004A4339"/>
    <w:rsid w:val="004A6925"/>
    <w:rsid w:val="004A6AAE"/>
    <w:rsid w:val="004B73E7"/>
    <w:rsid w:val="004C1ED2"/>
    <w:rsid w:val="004E5146"/>
    <w:rsid w:val="004F0C74"/>
    <w:rsid w:val="004F2BC4"/>
    <w:rsid w:val="004F6312"/>
    <w:rsid w:val="004F7E3D"/>
    <w:rsid w:val="0050612A"/>
    <w:rsid w:val="00511031"/>
    <w:rsid w:val="00511FCA"/>
    <w:rsid w:val="00512C14"/>
    <w:rsid w:val="00520F93"/>
    <w:rsid w:val="0052314B"/>
    <w:rsid w:val="00541415"/>
    <w:rsid w:val="00547535"/>
    <w:rsid w:val="00557209"/>
    <w:rsid w:val="005633E6"/>
    <w:rsid w:val="00587C49"/>
    <w:rsid w:val="005939B6"/>
    <w:rsid w:val="005962D2"/>
    <w:rsid w:val="005B0425"/>
    <w:rsid w:val="005B35D1"/>
    <w:rsid w:val="005B4ECD"/>
    <w:rsid w:val="005B7100"/>
    <w:rsid w:val="005B77BF"/>
    <w:rsid w:val="005C3217"/>
    <w:rsid w:val="005C40D6"/>
    <w:rsid w:val="005C5318"/>
    <w:rsid w:val="005C6F88"/>
    <w:rsid w:val="005C7BB5"/>
    <w:rsid w:val="005D25C6"/>
    <w:rsid w:val="005D7A78"/>
    <w:rsid w:val="005E115F"/>
    <w:rsid w:val="005E4B39"/>
    <w:rsid w:val="005E4BAA"/>
    <w:rsid w:val="005E772D"/>
    <w:rsid w:val="005E7EED"/>
    <w:rsid w:val="005F620A"/>
    <w:rsid w:val="005F6BDF"/>
    <w:rsid w:val="005F7A7B"/>
    <w:rsid w:val="00601B88"/>
    <w:rsid w:val="00602C4A"/>
    <w:rsid w:val="00607627"/>
    <w:rsid w:val="00612EA6"/>
    <w:rsid w:val="00617D6D"/>
    <w:rsid w:val="006270B0"/>
    <w:rsid w:val="006303A3"/>
    <w:rsid w:val="00632C58"/>
    <w:rsid w:val="00634FE5"/>
    <w:rsid w:val="00646122"/>
    <w:rsid w:val="00651D04"/>
    <w:rsid w:val="00651FEE"/>
    <w:rsid w:val="00654513"/>
    <w:rsid w:val="00654985"/>
    <w:rsid w:val="00656557"/>
    <w:rsid w:val="00657E0A"/>
    <w:rsid w:val="00667945"/>
    <w:rsid w:val="00667ACA"/>
    <w:rsid w:val="00674C8A"/>
    <w:rsid w:val="00680313"/>
    <w:rsid w:val="0068038D"/>
    <w:rsid w:val="00684328"/>
    <w:rsid w:val="00690FF1"/>
    <w:rsid w:val="00693803"/>
    <w:rsid w:val="00695112"/>
    <w:rsid w:val="006A0148"/>
    <w:rsid w:val="006A1334"/>
    <w:rsid w:val="006A45A4"/>
    <w:rsid w:val="006A536B"/>
    <w:rsid w:val="006B1EE2"/>
    <w:rsid w:val="006B3AFF"/>
    <w:rsid w:val="006B4810"/>
    <w:rsid w:val="006C00FA"/>
    <w:rsid w:val="006C66C6"/>
    <w:rsid w:val="006F05FA"/>
    <w:rsid w:val="006F4ABE"/>
    <w:rsid w:val="007011AE"/>
    <w:rsid w:val="00702083"/>
    <w:rsid w:val="00702550"/>
    <w:rsid w:val="007042AE"/>
    <w:rsid w:val="00710971"/>
    <w:rsid w:val="0071196D"/>
    <w:rsid w:val="0071262D"/>
    <w:rsid w:val="0071503D"/>
    <w:rsid w:val="00722E9B"/>
    <w:rsid w:val="007273B4"/>
    <w:rsid w:val="00730071"/>
    <w:rsid w:val="0073456B"/>
    <w:rsid w:val="00736CF5"/>
    <w:rsid w:val="00737436"/>
    <w:rsid w:val="007377EB"/>
    <w:rsid w:val="00744B3F"/>
    <w:rsid w:val="00745ACD"/>
    <w:rsid w:val="007512F2"/>
    <w:rsid w:val="0075221D"/>
    <w:rsid w:val="00753DE3"/>
    <w:rsid w:val="00760798"/>
    <w:rsid w:val="007610A4"/>
    <w:rsid w:val="00774423"/>
    <w:rsid w:val="00783E4C"/>
    <w:rsid w:val="00784E4C"/>
    <w:rsid w:val="00787298"/>
    <w:rsid w:val="007925D1"/>
    <w:rsid w:val="007926CA"/>
    <w:rsid w:val="00792BAE"/>
    <w:rsid w:val="007A39CF"/>
    <w:rsid w:val="007B00E3"/>
    <w:rsid w:val="007B0A3F"/>
    <w:rsid w:val="007B0E9E"/>
    <w:rsid w:val="007B101B"/>
    <w:rsid w:val="007B272F"/>
    <w:rsid w:val="007B60B8"/>
    <w:rsid w:val="007B62FA"/>
    <w:rsid w:val="007B6DCA"/>
    <w:rsid w:val="007B7C62"/>
    <w:rsid w:val="007C276E"/>
    <w:rsid w:val="007C453B"/>
    <w:rsid w:val="007D01D0"/>
    <w:rsid w:val="007D460F"/>
    <w:rsid w:val="007E2CFA"/>
    <w:rsid w:val="007F11FE"/>
    <w:rsid w:val="007F2813"/>
    <w:rsid w:val="007F5FB0"/>
    <w:rsid w:val="007F6692"/>
    <w:rsid w:val="007F73D7"/>
    <w:rsid w:val="00806FCD"/>
    <w:rsid w:val="00812ED8"/>
    <w:rsid w:val="008218F4"/>
    <w:rsid w:val="00822DEE"/>
    <w:rsid w:val="00835CA1"/>
    <w:rsid w:val="00836CCC"/>
    <w:rsid w:val="008413D7"/>
    <w:rsid w:val="00857100"/>
    <w:rsid w:val="008625C0"/>
    <w:rsid w:val="00863E91"/>
    <w:rsid w:val="00865582"/>
    <w:rsid w:val="008719F2"/>
    <w:rsid w:val="0087244F"/>
    <w:rsid w:val="008752A1"/>
    <w:rsid w:val="00885D33"/>
    <w:rsid w:val="00887ED5"/>
    <w:rsid w:val="0089717B"/>
    <w:rsid w:val="008C06EF"/>
    <w:rsid w:val="008C1011"/>
    <w:rsid w:val="008C2315"/>
    <w:rsid w:val="008C27BE"/>
    <w:rsid w:val="008D1BE1"/>
    <w:rsid w:val="008D6E15"/>
    <w:rsid w:val="008E2BCB"/>
    <w:rsid w:val="008E2FB9"/>
    <w:rsid w:val="008F4B3A"/>
    <w:rsid w:val="008F55E2"/>
    <w:rsid w:val="00903825"/>
    <w:rsid w:val="00905C56"/>
    <w:rsid w:val="0091074D"/>
    <w:rsid w:val="0092242A"/>
    <w:rsid w:val="00931F9E"/>
    <w:rsid w:val="00932431"/>
    <w:rsid w:val="0094213C"/>
    <w:rsid w:val="00943C70"/>
    <w:rsid w:val="009500D2"/>
    <w:rsid w:val="00953D53"/>
    <w:rsid w:val="00955240"/>
    <w:rsid w:val="00964860"/>
    <w:rsid w:val="00965670"/>
    <w:rsid w:val="00966AE2"/>
    <w:rsid w:val="00970D26"/>
    <w:rsid w:val="009717A3"/>
    <w:rsid w:val="00973817"/>
    <w:rsid w:val="00973996"/>
    <w:rsid w:val="00983126"/>
    <w:rsid w:val="00991080"/>
    <w:rsid w:val="00991121"/>
    <w:rsid w:val="009A5C95"/>
    <w:rsid w:val="009B13CB"/>
    <w:rsid w:val="009B4260"/>
    <w:rsid w:val="009C02D8"/>
    <w:rsid w:val="009C1C65"/>
    <w:rsid w:val="009C411A"/>
    <w:rsid w:val="009C5A1F"/>
    <w:rsid w:val="009C6125"/>
    <w:rsid w:val="009C6CB7"/>
    <w:rsid w:val="009D24E9"/>
    <w:rsid w:val="009E0C93"/>
    <w:rsid w:val="009E1ADF"/>
    <w:rsid w:val="009E5C57"/>
    <w:rsid w:val="009F08DA"/>
    <w:rsid w:val="009F0AC9"/>
    <w:rsid w:val="009F0C2B"/>
    <w:rsid w:val="009F1B52"/>
    <w:rsid w:val="009F332D"/>
    <w:rsid w:val="009F5190"/>
    <w:rsid w:val="00A03377"/>
    <w:rsid w:val="00A039D5"/>
    <w:rsid w:val="00A1183E"/>
    <w:rsid w:val="00A17180"/>
    <w:rsid w:val="00A22760"/>
    <w:rsid w:val="00A24257"/>
    <w:rsid w:val="00A30B41"/>
    <w:rsid w:val="00A373FC"/>
    <w:rsid w:val="00A374A8"/>
    <w:rsid w:val="00A41112"/>
    <w:rsid w:val="00A411E8"/>
    <w:rsid w:val="00A70EB6"/>
    <w:rsid w:val="00A74786"/>
    <w:rsid w:val="00A81926"/>
    <w:rsid w:val="00A927B5"/>
    <w:rsid w:val="00AA0F57"/>
    <w:rsid w:val="00AB31DF"/>
    <w:rsid w:val="00AB6A36"/>
    <w:rsid w:val="00AC36D0"/>
    <w:rsid w:val="00AC5DDA"/>
    <w:rsid w:val="00AD6584"/>
    <w:rsid w:val="00AE1CC5"/>
    <w:rsid w:val="00AE76FD"/>
    <w:rsid w:val="00AF2503"/>
    <w:rsid w:val="00AF752A"/>
    <w:rsid w:val="00B02644"/>
    <w:rsid w:val="00B041A3"/>
    <w:rsid w:val="00B14139"/>
    <w:rsid w:val="00B22ECB"/>
    <w:rsid w:val="00B2777D"/>
    <w:rsid w:val="00B27F31"/>
    <w:rsid w:val="00B3295E"/>
    <w:rsid w:val="00B347FC"/>
    <w:rsid w:val="00B419C3"/>
    <w:rsid w:val="00B50DEF"/>
    <w:rsid w:val="00B5290D"/>
    <w:rsid w:val="00B5486A"/>
    <w:rsid w:val="00B571ED"/>
    <w:rsid w:val="00B61B48"/>
    <w:rsid w:val="00B63603"/>
    <w:rsid w:val="00B75886"/>
    <w:rsid w:val="00B83D9D"/>
    <w:rsid w:val="00B841A6"/>
    <w:rsid w:val="00BA016E"/>
    <w:rsid w:val="00BA21C6"/>
    <w:rsid w:val="00BA408D"/>
    <w:rsid w:val="00BB3950"/>
    <w:rsid w:val="00BB3F16"/>
    <w:rsid w:val="00BB5888"/>
    <w:rsid w:val="00BC2F49"/>
    <w:rsid w:val="00BC4254"/>
    <w:rsid w:val="00BC4956"/>
    <w:rsid w:val="00BD06A0"/>
    <w:rsid w:val="00BD1FB0"/>
    <w:rsid w:val="00BD5AD4"/>
    <w:rsid w:val="00BF2043"/>
    <w:rsid w:val="00BF20E0"/>
    <w:rsid w:val="00C05BEB"/>
    <w:rsid w:val="00C12121"/>
    <w:rsid w:val="00C16BA3"/>
    <w:rsid w:val="00C235ED"/>
    <w:rsid w:val="00C24C8E"/>
    <w:rsid w:val="00C3429B"/>
    <w:rsid w:val="00C64B87"/>
    <w:rsid w:val="00C70BD0"/>
    <w:rsid w:val="00C75406"/>
    <w:rsid w:val="00C76822"/>
    <w:rsid w:val="00C77EB2"/>
    <w:rsid w:val="00C8699F"/>
    <w:rsid w:val="00C90205"/>
    <w:rsid w:val="00C91F2E"/>
    <w:rsid w:val="00C93583"/>
    <w:rsid w:val="00C93629"/>
    <w:rsid w:val="00C946BB"/>
    <w:rsid w:val="00C96CD9"/>
    <w:rsid w:val="00CA610A"/>
    <w:rsid w:val="00CA6BCC"/>
    <w:rsid w:val="00CA75CB"/>
    <w:rsid w:val="00CA75DB"/>
    <w:rsid w:val="00CB07C3"/>
    <w:rsid w:val="00CB160F"/>
    <w:rsid w:val="00CB1DEE"/>
    <w:rsid w:val="00CB6ED7"/>
    <w:rsid w:val="00CC14EC"/>
    <w:rsid w:val="00CC5963"/>
    <w:rsid w:val="00CD592E"/>
    <w:rsid w:val="00CE42FE"/>
    <w:rsid w:val="00CF388F"/>
    <w:rsid w:val="00CF68A5"/>
    <w:rsid w:val="00D03619"/>
    <w:rsid w:val="00D03935"/>
    <w:rsid w:val="00D05BE4"/>
    <w:rsid w:val="00D24CBA"/>
    <w:rsid w:val="00D25D4C"/>
    <w:rsid w:val="00D265EE"/>
    <w:rsid w:val="00D33538"/>
    <w:rsid w:val="00D34064"/>
    <w:rsid w:val="00D433E2"/>
    <w:rsid w:val="00D4422A"/>
    <w:rsid w:val="00D4484A"/>
    <w:rsid w:val="00D46F53"/>
    <w:rsid w:val="00D47A2D"/>
    <w:rsid w:val="00D54DBB"/>
    <w:rsid w:val="00D56B65"/>
    <w:rsid w:val="00D664A0"/>
    <w:rsid w:val="00D66C81"/>
    <w:rsid w:val="00D757B8"/>
    <w:rsid w:val="00D75EC6"/>
    <w:rsid w:val="00D76226"/>
    <w:rsid w:val="00D83CA2"/>
    <w:rsid w:val="00D938F2"/>
    <w:rsid w:val="00DA6294"/>
    <w:rsid w:val="00DA6755"/>
    <w:rsid w:val="00DA7987"/>
    <w:rsid w:val="00DB2D0A"/>
    <w:rsid w:val="00DB535B"/>
    <w:rsid w:val="00DC554A"/>
    <w:rsid w:val="00DE200F"/>
    <w:rsid w:val="00DE24EE"/>
    <w:rsid w:val="00DE33E0"/>
    <w:rsid w:val="00DE5D66"/>
    <w:rsid w:val="00DF2DB3"/>
    <w:rsid w:val="00DF4015"/>
    <w:rsid w:val="00DF66A6"/>
    <w:rsid w:val="00E01608"/>
    <w:rsid w:val="00E077F7"/>
    <w:rsid w:val="00E13747"/>
    <w:rsid w:val="00E17766"/>
    <w:rsid w:val="00E17DCF"/>
    <w:rsid w:val="00E2457D"/>
    <w:rsid w:val="00E24738"/>
    <w:rsid w:val="00E33631"/>
    <w:rsid w:val="00E3435E"/>
    <w:rsid w:val="00E46DF7"/>
    <w:rsid w:val="00E47BC4"/>
    <w:rsid w:val="00E508A3"/>
    <w:rsid w:val="00E513C0"/>
    <w:rsid w:val="00E57373"/>
    <w:rsid w:val="00E575F1"/>
    <w:rsid w:val="00E603CA"/>
    <w:rsid w:val="00E60894"/>
    <w:rsid w:val="00E60E7F"/>
    <w:rsid w:val="00E612E3"/>
    <w:rsid w:val="00E7192E"/>
    <w:rsid w:val="00E73348"/>
    <w:rsid w:val="00E826B1"/>
    <w:rsid w:val="00E90F05"/>
    <w:rsid w:val="00E924F4"/>
    <w:rsid w:val="00E96298"/>
    <w:rsid w:val="00EA1689"/>
    <w:rsid w:val="00EA7BE1"/>
    <w:rsid w:val="00EA7F13"/>
    <w:rsid w:val="00EB1DD6"/>
    <w:rsid w:val="00EB3D4A"/>
    <w:rsid w:val="00EB44F1"/>
    <w:rsid w:val="00EB70D0"/>
    <w:rsid w:val="00EC071A"/>
    <w:rsid w:val="00EC30AB"/>
    <w:rsid w:val="00ED4A9E"/>
    <w:rsid w:val="00ED6D68"/>
    <w:rsid w:val="00EE4796"/>
    <w:rsid w:val="00EE581F"/>
    <w:rsid w:val="00EF0B16"/>
    <w:rsid w:val="00EF2BFF"/>
    <w:rsid w:val="00F01BBD"/>
    <w:rsid w:val="00F0384D"/>
    <w:rsid w:val="00F038B1"/>
    <w:rsid w:val="00F13905"/>
    <w:rsid w:val="00F159A9"/>
    <w:rsid w:val="00F17E13"/>
    <w:rsid w:val="00F272B6"/>
    <w:rsid w:val="00F30A9E"/>
    <w:rsid w:val="00F33411"/>
    <w:rsid w:val="00F3706A"/>
    <w:rsid w:val="00F416EE"/>
    <w:rsid w:val="00F430F3"/>
    <w:rsid w:val="00F539C2"/>
    <w:rsid w:val="00F615CD"/>
    <w:rsid w:val="00F61C6B"/>
    <w:rsid w:val="00F63885"/>
    <w:rsid w:val="00F74E6D"/>
    <w:rsid w:val="00F77BA1"/>
    <w:rsid w:val="00F82F27"/>
    <w:rsid w:val="00F97410"/>
    <w:rsid w:val="00FC2956"/>
    <w:rsid w:val="00FC3727"/>
    <w:rsid w:val="00FC5861"/>
    <w:rsid w:val="00FC60B3"/>
    <w:rsid w:val="00FC6934"/>
    <w:rsid w:val="00FD070F"/>
    <w:rsid w:val="00FD2B38"/>
    <w:rsid w:val="00FD595E"/>
    <w:rsid w:val="00FE5185"/>
    <w:rsid w:val="00FE780C"/>
    <w:rsid w:val="00FF4D2A"/>
    <w:rsid w:val="00FF5C44"/>
    <w:rsid w:val="00FF7AE1"/>
  </w:rsids>
  <m:mathPr>
    <m:mathFont m:val="Cambria Math"/>
    <m:brkBin m:val="before"/>
    <m:brkBinSub m:val="--"/>
    <m:smallFrac/>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56AC8"/>
  <w15:docId w15:val="{A1572A81-D7AC-4742-BF50-205572FA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88F"/>
    <w:pPr>
      <w:tabs>
        <w:tab w:val="left" w:pos="340"/>
        <w:tab w:val="left" w:pos="680"/>
      </w:tabs>
      <w:ind w:firstLine="227"/>
      <w:jc w:val="both"/>
    </w:pPr>
    <w:rPr>
      <w:lang w:eastAsia="de-DE"/>
    </w:rPr>
  </w:style>
  <w:style w:type="paragraph" w:styleId="Heading1">
    <w:name w:val="heading 1"/>
    <w:basedOn w:val="Normal"/>
    <w:next w:val="Normal"/>
    <w:qFormat/>
    <w:rsid w:val="0000588F"/>
    <w:pPr>
      <w:keepNext/>
      <w:keepLines/>
      <w:numPr>
        <w:numId w:val="8"/>
      </w:numPr>
      <w:suppressAutoHyphens/>
      <w:spacing w:before="400" w:after="200"/>
      <w:jc w:val="center"/>
      <w:outlineLvl w:val="0"/>
    </w:pPr>
    <w:rPr>
      <w:rFonts w:cs="Arial"/>
      <w:bCs/>
      <w:caps/>
      <w:kern w:val="32"/>
      <w:sz w:val="16"/>
      <w:szCs w:val="16"/>
    </w:rPr>
  </w:style>
  <w:style w:type="paragraph" w:styleId="Heading2">
    <w:name w:val="heading 2"/>
    <w:basedOn w:val="Heading1"/>
    <w:next w:val="Normal"/>
    <w:qFormat/>
    <w:rsid w:val="0000588F"/>
    <w:pPr>
      <w:numPr>
        <w:ilvl w:val="1"/>
      </w:numPr>
      <w:spacing w:before="300" w:after="150"/>
      <w:ind w:left="0"/>
      <w:jc w:val="left"/>
      <w:outlineLvl w:val="1"/>
    </w:pPr>
    <w:rPr>
      <w:bCs w:val="0"/>
      <w:i/>
      <w:iCs/>
      <w:caps w:val="0"/>
      <w:sz w:val="20"/>
      <w:szCs w:val="20"/>
    </w:rPr>
  </w:style>
  <w:style w:type="paragraph" w:styleId="Heading3">
    <w:name w:val="heading 3"/>
    <w:basedOn w:val="Heading2"/>
    <w:next w:val="Normal"/>
    <w:qFormat/>
    <w:rsid w:val="00C75406"/>
    <w:pPr>
      <w:numPr>
        <w:ilvl w:val="0"/>
        <w:numId w:val="0"/>
      </w:numPr>
      <w:spacing w:before="150" w:after="0"/>
      <w:outlineLvl w:val="2"/>
    </w:pPr>
    <w:rPr>
      <w:bCs/>
      <w:szCs w:val="26"/>
    </w:rPr>
  </w:style>
  <w:style w:type="paragraph" w:styleId="Heading4">
    <w:name w:val="heading 4"/>
    <w:basedOn w:val="Heading3"/>
    <w:next w:val="Normal"/>
    <w:qFormat/>
    <w:rsid w:val="0000588F"/>
    <w:pPr>
      <w:spacing w:before="300" w:after="150"/>
      <w:outlineLvl w:val="3"/>
    </w:pPr>
    <w:rPr>
      <w:bCs w:val="0"/>
      <w:szCs w:val="28"/>
    </w:rPr>
  </w:style>
  <w:style w:type="paragraph" w:styleId="Heading5">
    <w:name w:val="heading 5"/>
    <w:basedOn w:val="Heading3"/>
    <w:next w:val="Normal"/>
    <w:qFormat/>
    <w:rsid w:val="0000588F"/>
    <w:pPr>
      <w:outlineLvl w:val="4"/>
    </w:pPr>
    <w:rPr>
      <w:bCs w:val="0"/>
      <w:iCs w:val="0"/>
    </w:rPr>
  </w:style>
  <w:style w:type="paragraph" w:styleId="Heading6">
    <w:name w:val="heading 6"/>
    <w:basedOn w:val="Heading3"/>
    <w:next w:val="Normal"/>
    <w:qFormat/>
    <w:rsid w:val="0000588F"/>
    <w:pPr>
      <w:spacing w:before="240" w:after="60"/>
      <w:outlineLvl w:val="5"/>
    </w:pPr>
    <w:rPr>
      <w:bCs w:val="0"/>
      <w:szCs w:val="22"/>
    </w:rPr>
  </w:style>
  <w:style w:type="paragraph" w:styleId="Heading7">
    <w:name w:val="heading 7"/>
    <w:basedOn w:val="Heading3"/>
    <w:next w:val="Normal"/>
    <w:qFormat/>
    <w:rsid w:val="0000588F"/>
    <w:pPr>
      <w:spacing w:before="240" w:after="60"/>
      <w:outlineLvl w:val="6"/>
    </w:pPr>
    <w:rPr>
      <w:szCs w:val="24"/>
    </w:rPr>
  </w:style>
  <w:style w:type="paragraph" w:styleId="Heading8">
    <w:name w:val="heading 8"/>
    <w:basedOn w:val="Heading3"/>
    <w:next w:val="Normal"/>
    <w:qFormat/>
    <w:rsid w:val="0000588F"/>
    <w:pPr>
      <w:spacing w:before="300" w:after="150"/>
      <w:outlineLvl w:val="7"/>
    </w:pPr>
    <w:rPr>
      <w:iCs w:val="0"/>
      <w:szCs w:val="24"/>
    </w:rPr>
  </w:style>
  <w:style w:type="paragraph" w:styleId="Heading9">
    <w:name w:val="heading 9"/>
    <w:basedOn w:val="Heading3"/>
    <w:next w:val="Normal"/>
    <w:qFormat/>
    <w:rsid w:val="0000588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next w:val="keywords"/>
    <w:rsid w:val="0000588F"/>
    <w:pPr>
      <w:widowControl w:val="0"/>
      <w:spacing w:after="200"/>
      <w:ind w:firstLine="227"/>
      <w:contextualSpacing/>
      <w:jc w:val="both"/>
    </w:pPr>
    <w:rPr>
      <w:b/>
      <w:sz w:val="18"/>
      <w:szCs w:val="18"/>
      <w:lang w:eastAsia="de-DE"/>
    </w:rPr>
  </w:style>
  <w:style w:type="paragraph" w:customStyle="1" w:styleId="keywords">
    <w:name w:val="keywords"/>
    <w:next w:val="Normal"/>
    <w:rsid w:val="00702083"/>
    <w:pPr>
      <w:spacing w:after="400"/>
      <w:ind w:firstLine="227"/>
      <w:contextualSpacing/>
      <w:jc w:val="both"/>
    </w:pPr>
    <w:rPr>
      <w:b/>
      <w:sz w:val="18"/>
      <w:szCs w:val="18"/>
      <w:lang w:eastAsia="de-DE"/>
    </w:rPr>
  </w:style>
  <w:style w:type="character" w:styleId="FollowedHyperlink">
    <w:name w:val="FollowedHyperlink"/>
    <w:basedOn w:val="DefaultParagraphFont"/>
    <w:rsid w:val="0000588F"/>
    <w:rPr>
      <w:color w:val="auto"/>
      <w:u w:val="none"/>
    </w:rPr>
  </w:style>
  <w:style w:type="paragraph" w:customStyle="1" w:styleId="authorinfo">
    <w:name w:val="authorinfo"/>
    <w:rsid w:val="0000588F"/>
    <w:pPr>
      <w:widowControl w:val="0"/>
      <w:spacing w:after="400"/>
      <w:contextualSpacing/>
      <w:jc w:val="center"/>
    </w:pPr>
    <w:rPr>
      <w:sz w:val="18"/>
      <w:lang w:eastAsia="de-DE"/>
    </w:rPr>
  </w:style>
  <w:style w:type="paragraph" w:customStyle="1" w:styleId="figure">
    <w:name w:val="figure"/>
    <w:basedOn w:val="Normal"/>
    <w:next w:val="figlegend"/>
    <w:rsid w:val="0000588F"/>
    <w:pPr>
      <w:keepNext/>
      <w:keepLines/>
      <w:spacing w:before="300" w:after="100"/>
      <w:ind w:firstLine="0"/>
      <w:jc w:val="center"/>
    </w:pPr>
    <w:rPr>
      <w:sz w:val="16"/>
    </w:rPr>
  </w:style>
  <w:style w:type="paragraph" w:customStyle="1" w:styleId="figlegend">
    <w:name w:val="figlegend"/>
    <w:next w:val="Normal"/>
    <w:rsid w:val="0000588F"/>
    <w:pPr>
      <w:keepLines/>
      <w:spacing w:before="100" w:after="300"/>
      <w:contextualSpacing/>
      <w:jc w:val="center"/>
    </w:pPr>
    <w:rPr>
      <w:snapToGrid w:val="0"/>
      <w:sz w:val="16"/>
      <w:szCs w:val="16"/>
    </w:rPr>
  </w:style>
  <w:style w:type="paragraph" w:customStyle="1" w:styleId="referenceavailable">
    <w:name w:val="reference_available"/>
    <w:basedOn w:val="Normal"/>
    <w:rsid w:val="0000588F"/>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00588F"/>
    <w:pPr>
      <w:suppressAutoHyphens/>
      <w:spacing w:after="200"/>
      <w:contextualSpacing/>
      <w:jc w:val="center"/>
    </w:pPr>
    <w:rPr>
      <w:sz w:val="24"/>
      <w:szCs w:val="24"/>
      <w:lang w:eastAsia="de-DE"/>
    </w:rPr>
  </w:style>
  <w:style w:type="paragraph" w:customStyle="1" w:styleId="heading10">
    <w:name w:val="heading1"/>
    <w:basedOn w:val="Heading1"/>
    <w:next w:val="Normal"/>
    <w:rsid w:val="0000588F"/>
    <w:rPr>
      <w:snapToGrid w:val="0"/>
      <w:lang w:eastAsia="en-US"/>
    </w:rPr>
  </w:style>
  <w:style w:type="paragraph" w:customStyle="1" w:styleId="heading20">
    <w:name w:val="heading2"/>
    <w:basedOn w:val="Heading2"/>
    <w:next w:val="Normal"/>
    <w:rsid w:val="0000588F"/>
  </w:style>
  <w:style w:type="paragraph" w:customStyle="1" w:styleId="heading2heading1">
    <w:name w:val="heading2_heading1"/>
    <w:basedOn w:val="heading20"/>
    <w:rsid w:val="0000588F"/>
    <w:pPr>
      <w:spacing w:before="0"/>
    </w:pPr>
  </w:style>
  <w:style w:type="character" w:styleId="Hyperlink">
    <w:name w:val="Hyperlink"/>
    <w:basedOn w:val="DefaultParagraphFont"/>
    <w:rsid w:val="0000588F"/>
    <w:rPr>
      <w:color w:val="auto"/>
      <w:u w:val="none"/>
    </w:rPr>
  </w:style>
  <w:style w:type="paragraph" w:customStyle="1" w:styleId="Titel1">
    <w:name w:val="Titel1"/>
    <w:next w:val="author"/>
    <w:rsid w:val="0000588F"/>
    <w:pPr>
      <w:keepLines/>
      <w:suppressAutoHyphens/>
      <w:spacing w:after="160"/>
      <w:contextualSpacing/>
      <w:jc w:val="center"/>
    </w:pPr>
    <w:rPr>
      <w:b/>
      <w:sz w:val="28"/>
      <w:szCs w:val="28"/>
      <w:lang w:eastAsia="de-DE"/>
    </w:rPr>
  </w:style>
  <w:style w:type="character" w:customStyle="1" w:styleId="italic">
    <w:name w:val="italic"/>
    <w:basedOn w:val="DefaultParagraphFont"/>
    <w:rsid w:val="0000588F"/>
    <w:rPr>
      <w:i/>
      <w:iCs/>
    </w:rPr>
  </w:style>
  <w:style w:type="character" w:customStyle="1" w:styleId="initial12">
    <w:name w:val="initial_12"/>
    <w:basedOn w:val="DefaultParagraphFont"/>
    <w:rsid w:val="0000588F"/>
    <w:rPr>
      <w:sz w:val="24"/>
      <w:szCs w:val="24"/>
    </w:rPr>
  </w:style>
  <w:style w:type="paragraph" w:styleId="Salutation">
    <w:name w:val="Salutation"/>
    <w:basedOn w:val="Normal"/>
    <w:next w:val="Normal"/>
    <w:rsid w:val="0000588F"/>
  </w:style>
  <w:style w:type="paragraph" w:customStyle="1" w:styleId="tablelegend">
    <w:name w:val="tablelegend"/>
    <w:basedOn w:val="Normal"/>
    <w:rsid w:val="0000588F"/>
    <w:pPr>
      <w:keepNext/>
      <w:keepLines/>
      <w:suppressAutoHyphens/>
      <w:spacing w:before="300" w:after="100"/>
      <w:ind w:firstLine="0"/>
      <w:contextualSpacing/>
      <w:jc w:val="center"/>
    </w:pPr>
    <w:rPr>
      <w:sz w:val="16"/>
      <w:szCs w:val="16"/>
    </w:rPr>
  </w:style>
  <w:style w:type="character" w:customStyle="1" w:styleId="initial10">
    <w:name w:val="initial_10"/>
    <w:basedOn w:val="DefaultParagraphFont"/>
    <w:rsid w:val="0000588F"/>
    <w:rPr>
      <w:sz w:val="20"/>
      <w:szCs w:val="20"/>
      <w:lang w:eastAsia="en-US"/>
    </w:rPr>
  </w:style>
  <w:style w:type="character" w:customStyle="1" w:styleId="bold">
    <w:name w:val="bold"/>
    <w:basedOn w:val="DefaultParagraphFont"/>
    <w:rsid w:val="0000588F"/>
    <w:rPr>
      <w:b/>
    </w:rPr>
  </w:style>
  <w:style w:type="character" w:customStyle="1" w:styleId="initial8">
    <w:name w:val="initial_8"/>
    <w:basedOn w:val="DefaultParagraphFont"/>
    <w:rsid w:val="0000588F"/>
    <w:rPr>
      <w:caps/>
      <w:sz w:val="16"/>
      <w:szCs w:val="16"/>
      <w:lang w:eastAsia="en-US"/>
    </w:rPr>
  </w:style>
  <w:style w:type="paragraph" w:customStyle="1" w:styleId="heading1withoutNr">
    <w:name w:val="heading1_withoutNr"/>
    <w:basedOn w:val="heading10"/>
    <w:next w:val="referenceItem"/>
    <w:rsid w:val="0000588F"/>
    <w:pPr>
      <w:numPr>
        <w:numId w:val="0"/>
      </w:numPr>
      <w:spacing w:before="360" w:after="180"/>
    </w:pPr>
  </w:style>
  <w:style w:type="paragraph" w:customStyle="1" w:styleId="referenceItem">
    <w:name w:val="reference_Item"/>
    <w:basedOn w:val="Normal"/>
    <w:rsid w:val="0000588F"/>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00588F"/>
    <w:pPr>
      <w:ind w:firstLine="0"/>
      <w:jc w:val="left"/>
    </w:pPr>
    <w:rPr>
      <w:snapToGrid w:val="0"/>
      <w:sz w:val="16"/>
      <w:lang w:eastAsia="en-US"/>
    </w:rPr>
  </w:style>
  <w:style w:type="paragraph" w:customStyle="1" w:styleId="tabletextcentre">
    <w:name w:val="table_text_centre"/>
    <w:basedOn w:val="tabletext"/>
    <w:rsid w:val="0000588F"/>
    <w:pPr>
      <w:jc w:val="center"/>
    </w:pPr>
  </w:style>
  <w:style w:type="paragraph" w:customStyle="1" w:styleId="tabletextright">
    <w:name w:val="table_text_right"/>
    <w:basedOn w:val="tabletext"/>
    <w:rsid w:val="0000588F"/>
    <w:pPr>
      <w:jc w:val="right"/>
    </w:pPr>
  </w:style>
  <w:style w:type="paragraph" w:styleId="ListBullet">
    <w:name w:val="List Bullet"/>
    <w:basedOn w:val="Normal"/>
    <w:rsid w:val="0000588F"/>
    <w:pPr>
      <w:tabs>
        <w:tab w:val="clear" w:pos="340"/>
        <w:tab w:val="num" w:pos="360"/>
      </w:tabs>
      <w:ind w:left="360" w:hanging="360"/>
    </w:pPr>
  </w:style>
  <w:style w:type="character" w:customStyle="1" w:styleId="AufzhlungszeichenZchn1">
    <w:name w:val="Aufzählungszeichen Zchn1"/>
    <w:basedOn w:val="DefaultParagraphFont"/>
    <w:rsid w:val="0000588F"/>
    <w:rPr>
      <w:rFonts w:eastAsia="Batang"/>
      <w:lang w:val="en-US" w:eastAsia="de-DE" w:bidi="ar-SA"/>
    </w:rPr>
  </w:style>
  <w:style w:type="paragraph" w:styleId="ListBullet2">
    <w:name w:val="List Bullet 2"/>
    <w:basedOn w:val="Normal"/>
    <w:rsid w:val="0000588F"/>
    <w:pPr>
      <w:numPr>
        <w:numId w:val="17"/>
      </w:numPr>
    </w:pPr>
  </w:style>
  <w:style w:type="paragraph" w:styleId="ListBullet3">
    <w:name w:val="List Bullet 3"/>
    <w:basedOn w:val="Normal"/>
    <w:rsid w:val="0000588F"/>
    <w:pPr>
      <w:numPr>
        <w:numId w:val="14"/>
      </w:numPr>
    </w:pPr>
  </w:style>
  <w:style w:type="paragraph" w:styleId="FootnoteText">
    <w:name w:val="footnote text"/>
    <w:basedOn w:val="Standard-1pt"/>
    <w:semiHidden/>
    <w:rsid w:val="0000588F"/>
    <w:pPr>
      <w:tabs>
        <w:tab w:val="clear" w:pos="340"/>
        <w:tab w:val="clear" w:pos="680"/>
        <w:tab w:val="left" w:pos="170"/>
      </w:tabs>
      <w:ind w:left="170" w:hanging="170"/>
    </w:pPr>
  </w:style>
  <w:style w:type="paragraph" w:customStyle="1" w:styleId="equation">
    <w:name w:val="equation"/>
    <w:rsid w:val="0000588F"/>
    <w:pPr>
      <w:tabs>
        <w:tab w:val="center" w:pos="2421"/>
        <w:tab w:val="right" w:pos="4848"/>
      </w:tabs>
      <w:spacing w:before="120" w:after="120"/>
    </w:pPr>
    <w:rPr>
      <w:iCs/>
      <w:snapToGrid w:val="0"/>
    </w:rPr>
  </w:style>
  <w:style w:type="paragraph" w:customStyle="1" w:styleId="thanks">
    <w:name w:val="thanks"/>
    <w:basedOn w:val="Normal"/>
    <w:rsid w:val="0000588F"/>
    <w:pPr>
      <w:framePr w:w="4848" w:h="227" w:vSpace="113" w:wrap="around" w:hAnchor="text" w:yAlign="bottom" w:anchorLock="1"/>
      <w:ind w:firstLine="0"/>
    </w:pPr>
    <w:rPr>
      <w:sz w:val="16"/>
      <w:szCs w:val="16"/>
    </w:rPr>
  </w:style>
  <w:style w:type="paragraph" w:styleId="ListBullet4">
    <w:name w:val="List Bullet 4"/>
    <w:basedOn w:val="Normal"/>
    <w:rsid w:val="0000588F"/>
    <w:pPr>
      <w:tabs>
        <w:tab w:val="num" w:pos="1209"/>
      </w:tabs>
      <w:ind w:left="1209" w:hanging="360"/>
    </w:pPr>
  </w:style>
  <w:style w:type="paragraph" w:customStyle="1" w:styleId="authoraddressline1">
    <w:name w:val="author_address_line1"/>
    <w:next w:val="authoraddress"/>
    <w:rsid w:val="0000588F"/>
    <w:pPr>
      <w:spacing w:before="360" w:after="180"/>
      <w:ind w:left="340"/>
      <w:contextualSpacing/>
    </w:pPr>
    <w:rPr>
      <w:sz w:val="16"/>
      <w:lang w:eastAsia="de-DE"/>
    </w:rPr>
  </w:style>
  <w:style w:type="paragraph" w:customStyle="1" w:styleId="authoraddress">
    <w:name w:val="author_address"/>
    <w:rsid w:val="0000588F"/>
    <w:pPr>
      <w:tabs>
        <w:tab w:val="left" w:pos="964"/>
      </w:tabs>
      <w:ind w:left="964" w:hanging="624"/>
    </w:pPr>
    <w:rPr>
      <w:snapToGrid w:val="0"/>
      <w:sz w:val="16"/>
      <w:lang w:eastAsia="ja-JP"/>
    </w:rPr>
  </w:style>
  <w:style w:type="character" w:customStyle="1" w:styleId="TimesNewRoman">
    <w:name w:val="TimesNewRoman"/>
    <w:basedOn w:val="DefaultParagraphFont"/>
    <w:rsid w:val="0000588F"/>
    <w:rPr>
      <w:rFonts w:ascii="Times New Roman" w:hAnsi="Times New Roman"/>
    </w:rPr>
  </w:style>
  <w:style w:type="paragraph" w:customStyle="1" w:styleId="tablenotes">
    <w:name w:val="tablenotes"/>
    <w:basedOn w:val="tablelegend"/>
    <w:rsid w:val="0000588F"/>
    <w:pPr>
      <w:keepNext w:val="0"/>
      <w:spacing w:before="100" w:after="300"/>
      <w:jc w:val="left"/>
    </w:pPr>
  </w:style>
  <w:style w:type="character" w:styleId="FootnoteReference">
    <w:name w:val="footnote reference"/>
    <w:basedOn w:val="DefaultParagraphFont"/>
    <w:semiHidden/>
    <w:rsid w:val="0000588F"/>
    <w:rPr>
      <w:vertAlign w:val="superscript"/>
    </w:rPr>
  </w:style>
  <w:style w:type="paragraph" w:styleId="ListBullet5">
    <w:name w:val="List Bullet 5"/>
    <w:basedOn w:val="Normal"/>
    <w:rsid w:val="0000588F"/>
    <w:pPr>
      <w:tabs>
        <w:tab w:val="num" w:pos="1492"/>
      </w:tabs>
      <w:ind w:left="1492" w:hanging="360"/>
    </w:pPr>
  </w:style>
  <w:style w:type="paragraph" w:styleId="BlockText">
    <w:name w:val="Block Text"/>
    <w:basedOn w:val="Normal"/>
    <w:rsid w:val="0000588F"/>
  </w:style>
  <w:style w:type="paragraph" w:styleId="Date">
    <w:name w:val="Date"/>
    <w:basedOn w:val="Normal"/>
    <w:next w:val="Normal"/>
    <w:rsid w:val="0000588F"/>
  </w:style>
  <w:style w:type="paragraph" w:styleId="DocumentMap">
    <w:name w:val="Document Map"/>
    <w:basedOn w:val="Normal"/>
    <w:semiHidden/>
    <w:rsid w:val="0000588F"/>
    <w:pPr>
      <w:shd w:val="clear" w:color="auto" w:fill="000080"/>
    </w:pPr>
    <w:rPr>
      <w:rFonts w:ascii="Tahoma" w:hAnsi="Tahoma" w:cs="Tahoma"/>
    </w:rPr>
  </w:style>
  <w:style w:type="paragraph" w:styleId="NoteHeading">
    <w:name w:val="Note Heading"/>
    <w:basedOn w:val="Standard-1pt"/>
    <w:next w:val="Normal"/>
    <w:rsid w:val="0000588F"/>
    <w:pPr>
      <w:ind w:firstLine="0"/>
    </w:pPr>
  </w:style>
  <w:style w:type="paragraph" w:styleId="Footer">
    <w:name w:val="footer"/>
    <w:basedOn w:val="Standard-1pt"/>
    <w:link w:val="FooterChar"/>
    <w:uiPriority w:val="99"/>
    <w:qFormat/>
    <w:rsid w:val="0000588F"/>
    <w:pPr>
      <w:tabs>
        <w:tab w:val="clear" w:pos="340"/>
        <w:tab w:val="clear" w:pos="680"/>
      </w:tabs>
      <w:ind w:firstLine="0"/>
      <w:jc w:val="left"/>
    </w:pPr>
  </w:style>
  <w:style w:type="paragraph" w:customStyle="1" w:styleId="Standard-1pt">
    <w:name w:val="Standard-1pt"/>
    <w:basedOn w:val="Normal"/>
    <w:rsid w:val="0000588F"/>
    <w:rPr>
      <w:sz w:val="18"/>
    </w:rPr>
  </w:style>
  <w:style w:type="paragraph" w:styleId="Closing">
    <w:name w:val="Closing"/>
    <w:basedOn w:val="Normal"/>
    <w:rsid w:val="0000588F"/>
    <w:pPr>
      <w:ind w:left="4252"/>
    </w:pPr>
  </w:style>
  <w:style w:type="character" w:styleId="Emphasis">
    <w:name w:val="Emphasis"/>
    <w:basedOn w:val="DefaultParagraphFont"/>
    <w:qFormat/>
    <w:rsid w:val="0000588F"/>
    <w:rPr>
      <w:i/>
      <w:iCs/>
    </w:rPr>
  </w:style>
  <w:style w:type="paragraph" w:styleId="TableofFigures">
    <w:name w:val="table of figures"/>
    <w:basedOn w:val="Normal"/>
    <w:next w:val="Normal"/>
    <w:semiHidden/>
    <w:rsid w:val="0000588F"/>
    <w:pPr>
      <w:tabs>
        <w:tab w:val="clear" w:pos="340"/>
        <w:tab w:val="clear" w:pos="680"/>
      </w:tabs>
    </w:pPr>
  </w:style>
  <w:style w:type="paragraph" w:styleId="Caption">
    <w:name w:val="caption"/>
    <w:basedOn w:val="Normal"/>
    <w:next w:val="Normal"/>
    <w:qFormat/>
    <w:rsid w:val="0000588F"/>
    <w:rPr>
      <w:bCs/>
    </w:rPr>
  </w:style>
  <w:style w:type="paragraph" w:styleId="EndnoteText">
    <w:name w:val="endnote text"/>
    <w:basedOn w:val="Normal"/>
    <w:semiHidden/>
    <w:rsid w:val="0000588F"/>
  </w:style>
  <w:style w:type="character" w:styleId="EndnoteReference">
    <w:name w:val="endnote reference"/>
    <w:basedOn w:val="DefaultParagraphFont"/>
    <w:semiHidden/>
    <w:rsid w:val="0000588F"/>
    <w:rPr>
      <w:vertAlign w:val="superscript"/>
    </w:rPr>
  </w:style>
  <w:style w:type="paragraph" w:styleId="Index1">
    <w:name w:val="index 1"/>
    <w:basedOn w:val="Normal"/>
    <w:next w:val="Normal"/>
    <w:autoRedefine/>
    <w:semiHidden/>
    <w:rsid w:val="0000588F"/>
    <w:pPr>
      <w:tabs>
        <w:tab w:val="clear" w:pos="340"/>
        <w:tab w:val="clear" w:pos="680"/>
      </w:tabs>
      <w:ind w:left="200" w:hanging="200"/>
    </w:pPr>
  </w:style>
  <w:style w:type="paragraph" w:styleId="Index2">
    <w:name w:val="index 2"/>
    <w:basedOn w:val="Normal"/>
    <w:next w:val="Normal"/>
    <w:autoRedefine/>
    <w:semiHidden/>
    <w:rsid w:val="0000588F"/>
    <w:pPr>
      <w:tabs>
        <w:tab w:val="clear" w:pos="340"/>
        <w:tab w:val="clear" w:pos="680"/>
      </w:tabs>
      <w:ind w:left="400" w:hanging="200"/>
    </w:pPr>
  </w:style>
  <w:style w:type="paragraph" w:styleId="Index3">
    <w:name w:val="index 3"/>
    <w:basedOn w:val="Normal"/>
    <w:next w:val="Normal"/>
    <w:autoRedefine/>
    <w:semiHidden/>
    <w:rsid w:val="0000588F"/>
    <w:pPr>
      <w:tabs>
        <w:tab w:val="clear" w:pos="340"/>
        <w:tab w:val="clear" w:pos="680"/>
      </w:tabs>
      <w:ind w:left="600" w:hanging="200"/>
    </w:pPr>
  </w:style>
  <w:style w:type="paragraph" w:styleId="Index4">
    <w:name w:val="index 4"/>
    <w:basedOn w:val="Normal"/>
    <w:next w:val="Normal"/>
    <w:autoRedefine/>
    <w:semiHidden/>
    <w:rsid w:val="0000588F"/>
    <w:pPr>
      <w:tabs>
        <w:tab w:val="clear" w:pos="340"/>
        <w:tab w:val="clear" w:pos="680"/>
      </w:tabs>
      <w:ind w:left="800" w:hanging="200"/>
    </w:pPr>
  </w:style>
  <w:style w:type="paragraph" w:styleId="Index5">
    <w:name w:val="index 5"/>
    <w:basedOn w:val="Normal"/>
    <w:next w:val="Normal"/>
    <w:autoRedefine/>
    <w:semiHidden/>
    <w:rsid w:val="0000588F"/>
    <w:pPr>
      <w:tabs>
        <w:tab w:val="clear" w:pos="340"/>
        <w:tab w:val="clear" w:pos="680"/>
      </w:tabs>
      <w:ind w:left="1000" w:hanging="200"/>
    </w:pPr>
  </w:style>
  <w:style w:type="paragraph" w:styleId="Index6">
    <w:name w:val="index 6"/>
    <w:basedOn w:val="Normal"/>
    <w:next w:val="Normal"/>
    <w:autoRedefine/>
    <w:semiHidden/>
    <w:rsid w:val="0000588F"/>
    <w:pPr>
      <w:tabs>
        <w:tab w:val="clear" w:pos="340"/>
        <w:tab w:val="clear" w:pos="680"/>
      </w:tabs>
      <w:ind w:left="1200" w:hanging="200"/>
    </w:pPr>
  </w:style>
  <w:style w:type="paragraph" w:styleId="Header">
    <w:name w:val="header"/>
    <w:basedOn w:val="Standard-1pt"/>
    <w:rsid w:val="0000588F"/>
    <w:pPr>
      <w:tabs>
        <w:tab w:val="clear" w:pos="340"/>
        <w:tab w:val="clear" w:pos="680"/>
        <w:tab w:val="left" w:pos="10036"/>
      </w:tabs>
      <w:ind w:firstLine="0"/>
      <w:jc w:val="left"/>
    </w:pPr>
  </w:style>
  <w:style w:type="paragraph" w:styleId="List">
    <w:name w:val="List"/>
    <w:basedOn w:val="Normal"/>
    <w:rsid w:val="0000588F"/>
    <w:pPr>
      <w:ind w:left="283" w:hanging="283"/>
    </w:pPr>
  </w:style>
  <w:style w:type="paragraph" w:styleId="List2">
    <w:name w:val="List 2"/>
    <w:basedOn w:val="Normal"/>
    <w:rsid w:val="0000588F"/>
    <w:pPr>
      <w:ind w:left="566" w:hanging="283"/>
    </w:pPr>
  </w:style>
  <w:style w:type="paragraph" w:styleId="List3">
    <w:name w:val="List 3"/>
    <w:basedOn w:val="Normal"/>
    <w:rsid w:val="0000588F"/>
    <w:pPr>
      <w:ind w:left="849" w:hanging="283"/>
    </w:pPr>
  </w:style>
  <w:style w:type="paragraph" w:styleId="List4">
    <w:name w:val="List 4"/>
    <w:basedOn w:val="Normal"/>
    <w:rsid w:val="0000588F"/>
    <w:pPr>
      <w:ind w:left="1132" w:hanging="283"/>
    </w:pPr>
  </w:style>
  <w:style w:type="paragraph" w:styleId="List5">
    <w:name w:val="List 5"/>
    <w:basedOn w:val="Normal"/>
    <w:rsid w:val="0000588F"/>
    <w:pPr>
      <w:ind w:left="1415" w:hanging="283"/>
    </w:pPr>
  </w:style>
  <w:style w:type="paragraph" w:styleId="ListContinue">
    <w:name w:val="List Continue"/>
    <w:basedOn w:val="Normal"/>
    <w:rsid w:val="0000588F"/>
    <w:pPr>
      <w:spacing w:after="120"/>
      <w:ind w:left="283"/>
    </w:pPr>
  </w:style>
  <w:style w:type="paragraph" w:styleId="ListContinue2">
    <w:name w:val="List Continue 2"/>
    <w:basedOn w:val="Normal"/>
    <w:rsid w:val="0000588F"/>
    <w:pPr>
      <w:spacing w:after="120"/>
      <w:ind w:left="566"/>
    </w:pPr>
  </w:style>
  <w:style w:type="paragraph" w:styleId="ListContinue3">
    <w:name w:val="List Continue 3"/>
    <w:basedOn w:val="Normal"/>
    <w:rsid w:val="0000588F"/>
    <w:pPr>
      <w:spacing w:after="120"/>
      <w:ind w:left="849"/>
    </w:pPr>
  </w:style>
  <w:style w:type="paragraph" w:styleId="ListContinue4">
    <w:name w:val="List Continue 4"/>
    <w:basedOn w:val="Normal"/>
    <w:rsid w:val="0000588F"/>
    <w:pPr>
      <w:spacing w:after="120"/>
      <w:ind w:left="1132"/>
    </w:pPr>
  </w:style>
  <w:style w:type="paragraph" w:styleId="ListContinue5">
    <w:name w:val="List Continue 5"/>
    <w:basedOn w:val="Normal"/>
    <w:rsid w:val="0000588F"/>
    <w:pPr>
      <w:spacing w:after="120"/>
      <w:ind w:left="1415"/>
    </w:pPr>
  </w:style>
  <w:style w:type="paragraph" w:styleId="ListNumber">
    <w:name w:val="List Number"/>
    <w:basedOn w:val="Normal"/>
    <w:rsid w:val="0000588F"/>
    <w:pPr>
      <w:tabs>
        <w:tab w:val="clear" w:pos="340"/>
        <w:tab w:val="num" w:pos="360"/>
      </w:tabs>
      <w:ind w:left="360" w:hanging="360"/>
    </w:pPr>
  </w:style>
  <w:style w:type="paragraph" w:styleId="ListNumber2">
    <w:name w:val="List Number 2"/>
    <w:basedOn w:val="Normal"/>
    <w:rsid w:val="0000588F"/>
    <w:pPr>
      <w:tabs>
        <w:tab w:val="num" w:pos="643"/>
      </w:tabs>
      <w:ind w:left="643" w:hanging="360"/>
    </w:pPr>
  </w:style>
  <w:style w:type="paragraph" w:styleId="ListNumber3">
    <w:name w:val="List Number 3"/>
    <w:basedOn w:val="Normal"/>
    <w:rsid w:val="0000588F"/>
    <w:pPr>
      <w:tabs>
        <w:tab w:val="num" w:pos="926"/>
      </w:tabs>
      <w:ind w:left="926" w:hanging="360"/>
    </w:pPr>
  </w:style>
  <w:style w:type="paragraph" w:styleId="ListNumber4">
    <w:name w:val="List Number 4"/>
    <w:basedOn w:val="Normal"/>
    <w:rsid w:val="0000588F"/>
    <w:pPr>
      <w:tabs>
        <w:tab w:val="num" w:pos="1209"/>
      </w:tabs>
      <w:ind w:left="1209" w:hanging="360"/>
    </w:pPr>
  </w:style>
  <w:style w:type="paragraph" w:styleId="ListNumber5">
    <w:name w:val="List Number 5"/>
    <w:basedOn w:val="Normal"/>
    <w:rsid w:val="0000588F"/>
    <w:pPr>
      <w:tabs>
        <w:tab w:val="num" w:pos="1492"/>
      </w:tabs>
      <w:ind w:left="1492" w:hanging="360"/>
    </w:pPr>
  </w:style>
  <w:style w:type="paragraph" w:styleId="MessageHeader">
    <w:name w:val="Message Header"/>
    <w:basedOn w:val="Normal"/>
    <w:rsid w:val="000058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rsid w:val="0000588F"/>
    <w:rPr>
      <w:rFonts w:cs="Courier New"/>
    </w:rPr>
  </w:style>
  <w:style w:type="character" w:styleId="PageNumber">
    <w:name w:val="page number"/>
    <w:basedOn w:val="DefaultParagraphFont"/>
    <w:rsid w:val="0000588F"/>
  </w:style>
  <w:style w:type="paragraph" w:styleId="NormalWeb">
    <w:name w:val="Normal (Web)"/>
    <w:basedOn w:val="Normal"/>
    <w:rsid w:val="0000588F"/>
    <w:rPr>
      <w:szCs w:val="24"/>
    </w:rPr>
  </w:style>
  <w:style w:type="paragraph" w:styleId="NormalIndent">
    <w:name w:val="Normal Indent"/>
    <w:basedOn w:val="Normal"/>
    <w:rsid w:val="0000588F"/>
  </w:style>
  <w:style w:type="paragraph" w:styleId="BodyText">
    <w:name w:val="Body Text"/>
    <w:basedOn w:val="Normal"/>
    <w:rsid w:val="0000588F"/>
  </w:style>
  <w:style w:type="paragraph" w:styleId="BodyText2">
    <w:name w:val="Body Text 2"/>
    <w:basedOn w:val="Normal"/>
    <w:rsid w:val="0000588F"/>
  </w:style>
  <w:style w:type="paragraph" w:styleId="BodyText3">
    <w:name w:val="Body Text 3"/>
    <w:basedOn w:val="Normal"/>
    <w:rsid w:val="0000588F"/>
    <w:rPr>
      <w:szCs w:val="16"/>
    </w:rPr>
  </w:style>
  <w:style w:type="paragraph" w:styleId="BodyTextIndent2">
    <w:name w:val="Body Text Indent 2"/>
    <w:basedOn w:val="Normal"/>
    <w:rsid w:val="0000588F"/>
  </w:style>
  <w:style w:type="paragraph" w:styleId="BodyTextIndent3">
    <w:name w:val="Body Text Indent 3"/>
    <w:basedOn w:val="Normal"/>
    <w:rsid w:val="0000588F"/>
    <w:rPr>
      <w:szCs w:val="16"/>
    </w:rPr>
  </w:style>
  <w:style w:type="paragraph" w:styleId="BodyTextFirstIndent">
    <w:name w:val="Body Text First Indent"/>
    <w:basedOn w:val="Normal"/>
    <w:rsid w:val="0000588F"/>
  </w:style>
  <w:style w:type="paragraph" w:styleId="BodyTextIndent">
    <w:name w:val="Body Text Indent"/>
    <w:basedOn w:val="Normal"/>
    <w:rsid w:val="0000588F"/>
  </w:style>
  <w:style w:type="paragraph" w:styleId="BodyTextFirstIndent2">
    <w:name w:val="Body Text First Indent 2"/>
    <w:basedOn w:val="Normal"/>
    <w:rsid w:val="0000588F"/>
  </w:style>
  <w:style w:type="paragraph" w:styleId="Title">
    <w:name w:val="Title"/>
    <w:basedOn w:val="Normal"/>
    <w:qFormat/>
    <w:rsid w:val="0000588F"/>
    <w:pPr>
      <w:spacing w:before="240" w:after="60"/>
      <w:jc w:val="center"/>
      <w:outlineLvl w:val="0"/>
    </w:pPr>
    <w:rPr>
      <w:rFonts w:ascii="Arial" w:hAnsi="Arial" w:cs="Arial"/>
      <w:b/>
      <w:bCs/>
      <w:kern w:val="28"/>
      <w:sz w:val="32"/>
      <w:szCs w:val="32"/>
    </w:rPr>
  </w:style>
  <w:style w:type="character" w:customStyle="1" w:styleId="symbol">
    <w:name w:val="symbol"/>
    <w:basedOn w:val="DefaultParagraphFont"/>
    <w:rsid w:val="0000588F"/>
    <w:rPr>
      <w:rFonts w:ascii="Symbol" w:hAnsi="Symbol"/>
    </w:rPr>
  </w:style>
  <w:style w:type="character" w:customStyle="1" w:styleId="symbolitalic">
    <w:name w:val="symbol_italic"/>
    <w:basedOn w:val="DefaultParagraphFont"/>
    <w:rsid w:val="0000588F"/>
    <w:rPr>
      <w:rFonts w:ascii="Symbol" w:hAnsi="Symbol"/>
      <w:i/>
    </w:rPr>
  </w:style>
  <w:style w:type="paragraph" w:customStyle="1" w:styleId="itemize">
    <w:name w:val="itemize"/>
    <w:basedOn w:val="Normal"/>
    <w:rsid w:val="0000588F"/>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00588F"/>
    <w:pPr>
      <w:keepLines/>
      <w:tabs>
        <w:tab w:val="num" w:pos="340"/>
      </w:tabs>
      <w:spacing w:before="120" w:after="120"/>
      <w:ind w:left="340" w:hanging="340"/>
      <w:contextualSpacing/>
    </w:pPr>
  </w:style>
  <w:style w:type="paragraph" w:customStyle="1" w:styleId="StandardAN">
    <w:name w:val="StandardAN"/>
    <w:basedOn w:val="Normal"/>
    <w:rsid w:val="0000588F"/>
    <w:pPr>
      <w:spacing w:after="300"/>
      <w:contextualSpacing/>
    </w:pPr>
    <w:rPr>
      <w:lang w:val="de-DE"/>
    </w:rPr>
  </w:style>
  <w:style w:type="paragraph" w:customStyle="1" w:styleId="StandardAV">
    <w:name w:val="StandardAV"/>
    <w:basedOn w:val="Normal"/>
    <w:rsid w:val="0000588F"/>
    <w:pPr>
      <w:spacing w:before="300"/>
    </w:pPr>
    <w:rPr>
      <w:snapToGrid w:val="0"/>
      <w:lang w:val="de-DE" w:eastAsia="ja-JP"/>
    </w:rPr>
  </w:style>
  <w:style w:type="character" w:customStyle="1" w:styleId="AufzhlungszeichenZchn">
    <w:name w:val="Aufzählungszeichen Zchn"/>
    <w:basedOn w:val="DefaultParagraphFont"/>
    <w:rsid w:val="0000588F"/>
    <w:rPr>
      <w:lang w:val="en-US" w:eastAsia="de-DE" w:bidi="ar-SA"/>
    </w:rPr>
  </w:style>
  <w:style w:type="paragraph" w:customStyle="1" w:styleId="figureOA">
    <w:name w:val="figureOA"/>
    <w:basedOn w:val="figure"/>
    <w:rsid w:val="0000588F"/>
    <w:pPr>
      <w:spacing w:before="0" w:after="0"/>
    </w:pPr>
  </w:style>
  <w:style w:type="paragraph" w:customStyle="1" w:styleId="Default">
    <w:name w:val="Default"/>
    <w:rsid w:val="0000588F"/>
    <w:pPr>
      <w:autoSpaceDE w:val="0"/>
      <w:autoSpaceDN w:val="0"/>
      <w:adjustRightInd w:val="0"/>
    </w:pPr>
    <w:rPr>
      <w:lang w:val="de-DE" w:eastAsia="de-DE"/>
    </w:rPr>
  </w:style>
  <w:style w:type="paragraph" w:customStyle="1" w:styleId="p1a">
    <w:name w:val="p1a"/>
    <w:basedOn w:val="Normal"/>
    <w:next w:val="Default"/>
    <w:rsid w:val="0000588F"/>
    <w:pPr>
      <w:ind w:firstLine="0"/>
    </w:pPr>
    <w:rPr>
      <w:szCs w:val="24"/>
    </w:rPr>
  </w:style>
  <w:style w:type="paragraph" w:customStyle="1" w:styleId="ItemRef">
    <w:name w:val="ItemRef"/>
    <w:basedOn w:val="Normal"/>
    <w:rsid w:val="0000588F"/>
    <w:pPr>
      <w:keepNext/>
      <w:spacing w:before="60"/>
      <w:ind w:left="340" w:firstLine="0"/>
    </w:pPr>
    <w:rPr>
      <w:sz w:val="16"/>
      <w:szCs w:val="16"/>
    </w:rPr>
  </w:style>
  <w:style w:type="character" w:customStyle="1" w:styleId="berschrift1Zchn">
    <w:name w:val="Überschrift 1 Zchn"/>
    <w:basedOn w:val="DefaultParagraphFont"/>
    <w:rsid w:val="0000588F"/>
    <w:rPr>
      <w:rFonts w:cs="Arial"/>
      <w:bCs/>
      <w:caps/>
      <w:kern w:val="32"/>
      <w:sz w:val="16"/>
      <w:szCs w:val="16"/>
      <w:lang w:val="en-US" w:eastAsia="de-DE" w:bidi="ar-SA"/>
    </w:rPr>
  </w:style>
  <w:style w:type="character" w:customStyle="1" w:styleId="berschrift2Zchn">
    <w:name w:val="Überschrift 2 Zchn"/>
    <w:basedOn w:val="berschrift1Zchn"/>
    <w:rsid w:val="0000588F"/>
    <w:rPr>
      <w:rFonts w:cs="Arial"/>
      <w:bCs/>
      <w:i/>
      <w:iCs/>
      <w:caps/>
      <w:kern w:val="32"/>
      <w:sz w:val="16"/>
      <w:szCs w:val="16"/>
      <w:lang w:val="en-US" w:eastAsia="de-DE" w:bidi="ar-SA"/>
    </w:rPr>
  </w:style>
  <w:style w:type="character" w:customStyle="1" w:styleId="heading2Zchn">
    <w:name w:val="heading2 Zchn"/>
    <w:basedOn w:val="berschrift2Zchn"/>
    <w:rsid w:val="0000588F"/>
    <w:rPr>
      <w:rFonts w:cs="Arial"/>
      <w:bCs/>
      <w:i/>
      <w:iCs/>
      <w:caps/>
      <w:kern w:val="32"/>
      <w:sz w:val="16"/>
      <w:szCs w:val="16"/>
      <w:lang w:val="en-US" w:eastAsia="de-DE" w:bidi="ar-SA"/>
    </w:rPr>
  </w:style>
  <w:style w:type="character" w:customStyle="1" w:styleId="heading2heading1Zchn">
    <w:name w:val="heading2_heading1 Zchn"/>
    <w:basedOn w:val="heading2Zchn"/>
    <w:rsid w:val="0000588F"/>
    <w:rPr>
      <w:rFonts w:cs="Arial"/>
      <w:bCs/>
      <w:i/>
      <w:iCs/>
      <w:caps/>
      <w:kern w:val="32"/>
      <w:sz w:val="16"/>
      <w:szCs w:val="16"/>
      <w:lang w:val="en-US" w:eastAsia="de-DE" w:bidi="ar-SA"/>
    </w:rPr>
  </w:style>
  <w:style w:type="paragraph" w:customStyle="1" w:styleId="End">
    <w:name w:val="End"/>
    <w:rsid w:val="0000588F"/>
    <w:pPr>
      <w:spacing w:line="20" w:lineRule="exact"/>
    </w:pPr>
    <w:rPr>
      <w:snapToGrid w:val="0"/>
      <w:sz w:val="2"/>
      <w:szCs w:val="2"/>
    </w:rPr>
  </w:style>
  <w:style w:type="paragraph" w:customStyle="1" w:styleId="ItemRefStart">
    <w:name w:val="ItemRefStart"/>
    <w:basedOn w:val="ItemRef"/>
    <w:rsid w:val="0000588F"/>
    <w:pPr>
      <w:spacing w:before="120"/>
    </w:pPr>
  </w:style>
  <w:style w:type="character" w:customStyle="1" w:styleId="AbsatzNormal">
    <w:name w:val="AbsatzNormal"/>
    <w:basedOn w:val="DefaultParagraphFont"/>
    <w:rsid w:val="0000588F"/>
  </w:style>
  <w:style w:type="paragraph" w:customStyle="1" w:styleId="tablehead">
    <w:name w:val="table_head"/>
    <w:basedOn w:val="tabletext"/>
    <w:rsid w:val="0000588F"/>
    <w:pPr>
      <w:spacing w:before="20" w:after="20"/>
      <w:contextualSpacing/>
      <w:jc w:val="center"/>
    </w:pPr>
  </w:style>
  <w:style w:type="paragraph" w:customStyle="1" w:styleId="runningtitle">
    <w:name w:val="runningtitle"/>
    <w:basedOn w:val="Standard-1pt"/>
    <w:rsid w:val="0000588F"/>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00588F"/>
    <w:rPr>
      <w:rFonts w:eastAsia="Times New Roman"/>
    </w:rPr>
  </w:style>
  <w:style w:type="paragraph" w:customStyle="1" w:styleId="FigureColumnLeftTop">
    <w:name w:val="FigureColumnLeftTop"/>
    <w:basedOn w:val="figure"/>
    <w:rsid w:val="0000588F"/>
    <w:pPr>
      <w:keepNext w:val="0"/>
      <w:framePr w:w="4876" w:vSpace="238" w:wrap="around" w:hAnchor="margin" w:yAlign="top"/>
      <w:spacing w:before="0"/>
    </w:pPr>
  </w:style>
  <w:style w:type="paragraph" w:customStyle="1" w:styleId="FigureColumnLeftBottom">
    <w:name w:val="FigureColumnLeftBottom"/>
    <w:basedOn w:val="FigureColumnLeftTop"/>
    <w:rsid w:val="0000588F"/>
    <w:pPr>
      <w:framePr w:wrap="around" w:yAlign="bottom"/>
      <w:spacing w:before="100" w:after="0"/>
    </w:pPr>
  </w:style>
  <w:style w:type="paragraph" w:customStyle="1" w:styleId="FigureColumnRightTop">
    <w:name w:val="FigureColumnRightTop"/>
    <w:basedOn w:val="FigureColumnLeftTop"/>
    <w:rsid w:val="0000588F"/>
    <w:pPr>
      <w:framePr w:wrap="around" w:xAlign="right"/>
    </w:pPr>
  </w:style>
  <w:style w:type="paragraph" w:customStyle="1" w:styleId="FigureColumnRightBottom">
    <w:name w:val="FigureColumnRightBottom"/>
    <w:basedOn w:val="FigureColumnRightTop"/>
    <w:rsid w:val="0000588F"/>
    <w:pPr>
      <w:framePr w:wrap="around" w:yAlign="bottom"/>
      <w:spacing w:before="100" w:after="0"/>
    </w:pPr>
  </w:style>
  <w:style w:type="paragraph" w:customStyle="1" w:styleId="FigureSideTop">
    <w:name w:val="FigureSideTop"/>
    <w:basedOn w:val="FigureColumnLeftTop"/>
    <w:rsid w:val="0000588F"/>
    <w:pPr>
      <w:framePr w:w="10036" w:wrap="around"/>
    </w:pPr>
  </w:style>
  <w:style w:type="paragraph" w:customStyle="1" w:styleId="FigureSideBottom">
    <w:name w:val="FigureSideBottom"/>
    <w:basedOn w:val="FigureSideTop"/>
    <w:rsid w:val="0000588F"/>
    <w:pPr>
      <w:framePr w:wrap="around" w:yAlign="bottom"/>
      <w:spacing w:before="100" w:after="0"/>
    </w:pPr>
  </w:style>
  <w:style w:type="paragraph" w:customStyle="1" w:styleId="Abbildung">
    <w:name w:val="Abbildung"/>
    <w:basedOn w:val="figure"/>
    <w:next w:val="figlegend"/>
    <w:rsid w:val="0000588F"/>
  </w:style>
  <w:style w:type="paragraph" w:styleId="Index7">
    <w:name w:val="index 7"/>
    <w:basedOn w:val="Normal"/>
    <w:next w:val="Normal"/>
    <w:autoRedefine/>
    <w:semiHidden/>
    <w:rsid w:val="0000588F"/>
    <w:pPr>
      <w:tabs>
        <w:tab w:val="clear" w:pos="340"/>
        <w:tab w:val="clear" w:pos="680"/>
      </w:tabs>
      <w:ind w:left="1400" w:hanging="200"/>
    </w:pPr>
  </w:style>
  <w:style w:type="paragraph" w:styleId="Index8">
    <w:name w:val="index 8"/>
    <w:basedOn w:val="Normal"/>
    <w:next w:val="Normal"/>
    <w:autoRedefine/>
    <w:semiHidden/>
    <w:rsid w:val="0000588F"/>
    <w:pPr>
      <w:tabs>
        <w:tab w:val="clear" w:pos="340"/>
        <w:tab w:val="clear" w:pos="680"/>
      </w:tabs>
      <w:ind w:left="1600" w:hanging="200"/>
    </w:pPr>
  </w:style>
  <w:style w:type="paragraph" w:styleId="Index9">
    <w:name w:val="index 9"/>
    <w:basedOn w:val="Normal"/>
    <w:next w:val="Normal"/>
    <w:autoRedefine/>
    <w:semiHidden/>
    <w:rsid w:val="0000588F"/>
    <w:pPr>
      <w:tabs>
        <w:tab w:val="clear" w:pos="340"/>
        <w:tab w:val="clear" w:pos="680"/>
      </w:tabs>
      <w:ind w:left="1800" w:hanging="200"/>
    </w:pPr>
  </w:style>
  <w:style w:type="paragraph" w:customStyle="1" w:styleId="StandardZG">
    <w:name w:val="StandardZG"/>
    <w:basedOn w:val="Normal"/>
    <w:rsid w:val="0000588F"/>
    <w:pPr>
      <w:spacing w:line="230" w:lineRule="exact"/>
    </w:pPr>
  </w:style>
  <w:style w:type="paragraph" w:styleId="CommentText">
    <w:name w:val="annotation text"/>
    <w:basedOn w:val="Normal"/>
    <w:semiHidden/>
    <w:rsid w:val="0000588F"/>
  </w:style>
  <w:style w:type="paragraph" w:styleId="CommentSubject">
    <w:name w:val="annotation subject"/>
    <w:basedOn w:val="CommentText"/>
    <w:next w:val="CommentText"/>
    <w:rsid w:val="0000588F"/>
    <w:rPr>
      <w:b/>
      <w:bCs/>
    </w:rPr>
  </w:style>
  <w:style w:type="character" w:styleId="CommentReference">
    <w:name w:val="annotation reference"/>
    <w:basedOn w:val="DefaultParagraphFont"/>
    <w:semiHidden/>
    <w:rsid w:val="0000588F"/>
    <w:rPr>
      <w:sz w:val="16"/>
      <w:szCs w:val="16"/>
    </w:rPr>
  </w:style>
  <w:style w:type="paragraph" w:styleId="MacroText">
    <w:name w:val="macro"/>
    <w:semiHidden/>
    <w:rsid w:val="0000588F"/>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eastAsia="de-DE"/>
    </w:rPr>
  </w:style>
  <w:style w:type="paragraph" w:styleId="TableofAuthorities">
    <w:name w:val="table of authorities"/>
    <w:basedOn w:val="Normal"/>
    <w:next w:val="Normal"/>
    <w:semiHidden/>
    <w:rsid w:val="0000588F"/>
    <w:pPr>
      <w:tabs>
        <w:tab w:val="clear" w:pos="340"/>
        <w:tab w:val="clear" w:pos="680"/>
      </w:tabs>
    </w:pPr>
  </w:style>
  <w:style w:type="character" w:customStyle="1" w:styleId="superscript">
    <w:name w:val="superscript"/>
    <w:basedOn w:val="DefaultParagraphFont"/>
    <w:rsid w:val="0000588F"/>
    <w:rPr>
      <w:vertAlign w:val="superscript"/>
    </w:rPr>
  </w:style>
  <w:style w:type="paragraph" w:styleId="BalloonText">
    <w:name w:val="Balloon Text"/>
    <w:basedOn w:val="Normal"/>
    <w:rsid w:val="0000588F"/>
    <w:rPr>
      <w:rFonts w:ascii="Tahoma" w:hAnsi="Tahoma" w:cs="Tahoma"/>
      <w:sz w:val="16"/>
      <w:szCs w:val="16"/>
    </w:rPr>
  </w:style>
  <w:style w:type="paragraph" w:styleId="TOC1">
    <w:name w:val="toc 1"/>
    <w:basedOn w:val="Normal"/>
    <w:next w:val="Normal"/>
    <w:autoRedefine/>
    <w:semiHidden/>
    <w:rsid w:val="0000588F"/>
    <w:pPr>
      <w:tabs>
        <w:tab w:val="clear" w:pos="340"/>
        <w:tab w:val="clear" w:pos="680"/>
      </w:tabs>
    </w:pPr>
  </w:style>
  <w:style w:type="paragraph" w:styleId="TOC2">
    <w:name w:val="toc 2"/>
    <w:basedOn w:val="Normal"/>
    <w:next w:val="Normal"/>
    <w:autoRedefine/>
    <w:semiHidden/>
    <w:rsid w:val="0000588F"/>
    <w:pPr>
      <w:tabs>
        <w:tab w:val="clear" w:pos="340"/>
        <w:tab w:val="clear" w:pos="680"/>
      </w:tabs>
      <w:ind w:left="200"/>
    </w:pPr>
  </w:style>
  <w:style w:type="paragraph" w:styleId="TOC3">
    <w:name w:val="toc 3"/>
    <w:basedOn w:val="Normal"/>
    <w:next w:val="Normal"/>
    <w:autoRedefine/>
    <w:semiHidden/>
    <w:rsid w:val="0000588F"/>
    <w:pPr>
      <w:tabs>
        <w:tab w:val="clear" w:pos="340"/>
        <w:tab w:val="clear" w:pos="680"/>
      </w:tabs>
      <w:ind w:left="400"/>
    </w:pPr>
  </w:style>
  <w:style w:type="paragraph" w:styleId="TOC4">
    <w:name w:val="toc 4"/>
    <w:basedOn w:val="Normal"/>
    <w:next w:val="Normal"/>
    <w:autoRedefine/>
    <w:semiHidden/>
    <w:rsid w:val="0000588F"/>
    <w:pPr>
      <w:tabs>
        <w:tab w:val="clear" w:pos="340"/>
        <w:tab w:val="clear" w:pos="680"/>
      </w:tabs>
      <w:ind w:left="600"/>
    </w:pPr>
  </w:style>
  <w:style w:type="paragraph" w:styleId="TOC5">
    <w:name w:val="toc 5"/>
    <w:basedOn w:val="Normal"/>
    <w:next w:val="Normal"/>
    <w:autoRedefine/>
    <w:semiHidden/>
    <w:rsid w:val="0000588F"/>
    <w:pPr>
      <w:tabs>
        <w:tab w:val="clear" w:pos="340"/>
        <w:tab w:val="clear" w:pos="680"/>
      </w:tabs>
      <w:ind w:left="800"/>
    </w:pPr>
  </w:style>
  <w:style w:type="paragraph" w:styleId="TOC6">
    <w:name w:val="toc 6"/>
    <w:basedOn w:val="Normal"/>
    <w:next w:val="Normal"/>
    <w:autoRedefine/>
    <w:semiHidden/>
    <w:rsid w:val="0000588F"/>
    <w:pPr>
      <w:tabs>
        <w:tab w:val="clear" w:pos="340"/>
        <w:tab w:val="clear" w:pos="680"/>
      </w:tabs>
      <w:ind w:left="1000"/>
    </w:pPr>
  </w:style>
  <w:style w:type="paragraph" w:styleId="TOC7">
    <w:name w:val="toc 7"/>
    <w:basedOn w:val="Normal"/>
    <w:next w:val="Normal"/>
    <w:autoRedefine/>
    <w:semiHidden/>
    <w:rsid w:val="0000588F"/>
    <w:pPr>
      <w:tabs>
        <w:tab w:val="clear" w:pos="340"/>
        <w:tab w:val="clear" w:pos="680"/>
      </w:tabs>
      <w:ind w:left="1200"/>
    </w:pPr>
  </w:style>
  <w:style w:type="paragraph" w:styleId="TOC8">
    <w:name w:val="toc 8"/>
    <w:basedOn w:val="Normal"/>
    <w:next w:val="Normal"/>
    <w:autoRedefine/>
    <w:semiHidden/>
    <w:rsid w:val="0000588F"/>
    <w:pPr>
      <w:tabs>
        <w:tab w:val="clear" w:pos="340"/>
        <w:tab w:val="clear" w:pos="680"/>
      </w:tabs>
      <w:ind w:left="1400"/>
    </w:pPr>
  </w:style>
  <w:style w:type="paragraph" w:styleId="TOC9">
    <w:name w:val="toc 9"/>
    <w:basedOn w:val="Normal"/>
    <w:next w:val="Normal"/>
    <w:autoRedefine/>
    <w:semiHidden/>
    <w:rsid w:val="0000588F"/>
    <w:pPr>
      <w:tabs>
        <w:tab w:val="clear" w:pos="340"/>
        <w:tab w:val="clear" w:pos="680"/>
      </w:tabs>
      <w:ind w:left="1600"/>
    </w:pPr>
  </w:style>
  <w:style w:type="character" w:styleId="HTMLAcronym">
    <w:name w:val="HTML Acronym"/>
    <w:basedOn w:val="DefaultParagraphFont"/>
    <w:rsid w:val="0000588F"/>
  </w:style>
  <w:style w:type="paragraph" w:styleId="HTMLPreformatted">
    <w:name w:val="HTML Preformatted"/>
    <w:basedOn w:val="Normal"/>
    <w:rsid w:val="0000588F"/>
    <w:pPr>
      <w:ind w:firstLine="0"/>
    </w:pPr>
    <w:rPr>
      <w:rFonts w:ascii="Courier New" w:hAnsi="Courier New" w:cs="Courier New"/>
    </w:rPr>
  </w:style>
  <w:style w:type="table" w:customStyle="1" w:styleId="Tabellengitternetz">
    <w:name w:val="Tabellengitternetz"/>
    <w:basedOn w:val="TableNormal"/>
    <w:rsid w:val="00CC5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velopeAddress">
    <w:name w:val="envelope address"/>
    <w:basedOn w:val="Normal"/>
    <w:rsid w:val="0000588F"/>
    <w:rPr>
      <w:rFonts w:cs="Arial"/>
      <w:szCs w:val="24"/>
    </w:rPr>
  </w:style>
  <w:style w:type="paragraph" w:styleId="Signature">
    <w:name w:val="Signature"/>
    <w:basedOn w:val="Normal"/>
    <w:rsid w:val="0000588F"/>
  </w:style>
  <w:style w:type="paragraph" w:styleId="Subtitle">
    <w:name w:val="Subtitle"/>
    <w:basedOn w:val="Normal"/>
    <w:qFormat/>
    <w:rsid w:val="0000588F"/>
    <w:rPr>
      <w:rFonts w:cs="Arial"/>
      <w:szCs w:val="24"/>
    </w:rPr>
  </w:style>
  <w:style w:type="character" w:customStyle="1" w:styleId="subscript">
    <w:name w:val="subscript"/>
    <w:basedOn w:val="DefaultParagraphFont"/>
    <w:rsid w:val="0000588F"/>
    <w:rPr>
      <w:vertAlign w:val="subscript"/>
    </w:rPr>
  </w:style>
  <w:style w:type="paragraph" w:customStyle="1" w:styleId="tablelegendInTable">
    <w:name w:val="tablelegendInTable"/>
    <w:basedOn w:val="tablelegend"/>
    <w:rsid w:val="0000588F"/>
    <w:pPr>
      <w:spacing w:before="0"/>
    </w:pPr>
  </w:style>
  <w:style w:type="character" w:customStyle="1" w:styleId="FooterChar">
    <w:name w:val="Footer Char"/>
    <w:link w:val="Footer"/>
    <w:uiPriority w:val="99"/>
    <w:rsid w:val="00AB6A36"/>
    <w:rPr>
      <w:sz w:val="18"/>
      <w:lang w:eastAsia="de-DE"/>
    </w:rPr>
  </w:style>
  <w:style w:type="paragraph" w:styleId="Revision">
    <w:name w:val="Revision"/>
    <w:hidden/>
    <w:uiPriority w:val="99"/>
    <w:semiHidden/>
    <w:rsid w:val="001017CB"/>
    <w:rPr>
      <w:lang w:eastAsia="de-DE"/>
    </w:rPr>
  </w:style>
  <w:style w:type="character" w:styleId="PlaceholderText">
    <w:name w:val="Placeholder Text"/>
    <w:basedOn w:val="DefaultParagraphFont"/>
    <w:uiPriority w:val="99"/>
    <w:semiHidden/>
    <w:rsid w:val="001017CB"/>
    <w:rPr>
      <w:color w:val="808080"/>
    </w:rPr>
  </w:style>
  <w:style w:type="paragraph" w:styleId="ListParagraph">
    <w:name w:val="List Paragraph"/>
    <w:basedOn w:val="Normal"/>
    <w:uiPriority w:val="34"/>
    <w:qFormat/>
    <w:rsid w:val="0075221D"/>
    <w:pPr>
      <w:ind w:left="720"/>
      <w:contextualSpacing/>
    </w:pPr>
  </w:style>
  <w:style w:type="character" w:customStyle="1" w:styleId="UnresolvedMention1">
    <w:name w:val="Unresolved Mention1"/>
    <w:basedOn w:val="DefaultParagraphFont"/>
    <w:uiPriority w:val="99"/>
    <w:semiHidden/>
    <w:unhideWhenUsed/>
    <w:rsid w:val="00DB5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2044">
      <w:bodyDiv w:val="1"/>
      <w:marLeft w:val="0"/>
      <w:marRight w:val="0"/>
      <w:marTop w:val="0"/>
      <w:marBottom w:val="0"/>
      <w:divBdr>
        <w:top w:val="none" w:sz="0" w:space="0" w:color="auto"/>
        <w:left w:val="none" w:sz="0" w:space="0" w:color="auto"/>
        <w:bottom w:val="none" w:sz="0" w:space="0" w:color="auto"/>
        <w:right w:val="none" w:sz="0" w:space="0" w:color="auto"/>
      </w:divBdr>
      <w:divsChild>
        <w:div w:id="1790204920">
          <w:marLeft w:val="640"/>
          <w:marRight w:val="0"/>
          <w:marTop w:val="0"/>
          <w:marBottom w:val="0"/>
          <w:divBdr>
            <w:top w:val="none" w:sz="0" w:space="0" w:color="auto"/>
            <w:left w:val="none" w:sz="0" w:space="0" w:color="auto"/>
            <w:bottom w:val="none" w:sz="0" w:space="0" w:color="auto"/>
            <w:right w:val="none" w:sz="0" w:space="0" w:color="auto"/>
          </w:divBdr>
        </w:div>
        <w:div w:id="1298485419">
          <w:marLeft w:val="640"/>
          <w:marRight w:val="0"/>
          <w:marTop w:val="0"/>
          <w:marBottom w:val="0"/>
          <w:divBdr>
            <w:top w:val="none" w:sz="0" w:space="0" w:color="auto"/>
            <w:left w:val="none" w:sz="0" w:space="0" w:color="auto"/>
            <w:bottom w:val="none" w:sz="0" w:space="0" w:color="auto"/>
            <w:right w:val="none" w:sz="0" w:space="0" w:color="auto"/>
          </w:divBdr>
        </w:div>
        <w:div w:id="1480804177">
          <w:marLeft w:val="640"/>
          <w:marRight w:val="0"/>
          <w:marTop w:val="0"/>
          <w:marBottom w:val="0"/>
          <w:divBdr>
            <w:top w:val="none" w:sz="0" w:space="0" w:color="auto"/>
            <w:left w:val="none" w:sz="0" w:space="0" w:color="auto"/>
            <w:bottom w:val="none" w:sz="0" w:space="0" w:color="auto"/>
            <w:right w:val="none" w:sz="0" w:space="0" w:color="auto"/>
          </w:divBdr>
        </w:div>
      </w:divsChild>
    </w:div>
    <w:div w:id="267855502">
      <w:bodyDiv w:val="1"/>
      <w:marLeft w:val="0"/>
      <w:marRight w:val="0"/>
      <w:marTop w:val="0"/>
      <w:marBottom w:val="0"/>
      <w:divBdr>
        <w:top w:val="none" w:sz="0" w:space="0" w:color="auto"/>
        <w:left w:val="none" w:sz="0" w:space="0" w:color="auto"/>
        <w:bottom w:val="none" w:sz="0" w:space="0" w:color="auto"/>
        <w:right w:val="none" w:sz="0" w:space="0" w:color="auto"/>
      </w:divBdr>
    </w:div>
    <w:div w:id="332077095">
      <w:bodyDiv w:val="1"/>
      <w:marLeft w:val="0"/>
      <w:marRight w:val="0"/>
      <w:marTop w:val="0"/>
      <w:marBottom w:val="0"/>
      <w:divBdr>
        <w:top w:val="none" w:sz="0" w:space="0" w:color="auto"/>
        <w:left w:val="none" w:sz="0" w:space="0" w:color="auto"/>
        <w:bottom w:val="none" w:sz="0" w:space="0" w:color="auto"/>
        <w:right w:val="none" w:sz="0" w:space="0" w:color="auto"/>
      </w:divBdr>
      <w:divsChild>
        <w:div w:id="1377268311">
          <w:marLeft w:val="640"/>
          <w:marRight w:val="0"/>
          <w:marTop w:val="0"/>
          <w:marBottom w:val="0"/>
          <w:divBdr>
            <w:top w:val="none" w:sz="0" w:space="0" w:color="auto"/>
            <w:left w:val="none" w:sz="0" w:space="0" w:color="auto"/>
            <w:bottom w:val="none" w:sz="0" w:space="0" w:color="auto"/>
            <w:right w:val="none" w:sz="0" w:space="0" w:color="auto"/>
          </w:divBdr>
        </w:div>
        <w:div w:id="447505706">
          <w:marLeft w:val="640"/>
          <w:marRight w:val="0"/>
          <w:marTop w:val="0"/>
          <w:marBottom w:val="0"/>
          <w:divBdr>
            <w:top w:val="none" w:sz="0" w:space="0" w:color="auto"/>
            <w:left w:val="none" w:sz="0" w:space="0" w:color="auto"/>
            <w:bottom w:val="none" w:sz="0" w:space="0" w:color="auto"/>
            <w:right w:val="none" w:sz="0" w:space="0" w:color="auto"/>
          </w:divBdr>
        </w:div>
      </w:divsChild>
    </w:div>
    <w:div w:id="495923659">
      <w:bodyDiv w:val="1"/>
      <w:marLeft w:val="0"/>
      <w:marRight w:val="0"/>
      <w:marTop w:val="0"/>
      <w:marBottom w:val="0"/>
      <w:divBdr>
        <w:top w:val="none" w:sz="0" w:space="0" w:color="auto"/>
        <w:left w:val="none" w:sz="0" w:space="0" w:color="auto"/>
        <w:bottom w:val="none" w:sz="0" w:space="0" w:color="auto"/>
        <w:right w:val="none" w:sz="0" w:space="0" w:color="auto"/>
      </w:divBdr>
      <w:divsChild>
        <w:div w:id="2133472827">
          <w:marLeft w:val="0"/>
          <w:marRight w:val="0"/>
          <w:marTop w:val="0"/>
          <w:marBottom w:val="0"/>
          <w:divBdr>
            <w:top w:val="none" w:sz="0" w:space="0" w:color="auto"/>
            <w:left w:val="none" w:sz="0" w:space="0" w:color="auto"/>
            <w:bottom w:val="none" w:sz="0" w:space="0" w:color="auto"/>
            <w:right w:val="none" w:sz="0" w:space="0" w:color="auto"/>
          </w:divBdr>
          <w:divsChild>
            <w:div w:id="1277758231">
              <w:marLeft w:val="0"/>
              <w:marRight w:val="0"/>
              <w:marTop w:val="0"/>
              <w:marBottom w:val="0"/>
              <w:divBdr>
                <w:top w:val="none" w:sz="0" w:space="0" w:color="auto"/>
                <w:left w:val="none" w:sz="0" w:space="0" w:color="auto"/>
                <w:bottom w:val="none" w:sz="0" w:space="0" w:color="auto"/>
                <w:right w:val="none" w:sz="0" w:space="0" w:color="auto"/>
              </w:divBdr>
              <w:divsChild>
                <w:div w:id="16188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0567">
      <w:bodyDiv w:val="1"/>
      <w:marLeft w:val="0"/>
      <w:marRight w:val="0"/>
      <w:marTop w:val="0"/>
      <w:marBottom w:val="0"/>
      <w:divBdr>
        <w:top w:val="none" w:sz="0" w:space="0" w:color="auto"/>
        <w:left w:val="none" w:sz="0" w:space="0" w:color="auto"/>
        <w:bottom w:val="none" w:sz="0" w:space="0" w:color="auto"/>
        <w:right w:val="none" w:sz="0" w:space="0" w:color="auto"/>
      </w:divBdr>
      <w:divsChild>
        <w:div w:id="10188248">
          <w:marLeft w:val="640"/>
          <w:marRight w:val="0"/>
          <w:marTop w:val="0"/>
          <w:marBottom w:val="0"/>
          <w:divBdr>
            <w:top w:val="none" w:sz="0" w:space="0" w:color="auto"/>
            <w:left w:val="none" w:sz="0" w:space="0" w:color="auto"/>
            <w:bottom w:val="none" w:sz="0" w:space="0" w:color="auto"/>
            <w:right w:val="none" w:sz="0" w:space="0" w:color="auto"/>
          </w:divBdr>
        </w:div>
        <w:div w:id="2018925732">
          <w:marLeft w:val="640"/>
          <w:marRight w:val="0"/>
          <w:marTop w:val="0"/>
          <w:marBottom w:val="0"/>
          <w:divBdr>
            <w:top w:val="none" w:sz="0" w:space="0" w:color="auto"/>
            <w:left w:val="none" w:sz="0" w:space="0" w:color="auto"/>
            <w:bottom w:val="none" w:sz="0" w:space="0" w:color="auto"/>
            <w:right w:val="none" w:sz="0" w:space="0" w:color="auto"/>
          </w:divBdr>
        </w:div>
        <w:div w:id="735930169">
          <w:marLeft w:val="640"/>
          <w:marRight w:val="0"/>
          <w:marTop w:val="0"/>
          <w:marBottom w:val="0"/>
          <w:divBdr>
            <w:top w:val="none" w:sz="0" w:space="0" w:color="auto"/>
            <w:left w:val="none" w:sz="0" w:space="0" w:color="auto"/>
            <w:bottom w:val="none" w:sz="0" w:space="0" w:color="auto"/>
            <w:right w:val="none" w:sz="0" w:space="0" w:color="auto"/>
          </w:divBdr>
        </w:div>
      </w:divsChild>
    </w:div>
    <w:div w:id="517546229">
      <w:bodyDiv w:val="1"/>
      <w:marLeft w:val="0"/>
      <w:marRight w:val="0"/>
      <w:marTop w:val="0"/>
      <w:marBottom w:val="0"/>
      <w:divBdr>
        <w:top w:val="none" w:sz="0" w:space="0" w:color="auto"/>
        <w:left w:val="none" w:sz="0" w:space="0" w:color="auto"/>
        <w:bottom w:val="none" w:sz="0" w:space="0" w:color="auto"/>
        <w:right w:val="none" w:sz="0" w:space="0" w:color="auto"/>
      </w:divBdr>
      <w:divsChild>
        <w:div w:id="887492717">
          <w:marLeft w:val="640"/>
          <w:marRight w:val="0"/>
          <w:marTop w:val="0"/>
          <w:marBottom w:val="0"/>
          <w:divBdr>
            <w:top w:val="none" w:sz="0" w:space="0" w:color="auto"/>
            <w:left w:val="none" w:sz="0" w:space="0" w:color="auto"/>
            <w:bottom w:val="none" w:sz="0" w:space="0" w:color="auto"/>
            <w:right w:val="none" w:sz="0" w:space="0" w:color="auto"/>
          </w:divBdr>
        </w:div>
        <w:div w:id="1057512295">
          <w:marLeft w:val="640"/>
          <w:marRight w:val="0"/>
          <w:marTop w:val="0"/>
          <w:marBottom w:val="0"/>
          <w:divBdr>
            <w:top w:val="none" w:sz="0" w:space="0" w:color="auto"/>
            <w:left w:val="none" w:sz="0" w:space="0" w:color="auto"/>
            <w:bottom w:val="none" w:sz="0" w:space="0" w:color="auto"/>
            <w:right w:val="none" w:sz="0" w:space="0" w:color="auto"/>
          </w:divBdr>
        </w:div>
      </w:divsChild>
    </w:div>
    <w:div w:id="557281515">
      <w:bodyDiv w:val="1"/>
      <w:marLeft w:val="0"/>
      <w:marRight w:val="0"/>
      <w:marTop w:val="0"/>
      <w:marBottom w:val="0"/>
      <w:divBdr>
        <w:top w:val="none" w:sz="0" w:space="0" w:color="auto"/>
        <w:left w:val="none" w:sz="0" w:space="0" w:color="auto"/>
        <w:bottom w:val="none" w:sz="0" w:space="0" w:color="auto"/>
        <w:right w:val="none" w:sz="0" w:space="0" w:color="auto"/>
      </w:divBdr>
      <w:divsChild>
        <w:div w:id="222983567">
          <w:marLeft w:val="640"/>
          <w:marRight w:val="0"/>
          <w:marTop w:val="0"/>
          <w:marBottom w:val="0"/>
          <w:divBdr>
            <w:top w:val="none" w:sz="0" w:space="0" w:color="auto"/>
            <w:left w:val="none" w:sz="0" w:space="0" w:color="auto"/>
            <w:bottom w:val="none" w:sz="0" w:space="0" w:color="auto"/>
            <w:right w:val="none" w:sz="0" w:space="0" w:color="auto"/>
          </w:divBdr>
        </w:div>
      </w:divsChild>
    </w:div>
    <w:div w:id="692733613">
      <w:bodyDiv w:val="1"/>
      <w:marLeft w:val="0"/>
      <w:marRight w:val="0"/>
      <w:marTop w:val="0"/>
      <w:marBottom w:val="0"/>
      <w:divBdr>
        <w:top w:val="none" w:sz="0" w:space="0" w:color="auto"/>
        <w:left w:val="none" w:sz="0" w:space="0" w:color="auto"/>
        <w:bottom w:val="none" w:sz="0" w:space="0" w:color="auto"/>
        <w:right w:val="none" w:sz="0" w:space="0" w:color="auto"/>
      </w:divBdr>
      <w:divsChild>
        <w:div w:id="1382943111">
          <w:marLeft w:val="640"/>
          <w:marRight w:val="0"/>
          <w:marTop w:val="0"/>
          <w:marBottom w:val="0"/>
          <w:divBdr>
            <w:top w:val="none" w:sz="0" w:space="0" w:color="auto"/>
            <w:left w:val="none" w:sz="0" w:space="0" w:color="auto"/>
            <w:bottom w:val="none" w:sz="0" w:space="0" w:color="auto"/>
            <w:right w:val="none" w:sz="0" w:space="0" w:color="auto"/>
          </w:divBdr>
        </w:div>
        <w:div w:id="2139033912">
          <w:marLeft w:val="640"/>
          <w:marRight w:val="0"/>
          <w:marTop w:val="0"/>
          <w:marBottom w:val="0"/>
          <w:divBdr>
            <w:top w:val="none" w:sz="0" w:space="0" w:color="auto"/>
            <w:left w:val="none" w:sz="0" w:space="0" w:color="auto"/>
            <w:bottom w:val="none" w:sz="0" w:space="0" w:color="auto"/>
            <w:right w:val="none" w:sz="0" w:space="0" w:color="auto"/>
          </w:divBdr>
        </w:div>
        <w:div w:id="515703075">
          <w:marLeft w:val="640"/>
          <w:marRight w:val="0"/>
          <w:marTop w:val="0"/>
          <w:marBottom w:val="0"/>
          <w:divBdr>
            <w:top w:val="none" w:sz="0" w:space="0" w:color="auto"/>
            <w:left w:val="none" w:sz="0" w:space="0" w:color="auto"/>
            <w:bottom w:val="none" w:sz="0" w:space="0" w:color="auto"/>
            <w:right w:val="none" w:sz="0" w:space="0" w:color="auto"/>
          </w:divBdr>
        </w:div>
      </w:divsChild>
    </w:div>
    <w:div w:id="726998356">
      <w:bodyDiv w:val="1"/>
      <w:marLeft w:val="0"/>
      <w:marRight w:val="0"/>
      <w:marTop w:val="0"/>
      <w:marBottom w:val="0"/>
      <w:divBdr>
        <w:top w:val="none" w:sz="0" w:space="0" w:color="auto"/>
        <w:left w:val="none" w:sz="0" w:space="0" w:color="auto"/>
        <w:bottom w:val="none" w:sz="0" w:space="0" w:color="auto"/>
        <w:right w:val="none" w:sz="0" w:space="0" w:color="auto"/>
      </w:divBdr>
    </w:div>
    <w:div w:id="789281097">
      <w:bodyDiv w:val="1"/>
      <w:marLeft w:val="0"/>
      <w:marRight w:val="0"/>
      <w:marTop w:val="0"/>
      <w:marBottom w:val="0"/>
      <w:divBdr>
        <w:top w:val="none" w:sz="0" w:space="0" w:color="auto"/>
        <w:left w:val="none" w:sz="0" w:space="0" w:color="auto"/>
        <w:bottom w:val="none" w:sz="0" w:space="0" w:color="auto"/>
        <w:right w:val="none" w:sz="0" w:space="0" w:color="auto"/>
      </w:divBdr>
      <w:divsChild>
        <w:div w:id="2028746005">
          <w:marLeft w:val="640"/>
          <w:marRight w:val="0"/>
          <w:marTop w:val="0"/>
          <w:marBottom w:val="0"/>
          <w:divBdr>
            <w:top w:val="none" w:sz="0" w:space="0" w:color="auto"/>
            <w:left w:val="none" w:sz="0" w:space="0" w:color="auto"/>
            <w:bottom w:val="none" w:sz="0" w:space="0" w:color="auto"/>
            <w:right w:val="none" w:sz="0" w:space="0" w:color="auto"/>
          </w:divBdr>
        </w:div>
        <w:div w:id="1912495749">
          <w:marLeft w:val="640"/>
          <w:marRight w:val="0"/>
          <w:marTop w:val="0"/>
          <w:marBottom w:val="0"/>
          <w:divBdr>
            <w:top w:val="none" w:sz="0" w:space="0" w:color="auto"/>
            <w:left w:val="none" w:sz="0" w:space="0" w:color="auto"/>
            <w:bottom w:val="none" w:sz="0" w:space="0" w:color="auto"/>
            <w:right w:val="none" w:sz="0" w:space="0" w:color="auto"/>
          </w:divBdr>
        </w:div>
      </w:divsChild>
    </w:div>
    <w:div w:id="908614425">
      <w:bodyDiv w:val="1"/>
      <w:marLeft w:val="0"/>
      <w:marRight w:val="0"/>
      <w:marTop w:val="0"/>
      <w:marBottom w:val="0"/>
      <w:divBdr>
        <w:top w:val="none" w:sz="0" w:space="0" w:color="auto"/>
        <w:left w:val="none" w:sz="0" w:space="0" w:color="auto"/>
        <w:bottom w:val="none" w:sz="0" w:space="0" w:color="auto"/>
        <w:right w:val="none" w:sz="0" w:space="0" w:color="auto"/>
      </w:divBdr>
      <w:divsChild>
        <w:div w:id="1524518460">
          <w:marLeft w:val="640"/>
          <w:marRight w:val="0"/>
          <w:marTop w:val="0"/>
          <w:marBottom w:val="0"/>
          <w:divBdr>
            <w:top w:val="none" w:sz="0" w:space="0" w:color="auto"/>
            <w:left w:val="none" w:sz="0" w:space="0" w:color="auto"/>
            <w:bottom w:val="none" w:sz="0" w:space="0" w:color="auto"/>
            <w:right w:val="none" w:sz="0" w:space="0" w:color="auto"/>
          </w:divBdr>
        </w:div>
        <w:div w:id="2166871">
          <w:marLeft w:val="640"/>
          <w:marRight w:val="0"/>
          <w:marTop w:val="0"/>
          <w:marBottom w:val="0"/>
          <w:divBdr>
            <w:top w:val="none" w:sz="0" w:space="0" w:color="auto"/>
            <w:left w:val="none" w:sz="0" w:space="0" w:color="auto"/>
            <w:bottom w:val="none" w:sz="0" w:space="0" w:color="auto"/>
            <w:right w:val="none" w:sz="0" w:space="0" w:color="auto"/>
          </w:divBdr>
        </w:div>
        <w:div w:id="1497723500">
          <w:marLeft w:val="640"/>
          <w:marRight w:val="0"/>
          <w:marTop w:val="0"/>
          <w:marBottom w:val="0"/>
          <w:divBdr>
            <w:top w:val="none" w:sz="0" w:space="0" w:color="auto"/>
            <w:left w:val="none" w:sz="0" w:space="0" w:color="auto"/>
            <w:bottom w:val="none" w:sz="0" w:space="0" w:color="auto"/>
            <w:right w:val="none" w:sz="0" w:space="0" w:color="auto"/>
          </w:divBdr>
        </w:div>
      </w:divsChild>
    </w:div>
    <w:div w:id="951714386">
      <w:bodyDiv w:val="1"/>
      <w:marLeft w:val="0"/>
      <w:marRight w:val="0"/>
      <w:marTop w:val="0"/>
      <w:marBottom w:val="0"/>
      <w:divBdr>
        <w:top w:val="none" w:sz="0" w:space="0" w:color="auto"/>
        <w:left w:val="none" w:sz="0" w:space="0" w:color="auto"/>
        <w:bottom w:val="none" w:sz="0" w:space="0" w:color="auto"/>
        <w:right w:val="none" w:sz="0" w:space="0" w:color="auto"/>
      </w:divBdr>
    </w:div>
    <w:div w:id="1073621161">
      <w:bodyDiv w:val="1"/>
      <w:marLeft w:val="0"/>
      <w:marRight w:val="0"/>
      <w:marTop w:val="0"/>
      <w:marBottom w:val="0"/>
      <w:divBdr>
        <w:top w:val="none" w:sz="0" w:space="0" w:color="auto"/>
        <w:left w:val="none" w:sz="0" w:space="0" w:color="auto"/>
        <w:bottom w:val="none" w:sz="0" w:space="0" w:color="auto"/>
        <w:right w:val="none" w:sz="0" w:space="0" w:color="auto"/>
      </w:divBdr>
      <w:divsChild>
        <w:div w:id="128128740">
          <w:marLeft w:val="640"/>
          <w:marRight w:val="0"/>
          <w:marTop w:val="0"/>
          <w:marBottom w:val="0"/>
          <w:divBdr>
            <w:top w:val="none" w:sz="0" w:space="0" w:color="auto"/>
            <w:left w:val="none" w:sz="0" w:space="0" w:color="auto"/>
            <w:bottom w:val="none" w:sz="0" w:space="0" w:color="auto"/>
            <w:right w:val="none" w:sz="0" w:space="0" w:color="auto"/>
          </w:divBdr>
        </w:div>
        <w:div w:id="997000898">
          <w:marLeft w:val="640"/>
          <w:marRight w:val="0"/>
          <w:marTop w:val="0"/>
          <w:marBottom w:val="0"/>
          <w:divBdr>
            <w:top w:val="none" w:sz="0" w:space="0" w:color="auto"/>
            <w:left w:val="none" w:sz="0" w:space="0" w:color="auto"/>
            <w:bottom w:val="none" w:sz="0" w:space="0" w:color="auto"/>
            <w:right w:val="none" w:sz="0" w:space="0" w:color="auto"/>
          </w:divBdr>
        </w:div>
      </w:divsChild>
    </w:div>
    <w:div w:id="1086539387">
      <w:bodyDiv w:val="1"/>
      <w:marLeft w:val="0"/>
      <w:marRight w:val="0"/>
      <w:marTop w:val="0"/>
      <w:marBottom w:val="0"/>
      <w:divBdr>
        <w:top w:val="none" w:sz="0" w:space="0" w:color="auto"/>
        <w:left w:val="none" w:sz="0" w:space="0" w:color="auto"/>
        <w:bottom w:val="none" w:sz="0" w:space="0" w:color="auto"/>
        <w:right w:val="none" w:sz="0" w:space="0" w:color="auto"/>
      </w:divBdr>
      <w:divsChild>
        <w:div w:id="892887380">
          <w:marLeft w:val="640"/>
          <w:marRight w:val="0"/>
          <w:marTop w:val="0"/>
          <w:marBottom w:val="0"/>
          <w:divBdr>
            <w:top w:val="none" w:sz="0" w:space="0" w:color="auto"/>
            <w:left w:val="none" w:sz="0" w:space="0" w:color="auto"/>
            <w:bottom w:val="none" w:sz="0" w:space="0" w:color="auto"/>
            <w:right w:val="none" w:sz="0" w:space="0" w:color="auto"/>
          </w:divBdr>
        </w:div>
        <w:div w:id="1858153638">
          <w:marLeft w:val="640"/>
          <w:marRight w:val="0"/>
          <w:marTop w:val="0"/>
          <w:marBottom w:val="0"/>
          <w:divBdr>
            <w:top w:val="none" w:sz="0" w:space="0" w:color="auto"/>
            <w:left w:val="none" w:sz="0" w:space="0" w:color="auto"/>
            <w:bottom w:val="none" w:sz="0" w:space="0" w:color="auto"/>
            <w:right w:val="none" w:sz="0" w:space="0" w:color="auto"/>
          </w:divBdr>
        </w:div>
        <w:div w:id="1843929629">
          <w:marLeft w:val="640"/>
          <w:marRight w:val="0"/>
          <w:marTop w:val="0"/>
          <w:marBottom w:val="0"/>
          <w:divBdr>
            <w:top w:val="none" w:sz="0" w:space="0" w:color="auto"/>
            <w:left w:val="none" w:sz="0" w:space="0" w:color="auto"/>
            <w:bottom w:val="none" w:sz="0" w:space="0" w:color="auto"/>
            <w:right w:val="none" w:sz="0" w:space="0" w:color="auto"/>
          </w:divBdr>
        </w:div>
      </w:divsChild>
    </w:div>
    <w:div w:id="1115444369">
      <w:bodyDiv w:val="1"/>
      <w:marLeft w:val="0"/>
      <w:marRight w:val="0"/>
      <w:marTop w:val="0"/>
      <w:marBottom w:val="0"/>
      <w:divBdr>
        <w:top w:val="none" w:sz="0" w:space="0" w:color="auto"/>
        <w:left w:val="none" w:sz="0" w:space="0" w:color="auto"/>
        <w:bottom w:val="none" w:sz="0" w:space="0" w:color="auto"/>
        <w:right w:val="none" w:sz="0" w:space="0" w:color="auto"/>
      </w:divBdr>
      <w:divsChild>
        <w:div w:id="1032418883">
          <w:marLeft w:val="640"/>
          <w:marRight w:val="0"/>
          <w:marTop w:val="0"/>
          <w:marBottom w:val="0"/>
          <w:divBdr>
            <w:top w:val="none" w:sz="0" w:space="0" w:color="auto"/>
            <w:left w:val="none" w:sz="0" w:space="0" w:color="auto"/>
            <w:bottom w:val="none" w:sz="0" w:space="0" w:color="auto"/>
            <w:right w:val="none" w:sz="0" w:space="0" w:color="auto"/>
          </w:divBdr>
        </w:div>
        <w:div w:id="253708108">
          <w:marLeft w:val="640"/>
          <w:marRight w:val="0"/>
          <w:marTop w:val="0"/>
          <w:marBottom w:val="0"/>
          <w:divBdr>
            <w:top w:val="none" w:sz="0" w:space="0" w:color="auto"/>
            <w:left w:val="none" w:sz="0" w:space="0" w:color="auto"/>
            <w:bottom w:val="none" w:sz="0" w:space="0" w:color="auto"/>
            <w:right w:val="none" w:sz="0" w:space="0" w:color="auto"/>
          </w:divBdr>
        </w:div>
        <w:div w:id="1268005634">
          <w:marLeft w:val="640"/>
          <w:marRight w:val="0"/>
          <w:marTop w:val="0"/>
          <w:marBottom w:val="0"/>
          <w:divBdr>
            <w:top w:val="none" w:sz="0" w:space="0" w:color="auto"/>
            <w:left w:val="none" w:sz="0" w:space="0" w:color="auto"/>
            <w:bottom w:val="none" w:sz="0" w:space="0" w:color="auto"/>
            <w:right w:val="none" w:sz="0" w:space="0" w:color="auto"/>
          </w:divBdr>
        </w:div>
      </w:divsChild>
    </w:div>
    <w:div w:id="1168980291">
      <w:bodyDiv w:val="1"/>
      <w:marLeft w:val="0"/>
      <w:marRight w:val="0"/>
      <w:marTop w:val="0"/>
      <w:marBottom w:val="0"/>
      <w:divBdr>
        <w:top w:val="none" w:sz="0" w:space="0" w:color="auto"/>
        <w:left w:val="none" w:sz="0" w:space="0" w:color="auto"/>
        <w:bottom w:val="none" w:sz="0" w:space="0" w:color="auto"/>
        <w:right w:val="none" w:sz="0" w:space="0" w:color="auto"/>
      </w:divBdr>
      <w:divsChild>
        <w:div w:id="1236816276">
          <w:marLeft w:val="640"/>
          <w:marRight w:val="0"/>
          <w:marTop w:val="0"/>
          <w:marBottom w:val="0"/>
          <w:divBdr>
            <w:top w:val="none" w:sz="0" w:space="0" w:color="auto"/>
            <w:left w:val="none" w:sz="0" w:space="0" w:color="auto"/>
            <w:bottom w:val="none" w:sz="0" w:space="0" w:color="auto"/>
            <w:right w:val="none" w:sz="0" w:space="0" w:color="auto"/>
          </w:divBdr>
        </w:div>
        <w:div w:id="1192185864">
          <w:marLeft w:val="640"/>
          <w:marRight w:val="0"/>
          <w:marTop w:val="0"/>
          <w:marBottom w:val="0"/>
          <w:divBdr>
            <w:top w:val="none" w:sz="0" w:space="0" w:color="auto"/>
            <w:left w:val="none" w:sz="0" w:space="0" w:color="auto"/>
            <w:bottom w:val="none" w:sz="0" w:space="0" w:color="auto"/>
            <w:right w:val="none" w:sz="0" w:space="0" w:color="auto"/>
          </w:divBdr>
        </w:div>
        <w:div w:id="1435397626">
          <w:marLeft w:val="640"/>
          <w:marRight w:val="0"/>
          <w:marTop w:val="0"/>
          <w:marBottom w:val="0"/>
          <w:divBdr>
            <w:top w:val="none" w:sz="0" w:space="0" w:color="auto"/>
            <w:left w:val="none" w:sz="0" w:space="0" w:color="auto"/>
            <w:bottom w:val="none" w:sz="0" w:space="0" w:color="auto"/>
            <w:right w:val="none" w:sz="0" w:space="0" w:color="auto"/>
          </w:divBdr>
        </w:div>
      </w:divsChild>
    </w:div>
    <w:div w:id="1175338950">
      <w:bodyDiv w:val="1"/>
      <w:marLeft w:val="0"/>
      <w:marRight w:val="0"/>
      <w:marTop w:val="0"/>
      <w:marBottom w:val="0"/>
      <w:divBdr>
        <w:top w:val="none" w:sz="0" w:space="0" w:color="auto"/>
        <w:left w:val="none" w:sz="0" w:space="0" w:color="auto"/>
        <w:bottom w:val="none" w:sz="0" w:space="0" w:color="auto"/>
        <w:right w:val="none" w:sz="0" w:space="0" w:color="auto"/>
      </w:divBdr>
      <w:divsChild>
        <w:div w:id="1262714624">
          <w:marLeft w:val="640"/>
          <w:marRight w:val="0"/>
          <w:marTop w:val="0"/>
          <w:marBottom w:val="0"/>
          <w:divBdr>
            <w:top w:val="none" w:sz="0" w:space="0" w:color="auto"/>
            <w:left w:val="none" w:sz="0" w:space="0" w:color="auto"/>
            <w:bottom w:val="none" w:sz="0" w:space="0" w:color="auto"/>
            <w:right w:val="none" w:sz="0" w:space="0" w:color="auto"/>
          </w:divBdr>
        </w:div>
      </w:divsChild>
    </w:div>
    <w:div w:id="1319190949">
      <w:bodyDiv w:val="1"/>
      <w:marLeft w:val="0"/>
      <w:marRight w:val="0"/>
      <w:marTop w:val="0"/>
      <w:marBottom w:val="0"/>
      <w:divBdr>
        <w:top w:val="none" w:sz="0" w:space="0" w:color="auto"/>
        <w:left w:val="none" w:sz="0" w:space="0" w:color="auto"/>
        <w:bottom w:val="none" w:sz="0" w:space="0" w:color="auto"/>
        <w:right w:val="none" w:sz="0" w:space="0" w:color="auto"/>
      </w:divBdr>
      <w:divsChild>
        <w:div w:id="906526188">
          <w:marLeft w:val="640"/>
          <w:marRight w:val="0"/>
          <w:marTop w:val="0"/>
          <w:marBottom w:val="0"/>
          <w:divBdr>
            <w:top w:val="none" w:sz="0" w:space="0" w:color="auto"/>
            <w:left w:val="none" w:sz="0" w:space="0" w:color="auto"/>
            <w:bottom w:val="none" w:sz="0" w:space="0" w:color="auto"/>
            <w:right w:val="none" w:sz="0" w:space="0" w:color="auto"/>
          </w:divBdr>
        </w:div>
        <w:div w:id="1938250233">
          <w:marLeft w:val="640"/>
          <w:marRight w:val="0"/>
          <w:marTop w:val="0"/>
          <w:marBottom w:val="0"/>
          <w:divBdr>
            <w:top w:val="none" w:sz="0" w:space="0" w:color="auto"/>
            <w:left w:val="none" w:sz="0" w:space="0" w:color="auto"/>
            <w:bottom w:val="none" w:sz="0" w:space="0" w:color="auto"/>
            <w:right w:val="none" w:sz="0" w:space="0" w:color="auto"/>
          </w:divBdr>
        </w:div>
        <w:div w:id="1180969539">
          <w:marLeft w:val="640"/>
          <w:marRight w:val="0"/>
          <w:marTop w:val="0"/>
          <w:marBottom w:val="0"/>
          <w:divBdr>
            <w:top w:val="none" w:sz="0" w:space="0" w:color="auto"/>
            <w:left w:val="none" w:sz="0" w:space="0" w:color="auto"/>
            <w:bottom w:val="none" w:sz="0" w:space="0" w:color="auto"/>
            <w:right w:val="none" w:sz="0" w:space="0" w:color="auto"/>
          </w:divBdr>
        </w:div>
      </w:divsChild>
    </w:div>
    <w:div w:id="1358314237">
      <w:bodyDiv w:val="1"/>
      <w:marLeft w:val="0"/>
      <w:marRight w:val="0"/>
      <w:marTop w:val="0"/>
      <w:marBottom w:val="0"/>
      <w:divBdr>
        <w:top w:val="none" w:sz="0" w:space="0" w:color="auto"/>
        <w:left w:val="none" w:sz="0" w:space="0" w:color="auto"/>
        <w:bottom w:val="none" w:sz="0" w:space="0" w:color="auto"/>
        <w:right w:val="none" w:sz="0" w:space="0" w:color="auto"/>
      </w:divBdr>
      <w:divsChild>
        <w:div w:id="1011570022">
          <w:marLeft w:val="0"/>
          <w:marRight w:val="0"/>
          <w:marTop w:val="0"/>
          <w:marBottom w:val="0"/>
          <w:divBdr>
            <w:top w:val="none" w:sz="0" w:space="0" w:color="auto"/>
            <w:left w:val="none" w:sz="0" w:space="0" w:color="auto"/>
            <w:bottom w:val="none" w:sz="0" w:space="0" w:color="auto"/>
            <w:right w:val="none" w:sz="0" w:space="0" w:color="auto"/>
          </w:divBdr>
          <w:divsChild>
            <w:div w:id="1301380603">
              <w:marLeft w:val="0"/>
              <w:marRight w:val="0"/>
              <w:marTop w:val="0"/>
              <w:marBottom w:val="0"/>
              <w:divBdr>
                <w:top w:val="none" w:sz="0" w:space="0" w:color="auto"/>
                <w:left w:val="none" w:sz="0" w:space="0" w:color="auto"/>
                <w:bottom w:val="none" w:sz="0" w:space="0" w:color="auto"/>
                <w:right w:val="none" w:sz="0" w:space="0" w:color="auto"/>
              </w:divBdr>
              <w:divsChild>
                <w:div w:id="10784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432486">
      <w:bodyDiv w:val="1"/>
      <w:marLeft w:val="0"/>
      <w:marRight w:val="0"/>
      <w:marTop w:val="0"/>
      <w:marBottom w:val="0"/>
      <w:divBdr>
        <w:top w:val="none" w:sz="0" w:space="0" w:color="auto"/>
        <w:left w:val="none" w:sz="0" w:space="0" w:color="auto"/>
        <w:bottom w:val="none" w:sz="0" w:space="0" w:color="auto"/>
        <w:right w:val="none" w:sz="0" w:space="0" w:color="auto"/>
      </w:divBdr>
      <w:divsChild>
        <w:div w:id="1972635678">
          <w:marLeft w:val="640"/>
          <w:marRight w:val="0"/>
          <w:marTop w:val="0"/>
          <w:marBottom w:val="0"/>
          <w:divBdr>
            <w:top w:val="none" w:sz="0" w:space="0" w:color="auto"/>
            <w:left w:val="none" w:sz="0" w:space="0" w:color="auto"/>
            <w:bottom w:val="none" w:sz="0" w:space="0" w:color="auto"/>
            <w:right w:val="none" w:sz="0" w:space="0" w:color="auto"/>
          </w:divBdr>
          <w:divsChild>
            <w:div w:id="2109497982">
              <w:marLeft w:val="0"/>
              <w:marRight w:val="0"/>
              <w:marTop w:val="0"/>
              <w:marBottom w:val="0"/>
              <w:divBdr>
                <w:top w:val="none" w:sz="0" w:space="0" w:color="auto"/>
                <w:left w:val="none" w:sz="0" w:space="0" w:color="auto"/>
                <w:bottom w:val="none" w:sz="0" w:space="0" w:color="auto"/>
                <w:right w:val="none" w:sz="0" w:space="0" w:color="auto"/>
              </w:divBdr>
              <w:divsChild>
                <w:div w:id="962461834">
                  <w:marLeft w:val="640"/>
                  <w:marRight w:val="0"/>
                  <w:marTop w:val="0"/>
                  <w:marBottom w:val="0"/>
                  <w:divBdr>
                    <w:top w:val="none" w:sz="0" w:space="0" w:color="auto"/>
                    <w:left w:val="none" w:sz="0" w:space="0" w:color="auto"/>
                    <w:bottom w:val="none" w:sz="0" w:space="0" w:color="auto"/>
                    <w:right w:val="none" w:sz="0" w:space="0" w:color="auto"/>
                  </w:divBdr>
                </w:div>
                <w:div w:id="959609876">
                  <w:marLeft w:val="640"/>
                  <w:marRight w:val="0"/>
                  <w:marTop w:val="0"/>
                  <w:marBottom w:val="0"/>
                  <w:divBdr>
                    <w:top w:val="none" w:sz="0" w:space="0" w:color="auto"/>
                    <w:left w:val="none" w:sz="0" w:space="0" w:color="auto"/>
                    <w:bottom w:val="none" w:sz="0" w:space="0" w:color="auto"/>
                    <w:right w:val="none" w:sz="0" w:space="0" w:color="auto"/>
                  </w:divBdr>
                </w:div>
                <w:div w:id="1236937694">
                  <w:marLeft w:val="640"/>
                  <w:marRight w:val="0"/>
                  <w:marTop w:val="0"/>
                  <w:marBottom w:val="0"/>
                  <w:divBdr>
                    <w:top w:val="none" w:sz="0" w:space="0" w:color="auto"/>
                    <w:left w:val="none" w:sz="0" w:space="0" w:color="auto"/>
                    <w:bottom w:val="none" w:sz="0" w:space="0" w:color="auto"/>
                    <w:right w:val="none" w:sz="0" w:space="0" w:color="auto"/>
                  </w:divBdr>
                </w:div>
              </w:divsChild>
            </w:div>
            <w:div w:id="1621957318">
              <w:marLeft w:val="0"/>
              <w:marRight w:val="0"/>
              <w:marTop w:val="0"/>
              <w:marBottom w:val="0"/>
              <w:divBdr>
                <w:top w:val="none" w:sz="0" w:space="0" w:color="auto"/>
                <w:left w:val="none" w:sz="0" w:space="0" w:color="auto"/>
                <w:bottom w:val="none" w:sz="0" w:space="0" w:color="auto"/>
                <w:right w:val="none" w:sz="0" w:space="0" w:color="auto"/>
              </w:divBdr>
              <w:divsChild>
                <w:div w:id="1782912976">
                  <w:marLeft w:val="640"/>
                  <w:marRight w:val="0"/>
                  <w:marTop w:val="0"/>
                  <w:marBottom w:val="0"/>
                  <w:divBdr>
                    <w:top w:val="none" w:sz="0" w:space="0" w:color="auto"/>
                    <w:left w:val="none" w:sz="0" w:space="0" w:color="auto"/>
                    <w:bottom w:val="none" w:sz="0" w:space="0" w:color="auto"/>
                    <w:right w:val="none" w:sz="0" w:space="0" w:color="auto"/>
                  </w:divBdr>
                </w:div>
                <w:div w:id="237786667">
                  <w:marLeft w:val="640"/>
                  <w:marRight w:val="0"/>
                  <w:marTop w:val="0"/>
                  <w:marBottom w:val="0"/>
                  <w:divBdr>
                    <w:top w:val="none" w:sz="0" w:space="0" w:color="auto"/>
                    <w:left w:val="none" w:sz="0" w:space="0" w:color="auto"/>
                    <w:bottom w:val="none" w:sz="0" w:space="0" w:color="auto"/>
                    <w:right w:val="none" w:sz="0" w:space="0" w:color="auto"/>
                  </w:divBdr>
                </w:div>
                <w:div w:id="1204975870">
                  <w:marLeft w:val="640"/>
                  <w:marRight w:val="0"/>
                  <w:marTop w:val="0"/>
                  <w:marBottom w:val="0"/>
                  <w:divBdr>
                    <w:top w:val="none" w:sz="0" w:space="0" w:color="auto"/>
                    <w:left w:val="none" w:sz="0" w:space="0" w:color="auto"/>
                    <w:bottom w:val="none" w:sz="0" w:space="0" w:color="auto"/>
                    <w:right w:val="none" w:sz="0" w:space="0" w:color="auto"/>
                  </w:divBdr>
                </w:div>
              </w:divsChild>
            </w:div>
            <w:div w:id="1786578388">
              <w:marLeft w:val="0"/>
              <w:marRight w:val="0"/>
              <w:marTop w:val="0"/>
              <w:marBottom w:val="0"/>
              <w:divBdr>
                <w:top w:val="none" w:sz="0" w:space="0" w:color="auto"/>
                <w:left w:val="none" w:sz="0" w:space="0" w:color="auto"/>
                <w:bottom w:val="none" w:sz="0" w:space="0" w:color="auto"/>
                <w:right w:val="none" w:sz="0" w:space="0" w:color="auto"/>
              </w:divBdr>
              <w:divsChild>
                <w:div w:id="1010646958">
                  <w:marLeft w:val="640"/>
                  <w:marRight w:val="0"/>
                  <w:marTop w:val="0"/>
                  <w:marBottom w:val="0"/>
                  <w:divBdr>
                    <w:top w:val="none" w:sz="0" w:space="0" w:color="auto"/>
                    <w:left w:val="none" w:sz="0" w:space="0" w:color="auto"/>
                    <w:bottom w:val="none" w:sz="0" w:space="0" w:color="auto"/>
                    <w:right w:val="none" w:sz="0" w:space="0" w:color="auto"/>
                  </w:divBdr>
                </w:div>
                <w:div w:id="307823816">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642806201">
          <w:marLeft w:val="640"/>
          <w:marRight w:val="0"/>
          <w:marTop w:val="0"/>
          <w:marBottom w:val="0"/>
          <w:divBdr>
            <w:top w:val="none" w:sz="0" w:space="0" w:color="auto"/>
            <w:left w:val="none" w:sz="0" w:space="0" w:color="auto"/>
            <w:bottom w:val="none" w:sz="0" w:space="0" w:color="auto"/>
            <w:right w:val="none" w:sz="0" w:space="0" w:color="auto"/>
          </w:divBdr>
        </w:div>
        <w:div w:id="1309432263">
          <w:marLeft w:val="640"/>
          <w:marRight w:val="0"/>
          <w:marTop w:val="0"/>
          <w:marBottom w:val="0"/>
          <w:divBdr>
            <w:top w:val="none" w:sz="0" w:space="0" w:color="auto"/>
            <w:left w:val="none" w:sz="0" w:space="0" w:color="auto"/>
            <w:bottom w:val="none" w:sz="0" w:space="0" w:color="auto"/>
            <w:right w:val="none" w:sz="0" w:space="0" w:color="auto"/>
          </w:divBdr>
          <w:divsChild>
            <w:div w:id="1026172320">
              <w:marLeft w:val="0"/>
              <w:marRight w:val="0"/>
              <w:marTop w:val="0"/>
              <w:marBottom w:val="0"/>
              <w:divBdr>
                <w:top w:val="none" w:sz="0" w:space="0" w:color="auto"/>
                <w:left w:val="none" w:sz="0" w:space="0" w:color="auto"/>
                <w:bottom w:val="none" w:sz="0" w:space="0" w:color="auto"/>
                <w:right w:val="none" w:sz="0" w:space="0" w:color="auto"/>
              </w:divBdr>
              <w:divsChild>
                <w:div w:id="879783525">
                  <w:marLeft w:val="640"/>
                  <w:marRight w:val="0"/>
                  <w:marTop w:val="0"/>
                  <w:marBottom w:val="0"/>
                  <w:divBdr>
                    <w:top w:val="none" w:sz="0" w:space="0" w:color="auto"/>
                    <w:left w:val="none" w:sz="0" w:space="0" w:color="auto"/>
                    <w:bottom w:val="none" w:sz="0" w:space="0" w:color="auto"/>
                    <w:right w:val="none" w:sz="0" w:space="0" w:color="auto"/>
                  </w:divBdr>
                  <w:divsChild>
                    <w:div w:id="1253590628">
                      <w:marLeft w:val="0"/>
                      <w:marRight w:val="0"/>
                      <w:marTop w:val="0"/>
                      <w:marBottom w:val="0"/>
                      <w:divBdr>
                        <w:top w:val="none" w:sz="0" w:space="0" w:color="auto"/>
                        <w:left w:val="none" w:sz="0" w:space="0" w:color="auto"/>
                        <w:bottom w:val="none" w:sz="0" w:space="0" w:color="auto"/>
                        <w:right w:val="none" w:sz="0" w:space="0" w:color="auto"/>
                      </w:divBdr>
                      <w:divsChild>
                        <w:div w:id="1983534622">
                          <w:marLeft w:val="640"/>
                          <w:marRight w:val="0"/>
                          <w:marTop w:val="0"/>
                          <w:marBottom w:val="0"/>
                          <w:divBdr>
                            <w:top w:val="none" w:sz="0" w:space="0" w:color="auto"/>
                            <w:left w:val="none" w:sz="0" w:space="0" w:color="auto"/>
                            <w:bottom w:val="none" w:sz="0" w:space="0" w:color="auto"/>
                            <w:right w:val="none" w:sz="0" w:space="0" w:color="auto"/>
                          </w:divBdr>
                        </w:div>
                        <w:div w:id="153931825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796602149">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8406">
      <w:bodyDiv w:val="1"/>
      <w:marLeft w:val="0"/>
      <w:marRight w:val="0"/>
      <w:marTop w:val="0"/>
      <w:marBottom w:val="0"/>
      <w:divBdr>
        <w:top w:val="none" w:sz="0" w:space="0" w:color="auto"/>
        <w:left w:val="none" w:sz="0" w:space="0" w:color="auto"/>
        <w:bottom w:val="none" w:sz="0" w:space="0" w:color="auto"/>
        <w:right w:val="none" w:sz="0" w:space="0" w:color="auto"/>
      </w:divBdr>
      <w:divsChild>
        <w:div w:id="917403972">
          <w:marLeft w:val="0"/>
          <w:marRight w:val="0"/>
          <w:marTop w:val="0"/>
          <w:marBottom w:val="0"/>
          <w:divBdr>
            <w:top w:val="none" w:sz="0" w:space="0" w:color="auto"/>
            <w:left w:val="none" w:sz="0" w:space="0" w:color="auto"/>
            <w:bottom w:val="none" w:sz="0" w:space="0" w:color="auto"/>
            <w:right w:val="none" w:sz="0" w:space="0" w:color="auto"/>
          </w:divBdr>
          <w:divsChild>
            <w:div w:id="558172455">
              <w:marLeft w:val="0"/>
              <w:marRight w:val="0"/>
              <w:marTop w:val="0"/>
              <w:marBottom w:val="0"/>
              <w:divBdr>
                <w:top w:val="none" w:sz="0" w:space="0" w:color="auto"/>
                <w:left w:val="none" w:sz="0" w:space="0" w:color="auto"/>
                <w:bottom w:val="none" w:sz="0" w:space="0" w:color="auto"/>
                <w:right w:val="none" w:sz="0" w:space="0" w:color="auto"/>
              </w:divBdr>
              <w:divsChild>
                <w:div w:id="14566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94704">
      <w:bodyDiv w:val="1"/>
      <w:marLeft w:val="0"/>
      <w:marRight w:val="0"/>
      <w:marTop w:val="0"/>
      <w:marBottom w:val="0"/>
      <w:divBdr>
        <w:top w:val="none" w:sz="0" w:space="0" w:color="auto"/>
        <w:left w:val="none" w:sz="0" w:space="0" w:color="auto"/>
        <w:bottom w:val="none" w:sz="0" w:space="0" w:color="auto"/>
        <w:right w:val="none" w:sz="0" w:space="0" w:color="auto"/>
      </w:divBdr>
      <w:divsChild>
        <w:div w:id="1779451824">
          <w:marLeft w:val="640"/>
          <w:marRight w:val="0"/>
          <w:marTop w:val="0"/>
          <w:marBottom w:val="0"/>
          <w:divBdr>
            <w:top w:val="none" w:sz="0" w:space="0" w:color="auto"/>
            <w:left w:val="none" w:sz="0" w:space="0" w:color="auto"/>
            <w:bottom w:val="none" w:sz="0" w:space="0" w:color="auto"/>
            <w:right w:val="none" w:sz="0" w:space="0" w:color="auto"/>
          </w:divBdr>
          <w:divsChild>
            <w:div w:id="1226531144">
              <w:marLeft w:val="0"/>
              <w:marRight w:val="0"/>
              <w:marTop w:val="0"/>
              <w:marBottom w:val="0"/>
              <w:divBdr>
                <w:top w:val="none" w:sz="0" w:space="0" w:color="auto"/>
                <w:left w:val="none" w:sz="0" w:space="0" w:color="auto"/>
                <w:bottom w:val="none" w:sz="0" w:space="0" w:color="auto"/>
                <w:right w:val="none" w:sz="0" w:space="0" w:color="auto"/>
              </w:divBdr>
              <w:divsChild>
                <w:div w:id="90440834">
                  <w:marLeft w:val="640"/>
                  <w:marRight w:val="0"/>
                  <w:marTop w:val="0"/>
                  <w:marBottom w:val="0"/>
                  <w:divBdr>
                    <w:top w:val="none" w:sz="0" w:space="0" w:color="auto"/>
                    <w:left w:val="none" w:sz="0" w:space="0" w:color="auto"/>
                    <w:bottom w:val="none" w:sz="0" w:space="0" w:color="auto"/>
                    <w:right w:val="none" w:sz="0" w:space="0" w:color="auto"/>
                  </w:divBdr>
                </w:div>
                <w:div w:id="61372355">
                  <w:marLeft w:val="640"/>
                  <w:marRight w:val="0"/>
                  <w:marTop w:val="0"/>
                  <w:marBottom w:val="0"/>
                  <w:divBdr>
                    <w:top w:val="none" w:sz="0" w:space="0" w:color="auto"/>
                    <w:left w:val="none" w:sz="0" w:space="0" w:color="auto"/>
                    <w:bottom w:val="none" w:sz="0" w:space="0" w:color="auto"/>
                    <w:right w:val="none" w:sz="0" w:space="0" w:color="auto"/>
                  </w:divBdr>
                </w:div>
                <w:div w:id="773981680">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156266544">
          <w:marLeft w:val="640"/>
          <w:marRight w:val="0"/>
          <w:marTop w:val="0"/>
          <w:marBottom w:val="0"/>
          <w:divBdr>
            <w:top w:val="none" w:sz="0" w:space="0" w:color="auto"/>
            <w:left w:val="none" w:sz="0" w:space="0" w:color="auto"/>
            <w:bottom w:val="none" w:sz="0" w:space="0" w:color="auto"/>
            <w:right w:val="none" w:sz="0" w:space="0" w:color="auto"/>
          </w:divBdr>
        </w:div>
        <w:div w:id="1476869346">
          <w:marLeft w:val="640"/>
          <w:marRight w:val="0"/>
          <w:marTop w:val="0"/>
          <w:marBottom w:val="0"/>
          <w:divBdr>
            <w:top w:val="none" w:sz="0" w:space="0" w:color="auto"/>
            <w:left w:val="none" w:sz="0" w:space="0" w:color="auto"/>
            <w:bottom w:val="none" w:sz="0" w:space="0" w:color="auto"/>
            <w:right w:val="none" w:sz="0" w:space="0" w:color="auto"/>
          </w:divBdr>
        </w:div>
      </w:divsChild>
    </w:div>
    <w:div w:id="1664552060">
      <w:bodyDiv w:val="1"/>
      <w:marLeft w:val="0"/>
      <w:marRight w:val="0"/>
      <w:marTop w:val="0"/>
      <w:marBottom w:val="0"/>
      <w:divBdr>
        <w:top w:val="none" w:sz="0" w:space="0" w:color="auto"/>
        <w:left w:val="none" w:sz="0" w:space="0" w:color="auto"/>
        <w:bottom w:val="none" w:sz="0" w:space="0" w:color="auto"/>
        <w:right w:val="none" w:sz="0" w:space="0" w:color="auto"/>
      </w:divBdr>
      <w:divsChild>
        <w:div w:id="1981954586">
          <w:marLeft w:val="640"/>
          <w:marRight w:val="0"/>
          <w:marTop w:val="0"/>
          <w:marBottom w:val="0"/>
          <w:divBdr>
            <w:top w:val="none" w:sz="0" w:space="0" w:color="auto"/>
            <w:left w:val="none" w:sz="0" w:space="0" w:color="auto"/>
            <w:bottom w:val="none" w:sz="0" w:space="0" w:color="auto"/>
            <w:right w:val="none" w:sz="0" w:space="0" w:color="auto"/>
          </w:divBdr>
        </w:div>
        <w:div w:id="2106880372">
          <w:marLeft w:val="640"/>
          <w:marRight w:val="0"/>
          <w:marTop w:val="0"/>
          <w:marBottom w:val="0"/>
          <w:divBdr>
            <w:top w:val="none" w:sz="0" w:space="0" w:color="auto"/>
            <w:left w:val="none" w:sz="0" w:space="0" w:color="auto"/>
            <w:bottom w:val="none" w:sz="0" w:space="0" w:color="auto"/>
            <w:right w:val="none" w:sz="0" w:space="0" w:color="auto"/>
          </w:divBdr>
        </w:div>
        <w:div w:id="302734365">
          <w:marLeft w:val="640"/>
          <w:marRight w:val="0"/>
          <w:marTop w:val="0"/>
          <w:marBottom w:val="0"/>
          <w:divBdr>
            <w:top w:val="none" w:sz="0" w:space="0" w:color="auto"/>
            <w:left w:val="none" w:sz="0" w:space="0" w:color="auto"/>
            <w:bottom w:val="none" w:sz="0" w:space="0" w:color="auto"/>
            <w:right w:val="none" w:sz="0" w:space="0" w:color="auto"/>
          </w:divBdr>
        </w:div>
      </w:divsChild>
    </w:div>
    <w:div w:id="1736319056">
      <w:bodyDiv w:val="1"/>
      <w:marLeft w:val="0"/>
      <w:marRight w:val="0"/>
      <w:marTop w:val="0"/>
      <w:marBottom w:val="0"/>
      <w:divBdr>
        <w:top w:val="none" w:sz="0" w:space="0" w:color="auto"/>
        <w:left w:val="none" w:sz="0" w:space="0" w:color="auto"/>
        <w:bottom w:val="none" w:sz="0" w:space="0" w:color="auto"/>
        <w:right w:val="none" w:sz="0" w:space="0" w:color="auto"/>
      </w:divBdr>
      <w:divsChild>
        <w:div w:id="901600864">
          <w:marLeft w:val="640"/>
          <w:marRight w:val="0"/>
          <w:marTop w:val="0"/>
          <w:marBottom w:val="0"/>
          <w:divBdr>
            <w:top w:val="none" w:sz="0" w:space="0" w:color="auto"/>
            <w:left w:val="none" w:sz="0" w:space="0" w:color="auto"/>
            <w:bottom w:val="none" w:sz="0" w:space="0" w:color="auto"/>
            <w:right w:val="none" w:sz="0" w:space="0" w:color="auto"/>
          </w:divBdr>
        </w:div>
        <w:div w:id="1062944982">
          <w:marLeft w:val="640"/>
          <w:marRight w:val="0"/>
          <w:marTop w:val="0"/>
          <w:marBottom w:val="0"/>
          <w:divBdr>
            <w:top w:val="none" w:sz="0" w:space="0" w:color="auto"/>
            <w:left w:val="none" w:sz="0" w:space="0" w:color="auto"/>
            <w:bottom w:val="none" w:sz="0" w:space="0" w:color="auto"/>
            <w:right w:val="none" w:sz="0" w:space="0" w:color="auto"/>
          </w:divBdr>
        </w:div>
        <w:div w:id="1832670637">
          <w:marLeft w:val="640"/>
          <w:marRight w:val="0"/>
          <w:marTop w:val="0"/>
          <w:marBottom w:val="0"/>
          <w:divBdr>
            <w:top w:val="none" w:sz="0" w:space="0" w:color="auto"/>
            <w:left w:val="none" w:sz="0" w:space="0" w:color="auto"/>
            <w:bottom w:val="none" w:sz="0" w:space="0" w:color="auto"/>
            <w:right w:val="none" w:sz="0" w:space="0" w:color="auto"/>
          </w:divBdr>
        </w:div>
      </w:divsChild>
    </w:div>
    <w:div w:id="1890725259">
      <w:bodyDiv w:val="1"/>
      <w:marLeft w:val="0"/>
      <w:marRight w:val="0"/>
      <w:marTop w:val="0"/>
      <w:marBottom w:val="0"/>
      <w:divBdr>
        <w:top w:val="none" w:sz="0" w:space="0" w:color="auto"/>
        <w:left w:val="none" w:sz="0" w:space="0" w:color="auto"/>
        <w:bottom w:val="none" w:sz="0" w:space="0" w:color="auto"/>
        <w:right w:val="none" w:sz="0" w:space="0" w:color="auto"/>
      </w:divBdr>
      <w:divsChild>
        <w:div w:id="714741587">
          <w:marLeft w:val="640"/>
          <w:marRight w:val="0"/>
          <w:marTop w:val="0"/>
          <w:marBottom w:val="0"/>
          <w:divBdr>
            <w:top w:val="none" w:sz="0" w:space="0" w:color="auto"/>
            <w:left w:val="none" w:sz="0" w:space="0" w:color="auto"/>
            <w:bottom w:val="none" w:sz="0" w:space="0" w:color="auto"/>
            <w:right w:val="none" w:sz="0" w:space="0" w:color="auto"/>
          </w:divBdr>
          <w:divsChild>
            <w:div w:id="70469085">
              <w:marLeft w:val="0"/>
              <w:marRight w:val="0"/>
              <w:marTop w:val="0"/>
              <w:marBottom w:val="0"/>
              <w:divBdr>
                <w:top w:val="none" w:sz="0" w:space="0" w:color="auto"/>
                <w:left w:val="none" w:sz="0" w:space="0" w:color="auto"/>
                <w:bottom w:val="none" w:sz="0" w:space="0" w:color="auto"/>
                <w:right w:val="none" w:sz="0" w:space="0" w:color="auto"/>
              </w:divBdr>
              <w:divsChild>
                <w:div w:id="1168516543">
                  <w:marLeft w:val="640"/>
                  <w:marRight w:val="0"/>
                  <w:marTop w:val="0"/>
                  <w:marBottom w:val="0"/>
                  <w:divBdr>
                    <w:top w:val="none" w:sz="0" w:space="0" w:color="auto"/>
                    <w:left w:val="none" w:sz="0" w:space="0" w:color="auto"/>
                    <w:bottom w:val="none" w:sz="0" w:space="0" w:color="auto"/>
                    <w:right w:val="none" w:sz="0" w:space="0" w:color="auto"/>
                  </w:divBdr>
                </w:div>
                <w:div w:id="406463994">
                  <w:marLeft w:val="640"/>
                  <w:marRight w:val="0"/>
                  <w:marTop w:val="0"/>
                  <w:marBottom w:val="0"/>
                  <w:divBdr>
                    <w:top w:val="none" w:sz="0" w:space="0" w:color="auto"/>
                    <w:left w:val="none" w:sz="0" w:space="0" w:color="auto"/>
                    <w:bottom w:val="none" w:sz="0" w:space="0" w:color="auto"/>
                    <w:right w:val="none" w:sz="0" w:space="0" w:color="auto"/>
                  </w:divBdr>
                </w:div>
              </w:divsChild>
            </w:div>
            <w:div w:id="1262910987">
              <w:marLeft w:val="0"/>
              <w:marRight w:val="0"/>
              <w:marTop w:val="0"/>
              <w:marBottom w:val="0"/>
              <w:divBdr>
                <w:top w:val="none" w:sz="0" w:space="0" w:color="auto"/>
                <w:left w:val="none" w:sz="0" w:space="0" w:color="auto"/>
                <w:bottom w:val="none" w:sz="0" w:space="0" w:color="auto"/>
                <w:right w:val="none" w:sz="0" w:space="0" w:color="auto"/>
              </w:divBdr>
              <w:divsChild>
                <w:div w:id="2141457973">
                  <w:marLeft w:val="640"/>
                  <w:marRight w:val="0"/>
                  <w:marTop w:val="0"/>
                  <w:marBottom w:val="0"/>
                  <w:divBdr>
                    <w:top w:val="none" w:sz="0" w:space="0" w:color="auto"/>
                    <w:left w:val="none" w:sz="0" w:space="0" w:color="auto"/>
                    <w:bottom w:val="none" w:sz="0" w:space="0" w:color="auto"/>
                    <w:right w:val="none" w:sz="0" w:space="0" w:color="auto"/>
                  </w:divBdr>
                </w:div>
                <w:div w:id="436213426">
                  <w:marLeft w:val="640"/>
                  <w:marRight w:val="0"/>
                  <w:marTop w:val="0"/>
                  <w:marBottom w:val="0"/>
                  <w:divBdr>
                    <w:top w:val="none" w:sz="0" w:space="0" w:color="auto"/>
                    <w:left w:val="none" w:sz="0" w:space="0" w:color="auto"/>
                    <w:bottom w:val="none" w:sz="0" w:space="0" w:color="auto"/>
                    <w:right w:val="none" w:sz="0" w:space="0" w:color="auto"/>
                  </w:divBdr>
                </w:div>
              </w:divsChild>
            </w:div>
            <w:div w:id="874274577">
              <w:marLeft w:val="0"/>
              <w:marRight w:val="0"/>
              <w:marTop w:val="0"/>
              <w:marBottom w:val="0"/>
              <w:divBdr>
                <w:top w:val="none" w:sz="0" w:space="0" w:color="auto"/>
                <w:left w:val="none" w:sz="0" w:space="0" w:color="auto"/>
                <w:bottom w:val="none" w:sz="0" w:space="0" w:color="auto"/>
                <w:right w:val="none" w:sz="0" w:space="0" w:color="auto"/>
              </w:divBdr>
              <w:divsChild>
                <w:div w:id="1290670300">
                  <w:marLeft w:val="640"/>
                  <w:marRight w:val="0"/>
                  <w:marTop w:val="0"/>
                  <w:marBottom w:val="0"/>
                  <w:divBdr>
                    <w:top w:val="none" w:sz="0" w:space="0" w:color="auto"/>
                    <w:left w:val="none" w:sz="0" w:space="0" w:color="auto"/>
                    <w:bottom w:val="none" w:sz="0" w:space="0" w:color="auto"/>
                    <w:right w:val="none" w:sz="0" w:space="0" w:color="auto"/>
                  </w:divBdr>
                </w:div>
                <w:div w:id="1108431680">
                  <w:marLeft w:val="640"/>
                  <w:marRight w:val="0"/>
                  <w:marTop w:val="0"/>
                  <w:marBottom w:val="0"/>
                  <w:divBdr>
                    <w:top w:val="none" w:sz="0" w:space="0" w:color="auto"/>
                    <w:left w:val="none" w:sz="0" w:space="0" w:color="auto"/>
                    <w:bottom w:val="none" w:sz="0" w:space="0" w:color="auto"/>
                    <w:right w:val="none" w:sz="0" w:space="0" w:color="auto"/>
                  </w:divBdr>
                </w:div>
                <w:div w:id="1351368513">
                  <w:marLeft w:val="640"/>
                  <w:marRight w:val="0"/>
                  <w:marTop w:val="0"/>
                  <w:marBottom w:val="0"/>
                  <w:divBdr>
                    <w:top w:val="none" w:sz="0" w:space="0" w:color="auto"/>
                    <w:left w:val="none" w:sz="0" w:space="0" w:color="auto"/>
                    <w:bottom w:val="none" w:sz="0" w:space="0" w:color="auto"/>
                    <w:right w:val="none" w:sz="0" w:space="0" w:color="auto"/>
                  </w:divBdr>
                </w:div>
              </w:divsChild>
            </w:div>
            <w:div w:id="374890486">
              <w:marLeft w:val="0"/>
              <w:marRight w:val="0"/>
              <w:marTop w:val="0"/>
              <w:marBottom w:val="0"/>
              <w:divBdr>
                <w:top w:val="none" w:sz="0" w:space="0" w:color="auto"/>
                <w:left w:val="none" w:sz="0" w:space="0" w:color="auto"/>
                <w:bottom w:val="none" w:sz="0" w:space="0" w:color="auto"/>
                <w:right w:val="none" w:sz="0" w:space="0" w:color="auto"/>
              </w:divBdr>
              <w:divsChild>
                <w:div w:id="459616878">
                  <w:marLeft w:val="640"/>
                  <w:marRight w:val="0"/>
                  <w:marTop w:val="0"/>
                  <w:marBottom w:val="0"/>
                  <w:divBdr>
                    <w:top w:val="none" w:sz="0" w:space="0" w:color="auto"/>
                    <w:left w:val="none" w:sz="0" w:space="0" w:color="auto"/>
                    <w:bottom w:val="none" w:sz="0" w:space="0" w:color="auto"/>
                    <w:right w:val="none" w:sz="0" w:space="0" w:color="auto"/>
                  </w:divBdr>
                </w:div>
                <w:div w:id="1311011502">
                  <w:marLeft w:val="640"/>
                  <w:marRight w:val="0"/>
                  <w:marTop w:val="0"/>
                  <w:marBottom w:val="0"/>
                  <w:divBdr>
                    <w:top w:val="none" w:sz="0" w:space="0" w:color="auto"/>
                    <w:left w:val="none" w:sz="0" w:space="0" w:color="auto"/>
                    <w:bottom w:val="none" w:sz="0" w:space="0" w:color="auto"/>
                    <w:right w:val="none" w:sz="0" w:space="0" w:color="auto"/>
                  </w:divBdr>
                </w:div>
                <w:div w:id="733940670">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690523230">
          <w:marLeft w:val="640"/>
          <w:marRight w:val="0"/>
          <w:marTop w:val="0"/>
          <w:marBottom w:val="0"/>
          <w:divBdr>
            <w:top w:val="none" w:sz="0" w:space="0" w:color="auto"/>
            <w:left w:val="none" w:sz="0" w:space="0" w:color="auto"/>
            <w:bottom w:val="none" w:sz="0" w:space="0" w:color="auto"/>
            <w:right w:val="none" w:sz="0" w:space="0" w:color="auto"/>
          </w:divBdr>
        </w:div>
      </w:divsChild>
    </w:div>
    <w:div w:id="21400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ti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t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8B7F060-8B8F-4CD7-B1ED-E5A4DC37E44C}"/>
      </w:docPartPr>
      <w:docPartBody>
        <w:p w:rsidR="00BB354D" w:rsidRDefault="00950150">
          <w:r w:rsidRPr="009E67CF">
            <w:rPr>
              <w:rStyle w:val="PlaceholderText"/>
            </w:rPr>
            <w:t>Click or tap here to enter text.</w:t>
          </w:r>
        </w:p>
      </w:docPartBody>
    </w:docPart>
    <w:docPart>
      <w:docPartPr>
        <w:name w:val="DE0CDB35B5A44544A315FCE96D1AB3DC"/>
        <w:category>
          <w:name w:val="General"/>
          <w:gallery w:val="placeholder"/>
        </w:category>
        <w:types>
          <w:type w:val="bbPlcHdr"/>
        </w:types>
        <w:behaviors>
          <w:behavior w:val="content"/>
        </w:behaviors>
        <w:guid w:val="{9F66E35A-C002-423C-A7B5-6DB6DD1FE422}"/>
      </w:docPartPr>
      <w:docPartBody>
        <w:p w:rsidR="00E31852" w:rsidRDefault="002B2A28" w:rsidP="002B2A28">
          <w:pPr>
            <w:pStyle w:val="DE0CDB35B5A44544A315FCE96D1AB3DC"/>
          </w:pPr>
          <w:r w:rsidRPr="009E67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50"/>
    <w:rsid w:val="0004726A"/>
    <w:rsid w:val="00181DA2"/>
    <w:rsid w:val="002B2A28"/>
    <w:rsid w:val="00386FDE"/>
    <w:rsid w:val="004140C4"/>
    <w:rsid w:val="00872BB0"/>
    <w:rsid w:val="00950150"/>
    <w:rsid w:val="00BB354D"/>
    <w:rsid w:val="00C53FB2"/>
    <w:rsid w:val="00E31852"/>
    <w:rsid w:val="00F10C8A"/>
    <w:rsid w:val="00F97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A28"/>
    <w:rPr>
      <w:color w:val="808080"/>
    </w:rPr>
  </w:style>
  <w:style w:type="paragraph" w:customStyle="1" w:styleId="DE0CDB35B5A44544A315FCE96D1AB3DC">
    <w:name w:val="DE0CDB35B5A44544A315FCE96D1AB3DC"/>
    <w:rsid w:val="002B2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FCE200-48A9-43CF-A114-7F4B6995FB2F}">
  <we:reference id="wa104382081" version="1.55.1.0" store="en-US" storeType="OMEX"/>
  <we:alternateReferences>
    <we:reference id="wa104382081" version="1.55.1.0" store="" storeType="OMEX"/>
  </we:alternateReferences>
  <we:properties>
    <we:property name="MENDELEY_CITATIONS" value="[{&quot;citationID&quot;:&quot;MENDELEY_CITATION_6b6142da-38f5-44c1-9c34-9be75b493c2d&quot;,&quot;properties&quot;:{&quot;noteIndex&quot;:0},&quot;isEdited&quot;:false,&quot;manualOverride&quot;:{&quot;isManuallyOverridden&quot;:false,&quot;citeprocText&quot;:&quot;[1]&quot;,&quot;manualOverrideText&quot;:&quot;&quot;},&quot;citationTag&quot;:&quot;MENDELEY_CITATION_v3_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&quot;,&quot;citationItems&quot;:[{&quot;id&quot;:&quot;6f4e7e61-0656-3c49-851d-0c5ff5886be3&quot;,&quot;itemData&quot;:{&quot;type&quot;:&quot;article-journal&quot;,&quot;id&quot;:&quot;6f4e7e61-0656-3c49-851d-0c5ff5886be3&quot;,&quot;title&quot;:&quot;Critical Bandwidth and the Frequency Coordinates of the Basilar Membrane&quot;,&quot;author&quot;:[{&quot;family&quot;:&quot;Greenwood&quot;,&quot;given&quot;:&quot;Donald D.&quot;,&quot;parse-names&quot;:false,&quot;dropping-particle&quot;:&quot;&quot;,&quot;non-dropping-particle&quot;:&quot;&quot;}],&quot;container-title&quot;:&quot;The Journal of the Acoustical Society of America&quot;,&quot;container-title-short&quot;:&quot;J Acoust Soc Am&quot;,&quot;DOI&quot;:&quot;10.1121/1.1908437&quot;,&quot;ISSN&quot;:&quot;0001-4966&quot;,&quot;issued&quot;:{&quot;date-parts&quot;:[[1961,10,1]]},&quot;page&quot;:&quot;1344-1356&quot;,&quot;abstract&quot;:&quot;Masked audiograms were used to measure critical bandwidth. On the assumption that critical bands represent equal distances on the basilar membrane and that critical bandwidth increases exponentially with distance from the helicotrema, functions were derived which (1) relate critical bandwidth to frequency and to position on the basilar membrane and (2) relate position of maximum amplitude to frequency. The functions are consistent with Békésy's optical observations and Mayer's psychophysical data. The frequency-position function is f = A (10ax − 1). The coefficient a is numerically identical with the coefficient in the exponential function fitting Békésy's elasticity data. Functions of this form fit data from seven other species and the values of the coefficient a seem related to their respective elasticity, functions The interpretation of critical bandwidth as the frequency interval over which the cochlea sums power is supported by data of Mayer, and the hypothesis that critical bands represent equal distances on the basilar membrane is strengthened, one critical band corresponding to one millimeter. Problems for cochlear theory are posed (1) by the apparent equivalence of critical bandwidth, the derivative of the frequency-position function, and the frequency interval over which spatial integration takes place, and (2) by the proportionality of these three at a given point to the compliance at that point.&quot;,&quot;publisher&quot;:&quot;Acoustical Society of America (ASA)&quot;,&quot;issue&quot;:&quot;10&quot;,&quot;volume&quot;:&quot;33&quot;},&quot;isTemporary&quot;:false}]},{&quot;citationID&quot;:&quot;MENDELEY_CITATION_ce487b52-4ab5-4a49-95b9-bb1e7d46afb4&quot;,&quot;properties&quot;:{&quot;noteIndex&quot;:0},&quot;isEdited&quot;:false,&quot;manualOverride&quot;:{&quot;isManuallyOverridden&quot;:false,&quot;citeprocText&quot;:&quot;[2]&quot;,&quot;manualOverrideText&quot;:&quot;&quot;},&quot;citationTag&quot;:&quot;MENDELEY_CITATION_v3_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&quot;,&quot;citationItems&quot;:[{&quot;id&quot;:&quot;2ca360d1-68d3-3637-99ec-d71bc199f9e1&quot;,&quot;itemData&quot;:{&quot;type&quot;:&quot;article-journal&quot;,&quot;id&quot;:&quot;2ca360d1-68d3-3637-99ec-d71bc199f9e1&quot;,&quot;title&quot;:&quot;Influence of the basilar membrane shape and mechanical properties in the cochlear response: A numerical study&quot;,&quot;author&quot;:[{&quot;family&quot;:&quot;Areias&quot;,&quot;given&quot;:&quot;Bruno&quot;,&quot;parse-names&quot;:false,&quot;dropping-particle&quot;:&quot;&quot;,&quot;non-dropping-particle&quot;:&quot;&quot;},{&quot;family&quot;:&quot;Parente&quot;,&quot;given&quot;:&quot;Marco&quot;,&quot;parse-names&quot;:false,&quot;dropping-particle&quot;:&quot;&quot;,&quot;non-dropping-particle&quot;:&quot;&quot;},{&quot;family&quot;:&quot;Gentil&quot;,&quot;given&quot;:&quot;Fernanda&quot;,&quot;parse-names&quot;:false,&quot;dropping-particle&quot;:&quot;&quot;,&quot;non-dropping-particle&quot;:&quot;&quot;},{&quot;family&quot;:&quot;Jorge&quot;,&quot;given&quot;:&quot;Renato Natal&quot;,&quot;parse-names&quot;:false,&quot;dropping-particle&quot;:&quot;&quot;,&quot;non-dropping-particle&quot;:&quot;&quot;}],&quot;container-title&quot;:&quot;Proceedings of the Institution of Mechanical Engineers, Part H: Journal of Engineering in Medicine&quot;,&quot;container-title-short&quot;:&quot;Proc Inst Mech Eng H&quot;,&quot;DOI&quot;:&quot;10.1177/09544119211003443&quot;,&quot;ISSN&quot;:&quot;20413033&quot;,&quot;PMID&quot;:&quot;33749399&quot;,&quot;issued&quot;:{&quot;date-parts&quot;:[[2021,7,1]]},&quot;page&quot;:&quot;743-750&quot;,&quot;abstract&quot;:&quot;Hearing impairment is one of the most common health disorders, affecting individuals of all ages, reducing considerably their quality of life. At present, it is known that during an acoustic stimulation a travelling wave is developed inside the cochlea. Existing mathematical and numerical models available in the literature try to describe the shape of this travelling wave, the majority of them present a set of approaches based on some limitations either or both of the mechanical properties used and the geometrical description of the realistic representation. The present numerical study highlights the distinctions of using a spiral model of the cochlea, by comparing the obtained results with a straight, or simplified model. The influence of the implantation of transversely isotropic mechanical models was also studied, by comparing the basilar membrane with isotropic and transversely isotropic mechanical properties. Values of the root mean square error calculated for all models show a greater proximity of the cochlear mapping to the Greenwood function when the basilar membrane is assumed with transversely isotropic mechanical properties for both straight and spiral model. The root-mean square errors calculated were: 2.05, 1.70, 2.72, 2.08 mm, for the straight-isotropic, straight-transversely isotropic, spiral-isotropic and spiral-transversely isotropic model, respectively.&quot;,&quot;publisher&quot;:&quot;SAGE Publications Ltd&quot;,&quot;issue&quot;:&quot;7&quot;,&quot;volume&quot;:&quot;235&quot;},&quot;isTemporary&quot;:false}]},{&quot;citationID&quot;:&quot;MENDELEY_CITATION_ad5371a1-102f-4939-8e0b-ed5db295e8ee&quot;,&quot;properties&quot;:{&quot;noteIndex&quot;:0},&quot;isEdited&quot;:false,&quot;manualOverride&quot;:{&quot;isManuallyOverridden&quot;:false,&quot;citeprocText&quot;:&quot;[2]&quot;,&quot;manualOverrideText&quot;:&quot;&quot;},&quot;citationTag&quot;:&quot;MENDELEY_CITATION_v3_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&quot;,&quot;citationItems&quot;:[{&quot;id&quot;:&quot;2ca360d1-68d3-3637-99ec-d71bc199f9e1&quot;,&quot;itemData&quot;:{&quot;type&quot;:&quot;article-journal&quot;,&quot;id&quot;:&quot;2ca360d1-68d3-3637-99ec-d71bc199f9e1&quot;,&quot;title&quot;:&quot;Influence of the basilar membrane shape and mechanical properties in the cochlear response: A numerical study&quot;,&quot;author&quot;:[{&quot;family&quot;:&quot;Areias&quot;,&quot;given&quot;:&quot;Bruno&quot;,&quot;parse-names&quot;:false,&quot;dropping-particle&quot;:&quot;&quot;,&quot;non-dropping-particle&quot;:&quot;&quot;},{&quot;family&quot;:&quot;Parente&quot;,&quot;given&quot;:&quot;Marco&quot;,&quot;parse-names&quot;:false,&quot;dropping-particle&quot;:&quot;&quot;,&quot;non-dropping-particle&quot;:&quot;&quot;},{&quot;family&quot;:&quot;Gentil&quot;,&quot;given&quot;:&quot;Fernanda&quot;,&quot;parse-names&quot;:false,&quot;dropping-particle&quot;:&quot;&quot;,&quot;non-dropping-particle&quot;:&quot;&quot;},{&quot;family&quot;:&quot;Jorge&quot;,&quot;given&quot;:&quot;Renato Natal&quot;,&quot;parse-names&quot;:false,&quot;dropping-particle&quot;:&quot;&quot;,&quot;non-dropping-particle&quot;:&quot;&quot;}],&quot;container-title&quot;:&quot;Proceedings of the Institution of Mechanical Engineers, Part H: Journal of Engineering in Medicine&quot;,&quot;container-title-short&quot;:&quot;Proc Inst Mech Eng H&quot;,&quot;DOI&quot;:&quot;10.1177/09544119211003443&quot;,&quot;ISSN&quot;:&quot;20413033&quot;,&quot;PMID&quot;:&quot;33749399&quot;,&quot;issued&quot;:{&quot;date-parts&quot;:[[2021,7,1]]},&quot;page&quot;:&quot;743-750&quot;,&quot;abstract&quot;:&quot;Hearing impairment is one of the most common health disorders, affecting individuals of all ages, reducing considerably their quality of life. At present, it is known that during an acoustic stimulation a travelling wave is developed inside the cochlea. Existing mathematical and numerical models available in the literature try to describe the shape of this travelling wave, the majority of them present a set of approaches based on some limitations either or both of the mechanical properties used and the geometrical description of the realistic representation. The present numerical study highlights the distinctions of using a spiral model of the cochlea, by comparing the obtained results with a straight, or simplified model. The influence of the implantation of transversely isotropic mechanical models was also studied, by comparing the basilar membrane with isotropic and transversely isotropic mechanical properties. Values of the root mean square error calculated for all models show a greater proximity of the cochlear mapping to the Greenwood function when the basilar membrane is assumed with transversely isotropic mechanical properties for both straight and spiral model. The root-mean square errors calculated were: 2.05, 1.70, 2.72, 2.08 mm, for the straight-isotropic, straight-transversely isotropic, spiral-isotropic and spiral-transversely isotropic model, respectively.&quot;,&quot;publisher&quot;:&quot;SAGE Publications Ltd&quot;,&quot;issue&quot;:&quot;7&quot;,&quot;volume&quot;:&quot;235&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762D0-5D7B-4D36-BC60-ACE8C3DA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468</Words>
  <Characters>2672</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Format for the IFMBE Proceedings.doc</vt:lpstr>
      <vt:lpstr>Paper Format for the IFMBE Proceedings.doc</vt:lpstr>
    </vt:vector>
  </TitlesOfParts>
  <Company>Springer-SBM</Company>
  <LinksUpToDate>false</LinksUpToDate>
  <CharactersWithSpaces>3134</CharactersWithSpaces>
  <SharedDoc>false</SharedDoc>
  <HLinks>
    <vt:vector size="6" baseType="variant">
      <vt:variant>
        <vt:i4>4325384</vt:i4>
      </vt:variant>
      <vt:variant>
        <vt:i4>24</vt:i4>
      </vt:variant>
      <vt:variant>
        <vt:i4>0</vt:i4>
      </vt:variant>
      <vt:variant>
        <vt:i4>5</vt:i4>
      </vt:variant>
      <vt:variant>
        <vt:lpwstr>http://www.ifmbe.org/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for the IFMBE Proceedings.doc</dc:title>
  <dc:subject>Adaptation to Word2007</dc:subject>
  <dc:creator>Sarah</dc:creator>
  <dc:description>le-tex publishing services oHG
Thomas Heinrich
Weißenfelser Straße 84
04229 Leipzig
Germany
www.le-tex.de</dc:description>
  <cp:lastModifiedBy>Nastaran Shakourifar</cp:lastModifiedBy>
  <cp:revision>3</cp:revision>
  <cp:lastPrinted>2018-10-04T20:48:00Z</cp:lastPrinted>
  <dcterms:created xsi:type="dcterms:W3CDTF">2024-03-18T13:13:00Z</dcterms:created>
  <dcterms:modified xsi:type="dcterms:W3CDTF">2024-03-18T14:20:00Z</dcterms:modified>
</cp:coreProperties>
</file>