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04D1B" w14:textId="5C24C67C" w:rsidR="00EB015B" w:rsidRPr="000B1134" w:rsidRDefault="00515AAE" w:rsidP="00EB015B">
      <w:pPr>
        <w:pStyle w:val="author"/>
        <w:rPr>
          <w:rFonts w:asciiTheme="majorBidi" w:hAnsiTheme="majorBidi" w:cstheme="majorBidi"/>
          <w:b/>
          <w:bCs/>
          <w:color w:val="0F0F0F"/>
        </w:rPr>
      </w:pPr>
      <w:r w:rsidRPr="000B1134">
        <w:rPr>
          <w:rFonts w:asciiTheme="majorBidi" w:hAnsiTheme="majorBidi" w:cstheme="majorBidi"/>
          <w:b/>
          <w:bCs/>
        </w:rPr>
        <w:t xml:space="preserve">Wearable microfluidic biosensor for real-time </w:t>
      </w:r>
      <w:r w:rsidRPr="000B1134">
        <w:rPr>
          <w:rFonts w:asciiTheme="majorBidi" w:hAnsiTheme="majorBidi" w:cstheme="majorBidi"/>
          <w:b/>
          <w:bCs/>
          <w:color w:val="0F0F0F"/>
        </w:rPr>
        <w:t>c</w:t>
      </w:r>
      <w:r w:rsidR="00EB015B" w:rsidRPr="000B1134">
        <w:rPr>
          <w:rFonts w:asciiTheme="majorBidi" w:hAnsiTheme="majorBidi" w:cstheme="majorBidi"/>
          <w:b/>
          <w:bCs/>
          <w:color w:val="0F0F0F"/>
        </w:rPr>
        <w:t>ortisol</w:t>
      </w:r>
      <w:r w:rsidRPr="000B1134">
        <w:rPr>
          <w:rFonts w:asciiTheme="majorBidi" w:hAnsiTheme="majorBidi" w:cstheme="majorBidi"/>
          <w:b/>
          <w:bCs/>
          <w:color w:val="0F0F0F"/>
        </w:rPr>
        <w:t xml:space="preserve"> monitoring</w:t>
      </w:r>
    </w:p>
    <w:p w14:paraId="65EA6B12" w14:textId="10A81938" w:rsidR="00702083" w:rsidRPr="000B1134" w:rsidRDefault="004F5A64" w:rsidP="004249C6">
      <w:pPr>
        <w:pStyle w:val="author"/>
        <w:rPr>
          <w:rStyle w:val="superscript"/>
          <w:rFonts w:asciiTheme="majorBidi" w:hAnsiTheme="majorBidi" w:cstheme="majorBidi"/>
        </w:rPr>
      </w:pPr>
      <w:r w:rsidRPr="000B1134">
        <w:rPr>
          <w:rFonts w:asciiTheme="majorBidi" w:hAnsiTheme="majorBidi" w:cstheme="majorBidi"/>
        </w:rPr>
        <w:t xml:space="preserve"> </w:t>
      </w:r>
      <w:r w:rsidR="00EB015B" w:rsidRPr="000B1134">
        <w:rPr>
          <w:rFonts w:asciiTheme="majorBidi" w:hAnsiTheme="majorBidi" w:cstheme="majorBidi"/>
        </w:rPr>
        <w:t>F. Vajhadin</w:t>
      </w:r>
      <w:r w:rsidR="00EB015B" w:rsidRPr="000B1134">
        <w:rPr>
          <w:rStyle w:val="superscript"/>
          <w:rFonts w:asciiTheme="majorBidi" w:hAnsiTheme="majorBidi" w:cstheme="majorBidi"/>
        </w:rPr>
        <w:t xml:space="preserve">1, </w:t>
      </w:r>
      <w:r w:rsidR="004249C6" w:rsidRPr="000B1134">
        <w:rPr>
          <w:rFonts w:asciiTheme="majorBidi" w:hAnsiTheme="majorBidi" w:cstheme="majorBidi"/>
        </w:rPr>
        <w:t>K. Kuruvinashetti</w:t>
      </w:r>
      <w:r w:rsidR="004249C6" w:rsidRPr="000B1134">
        <w:rPr>
          <w:rStyle w:val="superscript"/>
          <w:rFonts w:asciiTheme="majorBidi" w:hAnsiTheme="majorBidi" w:cstheme="majorBidi"/>
        </w:rPr>
        <w:t>1</w:t>
      </w:r>
      <w:r w:rsidR="004249C6" w:rsidRPr="000B1134">
        <w:rPr>
          <w:rStyle w:val="superscript"/>
          <w:rFonts w:asciiTheme="majorBidi" w:hAnsiTheme="majorBidi" w:cstheme="majorBidi"/>
          <w:vertAlign w:val="baseline"/>
        </w:rPr>
        <w:t xml:space="preserve">, </w:t>
      </w:r>
      <w:r w:rsidR="00EB015B" w:rsidRPr="000B1134">
        <w:rPr>
          <w:rFonts w:asciiTheme="majorBidi" w:hAnsiTheme="majorBidi" w:cstheme="majorBidi"/>
        </w:rPr>
        <w:t>M. Hassani</w:t>
      </w:r>
      <w:r w:rsidR="00EB015B" w:rsidRPr="000B1134">
        <w:rPr>
          <w:rStyle w:val="superscript"/>
          <w:rFonts w:asciiTheme="majorBidi" w:hAnsiTheme="majorBidi" w:cstheme="majorBidi"/>
        </w:rPr>
        <w:t>1</w:t>
      </w:r>
      <w:r w:rsidR="00EB015B" w:rsidRPr="000B1134">
        <w:rPr>
          <w:rFonts w:asciiTheme="majorBidi" w:hAnsiTheme="majorBidi" w:cstheme="majorBidi"/>
        </w:rPr>
        <w:t>, M. Khalghollah</w:t>
      </w:r>
      <w:r w:rsidR="00EB015B" w:rsidRPr="000B1134">
        <w:rPr>
          <w:rFonts w:asciiTheme="majorBidi" w:hAnsiTheme="majorBidi" w:cstheme="majorBidi"/>
          <w:vertAlign w:val="superscript"/>
        </w:rPr>
        <w:t>1</w:t>
      </w:r>
      <w:r w:rsidR="00EB015B" w:rsidRPr="000B1134">
        <w:rPr>
          <w:rFonts w:asciiTheme="majorBidi" w:hAnsiTheme="majorBidi" w:cstheme="majorBidi"/>
        </w:rPr>
        <w:t>, B</w:t>
      </w:r>
      <w:r w:rsidR="004249C6" w:rsidRPr="000B1134">
        <w:rPr>
          <w:rFonts w:asciiTheme="majorBidi" w:hAnsiTheme="majorBidi" w:cstheme="majorBidi"/>
        </w:rPr>
        <w:t>. Z</w:t>
      </w:r>
      <w:r w:rsidR="00EB015B" w:rsidRPr="000B1134">
        <w:rPr>
          <w:rFonts w:asciiTheme="majorBidi" w:hAnsiTheme="majorBidi" w:cstheme="majorBidi"/>
        </w:rPr>
        <w:t>arin</w:t>
      </w:r>
      <w:r w:rsidR="00EB015B" w:rsidRPr="000B1134">
        <w:rPr>
          <w:rFonts w:asciiTheme="majorBidi" w:hAnsiTheme="majorBidi" w:cstheme="majorBidi"/>
          <w:vertAlign w:val="superscript"/>
        </w:rPr>
        <w:t>1</w:t>
      </w:r>
      <w:r w:rsidR="00EB015B" w:rsidRPr="000B1134">
        <w:rPr>
          <w:rFonts w:asciiTheme="majorBidi" w:hAnsiTheme="majorBidi" w:cstheme="majorBidi"/>
        </w:rPr>
        <w:t>,</w:t>
      </w:r>
      <w:r w:rsidR="00EB015B" w:rsidRPr="000B1134">
        <w:rPr>
          <w:rStyle w:val="superscript"/>
          <w:rFonts w:asciiTheme="majorBidi" w:hAnsiTheme="majorBidi" w:cstheme="majorBidi"/>
        </w:rPr>
        <w:t xml:space="preserve"> </w:t>
      </w:r>
      <w:r w:rsidR="00EB015B" w:rsidRPr="000B1134">
        <w:rPr>
          <w:rFonts w:asciiTheme="majorBidi" w:hAnsiTheme="majorBidi" w:cstheme="majorBidi"/>
        </w:rPr>
        <w:t>A. Komeili</w:t>
      </w:r>
      <w:r w:rsidR="00EB015B" w:rsidRPr="000B1134">
        <w:rPr>
          <w:rStyle w:val="superscript"/>
          <w:rFonts w:asciiTheme="majorBidi" w:hAnsiTheme="majorBidi" w:cstheme="majorBidi"/>
        </w:rPr>
        <w:t>1,2</w:t>
      </w:r>
      <w:r w:rsidR="00EB015B" w:rsidRPr="000B1134">
        <w:rPr>
          <w:rFonts w:asciiTheme="majorBidi" w:hAnsiTheme="majorBidi" w:cstheme="majorBidi"/>
        </w:rPr>
        <w:t>, A. Sanati Nezhad</w:t>
      </w:r>
      <w:r w:rsidR="00EB015B" w:rsidRPr="000B1134">
        <w:rPr>
          <w:rStyle w:val="superscript"/>
          <w:rFonts w:asciiTheme="majorBidi" w:hAnsiTheme="majorBidi" w:cstheme="majorBidi"/>
        </w:rPr>
        <w:t>1,2</w:t>
      </w:r>
    </w:p>
    <w:p w14:paraId="6D1A878C" w14:textId="343197F6" w:rsidR="00702083" w:rsidRPr="000B1134" w:rsidRDefault="00702083" w:rsidP="00702083">
      <w:pPr>
        <w:pStyle w:val="authorinfo"/>
        <w:spacing w:after="0"/>
        <w:rPr>
          <w:rFonts w:asciiTheme="majorBidi" w:hAnsiTheme="majorBidi" w:cstheme="majorBidi"/>
          <w:sz w:val="24"/>
          <w:szCs w:val="24"/>
        </w:rPr>
      </w:pPr>
      <w:r w:rsidRPr="000B1134">
        <w:rPr>
          <w:rFonts w:asciiTheme="majorBidi" w:hAnsiTheme="majorBidi" w:cstheme="majorBidi"/>
          <w:snapToGrid w:val="0"/>
          <w:sz w:val="24"/>
          <w:szCs w:val="24"/>
          <w:vertAlign w:val="superscript"/>
          <w:lang w:eastAsia="en-US"/>
        </w:rPr>
        <w:t>1</w:t>
      </w:r>
      <w:r w:rsidRPr="000B1134">
        <w:rPr>
          <w:rFonts w:asciiTheme="majorBidi" w:hAnsiTheme="majorBidi" w:cstheme="majorBidi"/>
          <w:sz w:val="24"/>
          <w:szCs w:val="24"/>
        </w:rPr>
        <w:t xml:space="preserve"> </w:t>
      </w:r>
      <w:r w:rsidR="00262FF3" w:rsidRPr="000B1134">
        <w:rPr>
          <w:rFonts w:asciiTheme="majorBidi" w:hAnsiTheme="majorBidi" w:cstheme="majorBidi"/>
          <w:sz w:val="24"/>
          <w:szCs w:val="24"/>
        </w:rPr>
        <w:t>Department of Biomedical Engineering, University of Calgary, Calgary, Alberta, Canada</w:t>
      </w:r>
    </w:p>
    <w:p w14:paraId="51AA2556" w14:textId="77777777" w:rsidR="00EB015B" w:rsidRPr="000B1134" w:rsidRDefault="00EB015B" w:rsidP="00EB015B">
      <w:pPr>
        <w:pStyle w:val="authorinfo"/>
        <w:spacing w:after="0"/>
        <w:rPr>
          <w:rFonts w:asciiTheme="majorBidi" w:hAnsiTheme="majorBidi" w:cstheme="majorBidi"/>
          <w:sz w:val="24"/>
          <w:szCs w:val="24"/>
        </w:rPr>
      </w:pPr>
      <w:r w:rsidRPr="000B1134">
        <w:rPr>
          <w:rFonts w:asciiTheme="majorBidi" w:hAnsiTheme="majorBidi" w:cstheme="majorBidi"/>
          <w:sz w:val="24"/>
          <w:szCs w:val="24"/>
          <w:vertAlign w:val="superscript"/>
        </w:rPr>
        <w:t>2</w:t>
      </w:r>
      <w:r w:rsidRPr="000B1134">
        <w:rPr>
          <w:rFonts w:asciiTheme="majorBidi" w:hAnsiTheme="majorBidi" w:cstheme="majorBidi"/>
          <w:sz w:val="24"/>
          <w:szCs w:val="24"/>
        </w:rPr>
        <w:t>Department of Mechanical Engineering, University of Calgary, Calgary, Alberta, Canada</w:t>
      </w:r>
    </w:p>
    <w:p w14:paraId="48F3F27B" w14:textId="77777777" w:rsidR="00EB015B" w:rsidRPr="000B1134" w:rsidRDefault="00EB015B" w:rsidP="00702083">
      <w:pPr>
        <w:pStyle w:val="authorinfo"/>
        <w:spacing w:after="0"/>
        <w:rPr>
          <w:rFonts w:asciiTheme="majorBidi" w:hAnsiTheme="majorBidi" w:cstheme="majorBidi"/>
          <w:snapToGrid w:val="0"/>
          <w:sz w:val="24"/>
          <w:szCs w:val="24"/>
          <w:lang w:eastAsia="en-US"/>
        </w:rPr>
      </w:pPr>
    </w:p>
    <w:p w14:paraId="782CD1EE" w14:textId="77777777" w:rsidR="00702083" w:rsidRPr="000B1134" w:rsidRDefault="00702083">
      <w:pPr>
        <w:rPr>
          <w:rFonts w:asciiTheme="majorBidi" w:hAnsiTheme="majorBidi" w:cstheme="majorBidi"/>
          <w:sz w:val="24"/>
          <w:szCs w:val="24"/>
        </w:rPr>
      </w:pPr>
    </w:p>
    <w:p w14:paraId="7AA40012" w14:textId="77777777" w:rsidR="00DF63F2" w:rsidRPr="000B1134" w:rsidRDefault="00DF63F2">
      <w:pPr>
        <w:rPr>
          <w:rFonts w:asciiTheme="majorBidi" w:hAnsiTheme="majorBidi" w:cstheme="majorBidi"/>
          <w:sz w:val="24"/>
          <w:szCs w:val="24"/>
        </w:rPr>
        <w:sectPr w:rsidR="00DF63F2" w:rsidRPr="000B1134" w:rsidSect="00B87E89">
          <w:headerReference w:type="even" r:id="rId8"/>
          <w:headerReference w:type="default" r:id="rId9"/>
          <w:footerReference w:type="even" r:id="rId10"/>
          <w:footerReference w:type="default" r:id="rId11"/>
          <w:type w:val="continuous"/>
          <w:pgSz w:w="11907" w:h="15819" w:code="218"/>
          <w:pgMar w:top="1531" w:right="936" w:bottom="2268" w:left="936" w:header="851" w:footer="964" w:gutter="0"/>
          <w:cols w:space="708"/>
          <w:docGrid w:linePitch="360"/>
        </w:sectPr>
      </w:pPr>
    </w:p>
    <w:p w14:paraId="3797A200" w14:textId="3117B985" w:rsidR="008B6789" w:rsidRPr="000B1134" w:rsidRDefault="00C81183" w:rsidP="00C81183">
      <w:pPr>
        <w:pStyle w:val="heading10"/>
        <w:spacing w:before="0"/>
        <w:jc w:val="left"/>
        <w:rPr>
          <w:rStyle w:val="AbsatzNormal"/>
          <w:rFonts w:asciiTheme="majorBidi" w:hAnsiTheme="majorBidi" w:cstheme="majorBidi"/>
          <w:b/>
          <w:bCs w:val="0"/>
          <w:sz w:val="20"/>
          <w:szCs w:val="20"/>
        </w:rPr>
      </w:pPr>
      <w:r w:rsidRPr="000B1134">
        <w:rPr>
          <w:rStyle w:val="initial12"/>
          <w:rFonts w:asciiTheme="majorBidi" w:hAnsiTheme="majorBidi" w:cstheme="majorBidi"/>
          <w:b/>
          <w:bCs w:val="0"/>
          <w:sz w:val="20"/>
          <w:szCs w:val="20"/>
        </w:rPr>
        <w:t>A</w:t>
      </w:r>
      <w:r w:rsidRPr="000B1134">
        <w:rPr>
          <w:rFonts w:asciiTheme="majorBidi" w:hAnsiTheme="majorBidi" w:cstheme="majorBidi"/>
          <w:b/>
          <w:bCs w:val="0"/>
          <w:sz w:val="20"/>
          <w:szCs w:val="20"/>
        </w:rPr>
        <w:t>bstract</w:t>
      </w:r>
      <w:r w:rsidR="008B6789" w:rsidRPr="000B1134">
        <w:rPr>
          <w:rFonts w:asciiTheme="majorBidi" w:hAnsiTheme="majorBidi" w:cstheme="majorBidi"/>
          <w:b/>
          <w:bCs w:val="0"/>
          <w:sz w:val="20"/>
          <w:szCs w:val="20"/>
        </w:rPr>
        <w:t xml:space="preserve"> </w:t>
      </w:r>
    </w:p>
    <w:p w14:paraId="57A6FAAE" w14:textId="7AC2ED42" w:rsidR="006C5BE1" w:rsidRPr="000B1134" w:rsidRDefault="006C5BE1" w:rsidP="00BD2ABE">
      <w:pPr>
        <w:ind w:firstLine="0"/>
        <w:rPr>
          <w:rFonts w:asciiTheme="majorBidi" w:hAnsiTheme="majorBidi" w:cstheme="majorBidi"/>
        </w:rPr>
      </w:pPr>
      <w:r w:rsidRPr="000B1134">
        <w:rPr>
          <w:rFonts w:asciiTheme="majorBidi" w:hAnsiTheme="majorBidi" w:cstheme="majorBidi"/>
        </w:rPr>
        <w:t>The impact of stress on physical and mental health is significant. The increased levels of cortisol observed during stress are reflected in its release from sweat glands, providing an external sweat biomarker for monitoring stress states. However, current approaches to utilize wearable sensors for monitoring sweat cortisol encounter challenges related to effective sweat management and the real-time and high-sensitivity detection of cortisol. Addressing this gap, we introduce a flexible and scalable capillary microfluidic device integrated with sensors.</w:t>
      </w:r>
    </w:p>
    <w:p w14:paraId="1ECC0E56" w14:textId="77777777" w:rsidR="006C5BE1" w:rsidRPr="000B1134" w:rsidRDefault="006C5BE1" w:rsidP="00BD2ABE">
      <w:pPr>
        <w:ind w:firstLine="0"/>
        <w:rPr>
          <w:rFonts w:asciiTheme="majorBidi" w:hAnsiTheme="majorBidi" w:cstheme="majorBidi"/>
        </w:rPr>
      </w:pPr>
    </w:p>
    <w:p w14:paraId="1596E6E9" w14:textId="580BCC3C" w:rsidR="00E50CCA" w:rsidRPr="000B1134" w:rsidRDefault="00681D30" w:rsidP="00BD2ABE">
      <w:pPr>
        <w:ind w:firstLine="0"/>
        <w:rPr>
          <w:rFonts w:asciiTheme="majorBidi" w:hAnsiTheme="majorBidi" w:cstheme="majorBidi"/>
          <w:b/>
          <w:bCs/>
        </w:rPr>
      </w:pPr>
      <w:r w:rsidRPr="000B1134">
        <w:rPr>
          <w:rFonts w:asciiTheme="majorBidi" w:hAnsiTheme="majorBidi" w:cstheme="majorBidi"/>
          <w:b/>
          <w:bCs/>
        </w:rPr>
        <w:tab/>
      </w:r>
      <w:r w:rsidR="00E50CCA" w:rsidRPr="000B1134">
        <w:rPr>
          <w:rFonts w:asciiTheme="majorBidi" w:hAnsiTheme="majorBidi" w:cstheme="majorBidi"/>
          <w:b/>
          <w:bCs/>
        </w:rPr>
        <w:t>Keyword</w:t>
      </w:r>
      <w:r w:rsidR="0088779A" w:rsidRPr="000B1134">
        <w:rPr>
          <w:rFonts w:asciiTheme="majorBidi" w:hAnsiTheme="majorBidi" w:cstheme="majorBidi"/>
          <w:b/>
          <w:bCs/>
        </w:rPr>
        <w:t>s</w:t>
      </w:r>
      <w:r w:rsidR="00E50CCA" w:rsidRPr="000B1134">
        <w:rPr>
          <w:rFonts w:asciiTheme="majorBidi" w:hAnsiTheme="majorBidi" w:cstheme="majorBidi"/>
          <w:b/>
          <w:bCs/>
        </w:rPr>
        <w:t xml:space="preserve">: </w:t>
      </w:r>
      <w:r w:rsidR="005B4FDE" w:rsidRPr="000B1134">
        <w:rPr>
          <w:rFonts w:asciiTheme="majorBidi" w:hAnsiTheme="majorBidi" w:cstheme="majorBidi"/>
        </w:rPr>
        <w:t>Wearable, Microfluidic, biosensor, cortisol</w:t>
      </w:r>
    </w:p>
    <w:p w14:paraId="12E1D1F1" w14:textId="77777777" w:rsidR="00C81183" w:rsidRPr="000B1134" w:rsidRDefault="00C81183" w:rsidP="005F5371">
      <w:pPr>
        <w:rPr>
          <w:rFonts w:asciiTheme="majorBidi" w:hAnsiTheme="majorBidi" w:cstheme="majorBidi"/>
        </w:rPr>
      </w:pPr>
    </w:p>
    <w:p w14:paraId="68ED60EF" w14:textId="77777777" w:rsidR="00C81183" w:rsidRPr="000B1134" w:rsidRDefault="00C81183" w:rsidP="00C81183">
      <w:pPr>
        <w:pStyle w:val="heading10"/>
        <w:spacing w:before="0"/>
        <w:rPr>
          <w:rStyle w:val="AbsatzNormal"/>
          <w:rFonts w:asciiTheme="majorBidi" w:hAnsiTheme="majorBidi" w:cstheme="majorBidi"/>
          <w:b/>
          <w:bCs w:val="0"/>
          <w:sz w:val="20"/>
          <w:szCs w:val="20"/>
        </w:rPr>
      </w:pPr>
      <w:r w:rsidRPr="000B1134">
        <w:rPr>
          <w:rStyle w:val="initial12"/>
          <w:rFonts w:asciiTheme="majorBidi" w:hAnsiTheme="majorBidi" w:cstheme="majorBidi"/>
          <w:b/>
          <w:bCs w:val="0"/>
          <w:sz w:val="20"/>
          <w:szCs w:val="20"/>
        </w:rPr>
        <w:t>I</w:t>
      </w:r>
      <w:r w:rsidRPr="000B1134">
        <w:rPr>
          <w:rFonts w:asciiTheme="majorBidi" w:hAnsiTheme="majorBidi" w:cstheme="majorBidi"/>
          <w:b/>
          <w:bCs w:val="0"/>
          <w:sz w:val="20"/>
          <w:szCs w:val="20"/>
        </w:rPr>
        <w:t xml:space="preserve">NTRODUCTION </w:t>
      </w:r>
    </w:p>
    <w:p w14:paraId="1A635921" w14:textId="35BEF540" w:rsidR="006D0642" w:rsidRPr="000B1134" w:rsidRDefault="008D185D" w:rsidP="000B1134">
      <w:pPr>
        <w:rPr>
          <w:rFonts w:asciiTheme="majorBidi" w:hAnsiTheme="majorBidi" w:cstheme="majorBidi"/>
        </w:rPr>
      </w:pPr>
      <w:r w:rsidRPr="000B1134">
        <w:rPr>
          <w:rFonts w:asciiTheme="majorBidi" w:hAnsiTheme="majorBidi" w:cstheme="majorBidi"/>
        </w:rPr>
        <w:tab/>
      </w:r>
      <w:r w:rsidR="00EB015B" w:rsidRPr="000B1134">
        <w:rPr>
          <w:rFonts w:asciiTheme="majorBidi" w:hAnsiTheme="majorBidi" w:cstheme="majorBidi"/>
        </w:rPr>
        <w:t xml:space="preserve">Stress is an inherent element of our day-to-day experiences, and the exploration of its impact on health is becoming increasingly intriguing. </w:t>
      </w:r>
      <w:r w:rsidR="00DE7F4A">
        <w:rPr>
          <w:rFonts w:asciiTheme="majorBidi" w:hAnsiTheme="majorBidi" w:cstheme="majorBidi"/>
        </w:rPr>
        <w:t>Prompt</w:t>
      </w:r>
      <w:r w:rsidR="00DE7F4A" w:rsidRPr="000B1134">
        <w:rPr>
          <w:rFonts w:asciiTheme="majorBidi" w:hAnsiTheme="majorBidi" w:cstheme="majorBidi"/>
        </w:rPr>
        <w:t xml:space="preserve"> </w:t>
      </w:r>
      <w:r w:rsidR="00D62798" w:rsidRPr="000B1134">
        <w:rPr>
          <w:rFonts w:asciiTheme="majorBidi" w:hAnsiTheme="majorBidi" w:cstheme="majorBidi"/>
        </w:rPr>
        <w:t xml:space="preserve">response </w:t>
      </w:r>
      <w:r w:rsidR="006D0642" w:rsidRPr="000B1134">
        <w:rPr>
          <w:rFonts w:asciiTheme="majorBidi" w:hAnsiTheme="majorBidi" w:cstheme="majorBidi"/>
        </w:rPr>
        <w:t xml:space="preserve">to stress is crucial </w:t>
      </w:r>
      <w:r w:rsidR="00BA3200">
        <w:rPr>
          <w:rFonts w:asciiTheme="majorBidi" w:hAnsiTheme="majorBidi" w:cstheme="majorBidi"/>
        </w:rPr>
        <w:t xml:space="preserve">to prevent </w:t>
      </w:r>
      <w:r w:rsidR="006D0642" w:rsidRPr="000B1134">
        <w:rPr>
          <w:rFonts w:asciiTheme="majorBidi" w:hAnsiTheme="majorBidi" w:cstheme="majorBidi"/>
        </w:rPr>
        <w:t xml:space="preserve">prolonged or inappropriate stress responses </w:t>
      </w:r>
      <w:r w:rsidR="00503A81">
        <w:rPr>
          <w:rFonts w:asciiTheme="majorBidi" w:hAnsiTheme="majorBidi" w:cstheme="majorBidi"/>
        </w:rPr>
        <w:t xml:space="preserve">and their </w:t>
      </w:r>
      <w:r w:rsidR="006D0642" w:rsidRPr="000B1134">
        <w:rPr>
          <w:rFonts w:asciiTheme="majorBidi" w:hAnsiTheme="majorBidi" w:cstheme="majorBidi"/>
        </w:rPr>
        <w:t xml:space="preserve">negative impact </w:t>
      </w:r>
      <w:r w:rsidR="00E90192">
        <w:rPr>
          <w:rFonts w:asciiTheme="majorBidi" w:hAnsiTheme="majorBidi" w:cstheme="majorBidi"/>
        </w:rPr>
        <w:t>on</w:t>
      </w:r>
      <w:r w:rsidR="006D0642" w:rsidRPr="000B1134">
        <w:rPr>
          <w:rFonts w:asciiTheme="majorBidi" w:hAnsiTheme="majorBidi" w:cstheme="majorBidi"/>
        </w:rPr>
        <w:t xml:space="preserve"> cognitive function, decision-making, social interactions, and various diseases, including neurodegenerative conditions and cancer</w:t>
      </w:r>
      <w:r w:rsidR="005B4FDE" w:rsidRPr="000B1134">
        <w:rPr>
          <w:rStyle w:val="normaltextrun"/>
          <w:rFonts w:asciiTheme="majorBidi" w:hAnsiTheme="majorBidi" w:cstheme="majorBidi"/>
        </w:rPr>
        <w:t>.</w:t>
      </w:r>
      <w:r w:rsidR="00623FA8" w:rsidRPr="000B1134">
        <w:rPr>
          <w:rStyle w:val="normaltextrun"/>
          <w:rFonts w:asciiTheme="majorBidi" w:hAnsiTheme="majorBidi" w:cstheme="majorBidi"/>
        </w:rPr>
        <w:fldChar w:fldCharType="begin">
          <w:fldData xml:space="preserve">PEVuZE5vdGU+PENpdGU+PEF1dGhvcj5TaGFqYXJpPC9BdXRob3I+PFllYXI+MjAyMzwvWWVhcj48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==
</w:fldData>
        </w:fldChar>
      </w:r>
      <w:r w:rsidR="001701C5" w:rsidRPr="000B1134">
        <w:rPr>
          <w:rStyle w:val="normaltextrun"/>
          <w:rFonts w:asciiTheme="majorBidi" w:hAnsiTheme="majorBidi" w:cstheme="majorBidi"/>
        </w:rPr>
        <w:instrText xml:space="preserve"> ADDIN EN.CITE </w:instrText>
      </w:r>
      <w:r w:rsidR="001701C5" w:rsidRPr="000B1134">
        <w:rPr>
          <w:rStyle w:val="normaltextrun"/>
          <w:rFonts w:asciiTheme="majorBidi" w:hAnsiTheme="majorBidi" w:cstheme="majorBidi"/>
        </w:rPr>
        <w:fldChar w:fldCharType="begin">
          <w:fldData xml:space="preserve">PEVuZE5vdGU+PENpdGU+PEF1dGhvcj5TaGFqYXJpPC9BdXRob3I+PFllYXI+MjAyMzwvWWVhcj48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==
</w:fldData>
        </w:fldChar>
      </w:r>
      <w:r w:rsidR="001701C5" w:rsidRPr="000B1134">
        <w:rPr>
          <w:rStyle w:val="normaltextrun"/>
          <w:rFonts w:asciiTheme="majorBidi" w:hAnsiTheme="majorBidi" w:cstheme="majorBidi"/>
        </w:rPr>
        <w:instrText xml:space="preserve"> ADDIN EN.CITE.DATA </w:instrText>
      </w:r>
      <w:r w:rsidR="001701C5" w:rsidRPr="000B1134">
        <w:rPr>
          <w:rStyle w:val="normaltextrun"/>
          <w:rFonts w:asciiTheme="majorBidi" w:hAnsiTheme="majorBidi" w:cstheme="majorBidi"/>
        </w:rPr>
      </w:r>
      <w:r w:rsidR="001701C5" w:rsidRPr="000B1134">
        <w:rPr>
          <w:rStyle w:val="normaltextrun"/>
          <w:rFonts w:asciiTheme="majorBidi" w:hAnsiTheme="majorBidi" w:cstheme="majorBidi"/>
        </w:rPr>
        <w:fldChar w:fldCharType="end"/>
      </w:r>
      <w:r w:rsidR="00623FA8" w:rsidRPr="000B1134">
        <w:rPr>
          <w:rStyle w:val="normaltextrun"/>
          <w:rFonts w:asciiTheme="majorBidi" w:hAnsiTheme="majorBidi" w:cstheme="majorBidi"/>
        </w:rPr>
      </w:r>
      <w:r w:rsidR="00623FA8" w:rsidRPr="000B1134">
        <w:rPr>
          <w:rStyle w:val="normaltextrun"/>
          <w:rFonts w:asciiTheme="majorBidi" w:hAnsiTheme="majorBidi" w:cstheme="majorBidi"/>
        </w:rPr>
        <w:fldChar w:fldCharType="separate"/>
      </w:r>
      <w:r w:rsidR="001701C5" w:rsidRPr="000B1134">
        <w:rPr>
          <w:rStyle w:val="normaltextrun"/>
          <w:rFonts w:asciiTheme="majorBidi" w:hAnsiTheme="majorBidi" w:cstheme="majorBidi"/>
          <w:noProof/>
        </w:rPr>
        <w:t>[1]</w:t>
      </w:r>
      <w:r w:rsidR="00623FA8" w:rsidRPr="000B1134">
        <w:rPr>
          <w:rStyle w:val="normaltextrun"/>
          <w:rFonts w:asciiTheme="majorBidi" w:hAnsiTheme="majorBidi" w:cstheme="majorBidi"/>
        </w:rPr>
        <w:fldChar w:fldCharType="end"/>
      </w:r>
      <w:r w:rsidR="005B4FDE" w:rsidRPr="000B1134">
        <w:rPr>
          <w:rStyle w:val="normaltextrun"/>
          <w:rFonts w:asciiTheme="majorBidi" w:hAnsiTheme="majorBidi" w:cstheme="majorBidi"/>
        </w:rPr>
        <w:t xml:space="preserve"> Questionnaire-based approaches are not sufficient for stress evaluation since they are subjective. </w:t>
      </w:r>
      <w:r w:rsidR="00EB015B" w:rsidRPr="000B1134">
        <w:rPr>
          <w:rFonts w:asciiTheme="majorBidi" w:hAnsiTheme="majorBidi" w:cstheme="majorBidi"/>
        </w:rPr>
        <w:t xml:space="preserve">A promising approach </w:t>
      </w:r>
      <w:r w:rsidR="00EB015B" w:rsidRPr="000B1134">
        <w:rPr>
          <w:rFonts w:asciiTheme="majorBidi" w:hAnsiTheme="majorBidi" w:cstheme="majorBidi"/>
          <w:shd w:val="clear" w:color="auto" w:fill="F7F7F8"/>
        </w:rPr>
        <w:t xml:space="preserve">for stress </w:t>
      </w:r>
      <w:r w:rsidR="00EB015B" w:rsidRPr="000B1134">
        <w:rPr>
          <w:rFonts w:asciiTheme="majorBidi" w:hAnsiTheme="majorBidi" w:cstheme="majorBidi"/>
        </w:rPr>
        <w:t xml:space="preserve">assessment is monitoring stress hormones released from the endocrine system. These hormones act as physiological cues that reflect the body's responses to internal and external stress stimuli </w:t>
      </w:r>
      <w:r w:rsidR="00EB015B" w:rsidRPr="000B1134">
        <w:rPr>
          <w:rFonts w:asciiTheme="majorBidi" w:hAnsiTheme="majorBidi" w:cstheme="majorBidi"/>
        </w:rPr>
        <w:fldChar w:fldCharType="begin">
          <w:fldData xml:space="preserve">PEVuZE5vdGU+PENpdGU+PEF1dGhvcj5TaGFqYXJpPC9BdXRob3I+PFllYXI+MjAyMzwvWWVhcj48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==
</w:fldData>
        </w:fldChar>
      </w:r>
      <w:r w:rsidR="001701C5" w:rsidRPr="000B1134">
        <w:rPr>
          <w:rFonts w:asciiTheme="majorBidi" w:hAnsiTheme="majorBidi" w:cstheme="majorBidi"/>
        </w:rPr>
        <w:instrText xml:space="preserve"> ADDIN EN.CITE </w:instrText>
      </w:r>
      <w:r w:rsidR="001701C5" w:rsidRPr="000B1134">
        <w:rPr>
          <w:rFonts w:asciiTheme="majorBidi" w:hAnsiTheme="majorBidi" w:cstheme="majorBidi"/>
        </w:rPr>
        <w:fldChar w:fldCharType="begin">
          <w:fldData xml:space="preserve">PEVuZE5vdGU+PENpdGU+PEF1dGhvcj5TaGFqYXJpPC9BdXRob3I+PFllYXI+MjAyMzwvWWVhcj48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==
</w:fldData>
        </w:fldChar>
      </w:r>
      <w:r w:rsidR="001701C5" w:rsidRPr="000B1134">
        <w:rPr>
          <w:rFonts w:asciiTheme="majorBidi" w:hAnsiTheme="majorBidi" w:cstheme="majorBidi"/>
        </w:rPr>
        <w:instrText xml:space="preserve"> ADDIN EN.CITE.DATA </w:instrText>
      </w:r>
      <w:r w:rsidR="001701C5" w:rsidRPr="000B1134">
        <w:rPr>
          <w:rFonts w:asciiTheme="majorBidi" w:hAnsiTheme="majorBidi" w:cstheme="majorBidi"/>
        </w:rPr>
      </w:r>
      <w:r w:rsidR="001701C5" w:rsidRPr="000B1134">
        <w:rPr>
          <w:rFonts w:asciiTheme="majorBidi" w:hAnsiTheme="majorBidi" w:cstheme="majorBidi"/>
        </w:rPr>
        <w:fldChar w:fldCharType="end"/>
      </w:r>
      <w:r w:rsidR="00EB015B" w:rsidRPr="000B1134">
        <w:rPr>
          <w:rFonts w:asciiTheme="majorBidi" w:hAnsiTheme="majorBidi" w:cstheme="majorBidi"/>
        </w:rPr>
      </w:r>
      <w:r w:rsidR="00EB015B" w:rsidRPr="000B1134">
        <w:rPr>
          <w:rFonts w:asciiTheme="majorBidi" w:hAnsiTheme="majorBidi" w:cstheme="majorBidi"/>
        </w:rPr>
        <w:fldChar w:fldCharType="separate"/>
      </w:r>
      <w:r w:rsidR="001701C5" w:rsidRPr="000B1134">
        <w:rPr>
          <w:rFonts w:asciiTheme="majorBidi" w:hAnsiTheme="majorBidi" w:cstheme="majorBidi"/>
          <w:noProof/>
        </w:rPr>
        <w:t>[1, 2]</w:t>
      </w:r>
      <w:r w:rsidR="00EB015B" w:rsidRPr="000B1134">
        <w:rPr>
          <w:rFonts w:asciiTheme="majorBidi" w:hAnsiTheme="majorBidi" w:cstheme="majorBidi"/>
        </w:rPr>
        <w:fldChar w:fldCharType="end"/>
      </w:r>
      <w:r w:rsidR="00EB015B" w:rsidRPr="000B1134">
        <w:rPr>
          <w:rFonts w:asciiTheme="majorBidi" w:hAnsiTheme="majorBidi" w:cstheme="majorBidi"/>
        </w:rPr>
        <w:t xml:space="preserve">. Therefore, </w:t>
      </w:r>
      <w:r w:rsidR="00D62798" w:rsidRPr="000B1134">
        <w:rPr>
          <w:rFonts w:asciiTheme="majorBidi" w:hAnsiTheme="majorBidi" w:cstheme="majorBidi"/>
        </w:rPr>
        <w:t xml:space="preserve">the </w:t>
      </w:r>
      <w:r w:rsidR="00EB015B" w:rsidRPr="000B1134">
        <w:rPr>
          <w:rFonts w:asciiTheme="majorBidi" w:hAnsiTheme="majorBidi" w:cstheme="majorBidi"/>
        </w:rPr>
        <w:t>fabrication of point-of-care devices for assessing stress level</w:t>
      </w:r>
      <w:r w:rsidR="00D62798" w:rsidRPr="000B1134">
        <w:rPr>
          <w:rFonts w:asciiTheme="majorBidi" w:hAnsiTheme="majorBidi" w:cstheme="majorBidi"/>
        </w:rPr>
        <w:t>s</w:t>
      </w:r>
      <w:r w:rsidR="00EB015B" w:rsidRPr="000B1134">
        <w:rPr>
          <w:rFonts w:asciiTheme="majorBidi" w:hAnsiTheme="majorBidi" w:cstheme="majorBidi"/>
        </w:rPr>
        <w:t xml:space="preserve"> through rapid and accurate stress-related physiological markers in biofluids is of utmost importance. </w:t>
      </w:r>
    </w:p>
    <w:p w14:paraId="36CC0333" w14:textId="77777777" w:rsidR="00623FA8" w:rsidRPr="000B1134" w:rsidRDefault="00623FA8" w:rsidP="00623FA8">
      <w:pPr>
        <w:rPr>
          <w:rFonts w:asciiTheme="majorBidi" w:hAnsiTheme="majorBidi" w:cstheme="majorBidi"/>
        </w:rPr>
      </w:pPr>
    </w:p>
    <w:p w14:paraId="7C908C58" w14:textId="738EED0F" w:rsidR="00EB015B" w:rsidRPr="000B1134" w:rsidRDefault="00EB015B" w:rsidP="00623FA8">
      <w:pPr>
        <w:rPr>
          <w:rFonts w:asciiTheme="majorBidi" w:hAnsiTheme="majorBidi" w:cstheme="majorBidi"/>
        </w:rPr>
      </w:pPr>
      <w:r w:rsidRPr="000B1134">
        <w:rPr>
          <w:rFonts w:asciiTheme="majorBidi" w:hAnsiTheme="majorBidi" w:cstheme="majorBidi"/>
        </w:rPr>
        <w:t>Cortisol, a glucocorticoid hormone released by the adrenal cortex, plays a regulatory role in various physiological processes within the body. Moreover, it can be monitored in various biofluids, and its concentration correlates with the physical-stress related symptoms</w:t>
      </w:r>
      <w:r w:rsidR="00B1163A" w:rsidRPr="000B1134">
        <w:rPr>
          <w:rFonts w:asciiTheme="majorBidi" w:hAnsiTheme="majorBidi" w:cstheme="majorBidi"/>
        </w:rPr>
        <w:t>,</w:t>
      </w:r>
      <w:r w:rsidRPr="000B1134">
        <w:rPr>
          <w:rFonts w:asciiTheme="majorBidi" w:hAnsiTheme="majorBidi" w:cstheme="majorBidi"/>
        </w:rPr>
        <w:t xml:space="preserve"> including high blood pressure, fatigue, and pain, as well as behavioral changes such as irritability, depression, and lack of interest </w:t>
      </w:r>
      <w:r w:rsidRPr="000B1134">
        <w:rPr>
          <w:rFonts w:asciiTheme="majorBidi" w:hAnsiTheme="majorBidi" w:cstheme="majorBidi"/>
        </w:rPr>
        <w:fldChar w:fldCharType="begin">
          <w:fldData xml:space="preserve">PEVuZE5vdGU+PENpdGU+PEF1dGhvcj5LaGFuPC9BdXRob3I+PFllYXI+MjAxNzwvWWVhcj48UmVj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</w:fldData>
        </w:fldChar>
      </w:r>
      <w:r w:rsidR="001701C5" w:rsidRPr="000B1134">
        <w:rPr>
          <w:rFonts w:asciiTheme="majorBidi" w:hAnsiTheme="majorBidi" w:cstheme="majorBidi"/>
        </w:rPr>
        <w:instrText xml:space="preserve"> ADDIN EN.CITE </w:instrText>
      </w:r>
      <w:r w:rsidR="001701C5" w:rsidRPr="000B1134">
        <w:rPr>
          <w:rFonts w:asciiTheme="majorBidi" w:hAnsiTheme="majorBidi" w:cstheme="majorBidi"/>
        </w:rPr>
        <w:fldChar w:fldCharType="begin">
          <w:fldData xml:space="preserve">PEVuZE5vdGU+PENpdGU+PEF1dGhvcj5LaGFuPC9BdXRob3I+PFllYXI+MjAxNzwvWWVhcj48UmVj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</w:fldData>
        </w:fldChar>
      </w:r>
      <w:r w:rsidR="001701C5" w:rsidRPr="000B1134">
        <w:rPr>
          <w:rFonts w:asciiTheme="majorBidi" w:hAnsiTheme="majorBidi" w:cstheme="majorBidi"/>
        </w:rPr>
        <w:instrText xml:space="preserve"> ADDIN EN.CITE.DATA </w:instrText>
      </w:r>
      <w:r w:rsidR="001701C5" w:rsidRPr="000B1134">
        <w:rPr>
          <w:rFonts w:asciiTheme="majorBidi" w:hAnsiTheme="majorBidi" w:cstheme="majorBidi"/>
        </w:rPr>
      </w:r>
      <w:r w:rsidR="001701C5" w:rsidRPr="000B1134">
        <w:rPr>
          <w:rFonts w:asciiTheme="majorBidi" w:hAnsiTheme="majorBidi" w:cstheme="majorBidi"/>
        </w:rPr>
        <w:fldChar w:fldCharType="end"/>
      </w:r>
      <w:r w:rsidRPr="000B1134">
        <w:rPr>
          <w:rFonts w:asciiTheme="majorBidi" w:hAnsiTheme="majorBidi" w:cstheme="majorBidi"/>
        </w:rPr>
      </w:r>
      <w:r w:rsidRPr="000B1134">
        <w:rPr>
          <w:rFonts w:asciiTheme="majorBidi" w:hAnsiTheme="majorBidi" w:cstheme="majorBidi"/>
        </w:rPr>
        <w:fldChar w:fldCharType="separate"/>
      </w:r>
      <w:r w:rsidR="001701C5" w:rsidRPr="000B1134">
        <w:rPr>
          <w:rFonts w:asciiTheme="majorBidi" w:hAnsiTheme="majorBidi" w:cstheme="majorBidi"/>
          <w:noProof/>
        </w:rPr>
        <w:t>[3, 4]</w:t>
      </w:r>
      <w:r w:rsidRPr="000B1134">
        <w:rPr>
          <w:rFonts w:asciiTheme="majorBidi" w:hAnsiTheme="majorBidi" w:cstheme="majorBidi"/>
        </w:rPr>
        <w:fldChar w:fldCharType="end"/>
      </w:r>
      <w:r w:rsidRPr="000B1134">
        <w:rPr>
          <w:rFonts w:asciiTheme="majorBidi" w:hAnsiTheme="majorBidi" w:cstheme="majorBidi"/>
        </w:rPr>
        <w:t xml:space="preserve">.  </w:t>
      </w:r>
    </w:p>
    <w:p w14:paraId="59A0F71E" w14:textId="77777777" w:rsidR="00623FA8" w:rsidRPr="000B1134" w:rsidRDefault="00623FA8" w:rsidP="00623FA8">
      <w:pPr>
        <w:rPr>
          <w:rFonts w:asciiTheme="majorBidi" w:hAnsiTheme="majorBidi" w:cstheme="majorBidi"/>
        </w:rPr>
      </w:pPr>
    </w:p>
    <w:p w14:paraId="7C2945E6" w14:textId="3C0F7918" w:rsidR="006D0642" w:rsidRPr="000B1134" w:rsidRDefault="00EB015B" w:rsidP="00515AAE">
      <w:pPr>
        <w:pStyle w:val="NormalWeb"/>
        <w:rPr>
          <w:rFonts w:asciiTheme="majorBidi" w:hAnsiTheme="majorBidi" w:cstheme="majorBidi"/>
          <w:szCs w:val="20"/>
        </w:rPr>
      </w:pPr>
      <w:r w:rsidRPr="000B1134">
        <w:rPr>
          <w:rFonts w:asciiTheme="majorBidi" w:hAnsiTheme="majorBidi" w:cstheme="majorBidi"/>
          <w:szCs w:val="20"/>
        </w:rPr>
        <w:t xml:space="preserve">Although blood </w:t>
      </w:r>
      <w:r w:rsidR="00B1163A" w:rsidRPr="000B1134">
        <w:rPr>
          <w:rFonts w:asciiTheme="majorBidi" w:hAnsiTheme="majorBidi" w:cstheme="majorBidi"/>
          <w:szCs w:val="20"/>
        </w:rPr>
        <w:t xml:space="preserve">test </w:t>
      </w:r>
      <w:r w:rsidRPr="000B1134">
        <w:rPr>
          <w:rFonts w:asciiTheme="majorBidi" w:hAnsiTheme="majorBidi" w:cstheme="majorBidi"/>
          <w:szCs w:val="20"/>
        </w:rPr>
        <w:t xml:space="preserve">is </w:t>
      </w:r>
      <w:r w:rsidR="00B1163A" w:rsidRPr="000B1134">
        <w:rPr>
          <w:rFonts w:asciiTheme="majorBidi" w:hAnsiTheme="majorBidi" w:cstheme="majorBidi"/>
          <w:szCs w:val="20"/>
        </w:rPr>
        <w:t xml:space="preserve">the </w:t>
      </w:r>
      <w:r w:rsidRPr="000B1134">
        <w:rPr>
          <w:rFonts w:asciiTheme="majorBidi" w:hAnsiTheme="majorBidi" w:cstheme="majorBidi"/>
          <w:szCs w:val="20"/>
        </w:rPr>
        <w:t xml:space="preserve">gold standard </w:t>
      </w:r>
      <w:r w:rsidR="00B1163A" w:rsidRPr="000B1134">
        <w:rPr>
          <w:rFonts w:asciiTheme="majorBidi" w:hAnsiTheme="majorBidi" w:cstheme="majorBidi"/>
          <w:szCs w:val="20"/>
        </w:rPr>
        <w:t xml:space="preserve">method </w:t>
      </w:r>
      <w:r w:rsidRPr="000B1134">
        <w:rPr>
          <w:rFonts w:asciiTheme="majorBidi" w:hAnsiTheme="majorBidi" w:cstheme="majorBidi"/>
          <w:szCs w:val="20"/>
        </w:rPr>
        <w:t xml:space="preserve">for monitoring stress physiological markers, including the cortisol, </w:t>
      </w:r>
      <w:r w:rsidRPr="000B1134">
        <w:rPr>
          <w:rFonts w:asciiTheme="majorBidi" w:hAnsiTheme="majorBidi" w:cstheme="majorBidi"/>
          <w:szCs w:val="20"/>
          <w:shd w:val="clear" w:color="auto" w:fill="FFFFFF"/>
        </w:rPr>
        <w:t xml:space="preserve">its invasive nature, discomfort, and inconvenience during sample collection pose challenges when aiming to monitor </w:t>
      </w:r>
      <w:r w:rsidR="00822384">
        <w:rPr>
          <w:rFonts w:asciiTheme="majorBidi" w:hAnsiTheme="majorBidi" w:cstheme="majorBidi"/>
          <w:szCs w:val="20"/>
          <w:shd w:val="clear" w:color="auto" w:fill="FFFFFF"/>
        </w:rPr>
        <w:t>stress monitoring</w:t>
      </w:r>
      <w:r w:rsidRPr="000B1134">
        <w:rPr>
          <w:rFonts w:asciiTheme="majorBidi" w:hAnsiTheme="majorBidi" w:cstheme="majorBidi"/>
          <w:szCs w:val="20"/>
          <w:shd w:val="clear" w:color="auto" w:fill="FFFFFF"/>
        </w:rPr>
        <w:t>.</w:t>
      </w:r>
      <w:r w:rsidRPr="000B1134">
        <w:rPr>
          <w:rFonts w:asciiTheme="majorBidi" w:hAnsiTheme="majorBidi" w:cstheme="majorBidi"/>
          <w:szCs w:val="20"/>
        </w:rPr>
        <w:t xml:space="preserve"> A non-invasive approach could </w:t>
      </w:r>
      <w:r w:rsidR="00E277BA" w:rsidRPr="000B1134">
        <w:rPr>
          <w:rFonts w:asciiTheme="majorBidi" w:hAnsiTheme="majorBidi" w:cstheme="majorBidi"/>
          <w:szCs w:val="20"/>
        </w:rPr>
        <w:t>involve</w:t>
      </w:r>
      <w:r w:rsidRPr="000B1134">
        <w:rPr>
          <w:rFonts w:asciiTheme="majorBidi" w:hAnsiTheme="majorBidi" w:cstheme="majorBidi"/>
          <w:szCs w:val="20"/>
        </w:rPr>
        <w:t xml:space="preserve"> measuring cortisol from other biofluids, such as saliva and sweat </w:t>
      </w:r>
      <w:r w:rsidRPr="000B1134">
        <w:rPr>
          <w:rFonts w:asciiTheme="majorBidi" w:hAnsiTheme="majorBidi" w:cstheme="majorBidi"/>
          <w:szCs w:val="20"/>
        </w:rPr>
        <w:fldChar w:fldCharType="begin">
          <w:fldData xml:space="preserve">PEVuZE5vdGU+PENpdGU+PEF1dGhvcj5TaGFqYXJpPC9BdXRob3I+PFllYXI+MjAyMzwvWWVhcj48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==
</w:fldData>
        </w:fldChar>
      </w:r>
      <w:r w:rsidR="001701C5" w:rsidRPr="000B1134">
        <w:rPr>
          <w:rFonts w:asciiTheme="majorBidi" w:hAnsiTheme="majorBidi" w:cstheme="majorBidi"/>
          <w:szCs w:val="20"/>
        </w:rPr>
        <w:instrText xml:space="preserve"> ADDIN EN.CITE </w:instrText>
      </w:r>
      <w:r w:rsidR="001701C5" w:rsidRPr="000B1134">
        <w:rPr>
          <w:rFonts w:asciiTheme="majorBidi" w:hAnsiTheme="majorBidi" w:cstheme="majorBidi"/>
          <w:szCs w:val="20"/>
        </w:rPr>
        <w:fldChar w:fldCharType="begin">
          <w:fldData xml:space="preserve">PEVuZE5vdGU+PENpdGU+PEF1dGhvcj5TaGFqYXJpPC9BdXRob3I+PFllYXI+MjAyMzwvWWVhcj48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==
</w:fldData>
        </w:fldChar>
      </w:r>
      <w:r w:rsidR="001701C5" w:rsidRPr="000B1134">
        <w:rPr>
          <w:rFonts w:asciiTheme="majorBidi" w:hAnsiTheme="majorBidi" w:cstheme="majorBidi"/>
          <w:szCs w:val="20"/>
        </w:rPr>
        <w:instrText xml:space="preserve"> ADDIN EN.CITE.DATA </w:instrText>
      </w:r>
      <w:r w:rsidR="001701C5" w:rsidRPr="000B1134">
        <w:rPr>
          <w:rFonts w:asciiTheme="majorBidi" w:hAnsiTheme="majorBidi" w:cstheme="majorBidi"/>
          <w:szCs w:val="20"/>
        </w:rPr>
      </w:r>
      <w:r w:rsidR="001701C5" w:rsidRPr="000B1134">
        <w:rPr>
          <w:rFonts w:asciiTheme="majorBidi" w:hAnsiTheme="majorBidi" w:cstheme="majorBidi"/>
          <w:szCs w:val="20"/>
        </w:rPr>
        <w:fldChar w:fldCharType="end"/>
      </w:r>
      <w:r w:rsidRPr="000B1134">
        <w:rPr>
          <w:rFonts w:asciiTheme="majorBidi" w:hAnsiTheme="majorBidi" w:cstheme="majorBidi"/>
          <w:szCs w:val="20"/>
        </w:rPr>
      </w:r>
      <w:r w:rsidRPr="000B1134">
        <w:rPr>
          <w:rFonts w:asciiTheme="majorBidi" w:hAnsiTheme="majorBidi" w:cstheme="majorBidi"/>
          <w:szCs w:val="20"/>
        </w:rPr>
        <w:fldChar w:fldCharType="separate"/>
      </w:r>
      <w:r w:rsidR="001701C5" w:rsidRPr="000B1134">
        <w:rPr>
          <w:rFonts w:asciiTheme="majorBidi" w:hAnsiTheme="majorBidi" w:cstheme="majorBidi"/>
          <w:noProof/>
          <w:szCs w:val="20"/>
        </w:rPr>
        <w:t>[1]</w:t>
      </w:r>
      <w:r w:rsidRPr="000B1134">
        <w:rPr>
          <w:rFonts w:asciiTheme="majorBidi" w:hAnsiTheme="majorBidi" w:cstheme="majorBidi"/>
          <w:szCs w:val="20"/>
        </w:rPr>
        <w:fldChar w:fldCharType="end"/>
      </w:r>
      <w:r w:rsidRPr="000B1134">
        <w:rPr>
          <w:rFonts w:asciiTheme="majorBidi" w:hAnsiTheme="majorBidi" w:cstheme="majorBidi"/>
          <w:szCs w:val="20"/>
        </w:rPr>
        <w:t xml:space="preserve">. </w:t>
      </w:r>
      <w:r w:rsidR="006D0642" w:rsidRPr="000B1134">
        <w:rPr>
          <w:rFonts w:asciiTheme="majorBidi" w:hAnsiTheme="majorBidi" w:cstheme="majorBidi"/>
          <w:szCs w:val="20"/>
        </w:rPr>
        <w:t xml:space="preserve">Sweat </w:t>
      </w:r>
      <w:r w:rsidR="00064347" w:rsidRPr="000B1134">
        <w:rPr>
          <w:rFonts w:asciiTheme="majorBidi" w:hAnsiTheme="majorBidi" w:cstheme="majorBidi"/>
          <w:szCs w:val="20"/>
        </w:rPr>
        <w:t xml:space="preserve">is </w:t>
      </w:r>
      <w:r w:rsidR="007541CC" w:rsidRPr="000B1134">
        <w:rPr>
          <w:rFonts w:asciiTheme="majorBidi" w:hAnsiTheme="majorBidi" w:cstheme="majorBidi"/>
          <w:szCs w:val="20"/>
        </w:rPr>
        <w:t>a proper</w:t>
      </w:r>
      <w:r w:rsidR="006D0642" w:rsidRPr="000B1134">
        <w:rPr>
          <w:rFonts w:asciiTheme="majorBidi" w:hAnsiTheme="majorBidi" w:cstheme="majorBidi"/>
          <w:szCs w:val="20"/>
        </w:rPr>
        <w:t xml:space="preserve"> biofluid </w:t>
      </w:r>
      <w:r w:rsidR="008D59F4" w:rsidRPr="000B1134">
        <w:rPr>
          <w:rFonts w:asciiTheme="majorBidi" w:hAnsiTheme="majorBidi" w:cstheme="majorBidi"/>
          <w:szCs w:val="20"/>
        </w:rPr>
        <w:t xml:space="preserve">for stress monitoring </w:t>
      </w:r>
      <w:r w:rsidR="006D0642" w:rsidRPr="000B1134">
        <w:rPr>
          <w:rFonts w:asciiTheme="majorBidi" w:hAnsiTheme="majorBidi" w:cstheme="majorBidi"/>
          <w:szCs w:val="20"/>
        </w:rPr>
        <w:t xml:space="preserve">as it offers </w:t>
      </w:r>
      <w:r w:rsidR="007541CC" w:rsidRPr="000B1134">
        <w:rPr>
          <w:rFonts w:asciiTheme="majorBidi" w:hAnsiTheme="majorBidi" w:cstheme="majorBidi"/>
          <w:szCs w:val="20"/>
        </w:rPr>
        <w:t xml:space="preserve">the </w:t>
      </w:r>
      <w:r w:rsidR="006D0642" w:rsidRPr="000B1134">
        <w:rPr>
          <w:rFonts w:asciiTheme="majorBidi" w:hAnsiTheme="majorBidi" w:cstheme="majorBidi"/>
          <w:szCs w:val="20"/>
        </w:rPr>
        <w:t xml:space="preserve">unique advantage </w:t>
      </w:r>
      <w:r w:rsidR="005B4FDE" w:rsidRPr="000B1134">
        <w:rPr>
          <w:rFonts w:asciiTheme="majorBidi" w:hAnsiTheme="majorBidi" w:cstheme="majorBidi"/>
          <w:szCs w:val="20"/>
        </w:rPr>
        <w:t>of</w:t>
      </w:r>
      <w:r w:rsidR="006D0642" w:rsidRPr="000B1134">
        <w:rPr>
          <w:rFonts w:asciiTheme="majorBidi" w:hAnsiTheme="majorBidi" w:cstheme="majorBidi"/>
          <w:szCs w:val="20"/>
        </w:rPr>
        <w:t xml:space="preserve"> </w:t>
      </w:r>
      <w:r w:rsidR="008D59F4" w:rsidRPr="000B1134">
        <w:rPr>
          <w:rFonts w:asciiTheme="majorBidi" w:hAnsiTheme="majorBidi" w:cstheme="majorBidi"/>
          <w:szCs w:val="20"/>
        </w:rPr>
        <w:t>continuous collection</w:t>
      </w:r>
      <w:r w:rsidR="006D0642" w:rsidRPr="000B1134">
        <w:rPr>
          <w:rFonts w:asciiTheme="majorBidi" w:hAnsiTheme="majorBidi" w:cstheme="majorBidi"/>
          <w:szCs w:val="20"/>
        </w:rPr>
        <w:t xml:space="preserve"> from the skin through wearable devices, requiring minimal human intervention. Cortisol within sweat </w:t>
      </w:r>
      <w:r w:rsidR="005B4FDE" w:rsidRPr="000B1134">
        <w:rPr>
          <w:rFonts w:asciiTheme="majorBidi" w:hAnsiTheme="majorBidi" w:cstheme="majorBidi"/>
          <w:szCs w:val="20"/>
        </w:rPr>
        <w:t>mainly</w:t>
      </w:r>
      <w:r w:rsidR="006D0642" w:rsidRPr="000B1134">
        <w:rPr>
          <w:rFonts w:asciiTheme="majorBidi" w:hAnsiTheme="majorBidi" w:cstheme="majorBidi"/>
          <w:szCs w:val="20"/>
        </w:rPr>
        <w:t xml:space="preserve"> exists in an unbound, free form</w:t>
      </w:r>
      <w:r w:rsidR="007541CC" w:rsidRPr="000B1134">
        <w:rPr>
          <w:rFonts w:asciiTheme="majorBidi" w:hAnsiTheme="majorBidi" w:cstheme="majorBidi"/>
          <w:szCs w:val="20"/>
        </w:rPr>
        <w:t>,</w:t>
      </w:r>
      <w:r w:rsidR="008D59F4" w:rsidRPr="000B1134">
        <w:rPr>
          <w:rFonts w:asciiTheme="majorBidi" w:hAnsiTheme="majorBidi" w:cstheme="majorBidi"/>
          <w:szCs w:val="20"/>
        </w:rPr>
        <w:t xml:space="preserve"> which</w:t>
      </w:r>
      <w:r w:rsidR="006D0642" w:rsidRPr="000B1134">
        <w:rPr>
          <w:rFonts w:asciiTheme="majorBidi" w:hAnsiTheme="majorBidi" w:cstheme="majorBidi"/>
          <w:szCs w:val="20"/>
        </w:rPr>
        <w:t xml:space="preserve"> </w:t>
      </w:r>
      <w:r w:rsidR="008D59F4" w:rsidRPr="000B1134">
        <w:rPr>
          <w:rFonts w:asciiTheme="majorBidi" w:hAnsiTheme="majorBidi" w:cstheme="majorBidi"/>
          <w:szCs w:val="20"/>
        </w:rPr>
        <w:t xml:space="preserve">is </w:t>
      </w:r>
      <w:r w:rsidR="00577F5A">
        <w:rPr>
          <w:rFonts w:asciiTheme="majorBidi" w:hAnsiTheme="majorBidi" w:cstheme="majorBidi"/>
          <w:szCs w:val="20"/>
        </w:rPr>
        <w:t xml:space="preserve">the </w:t>
      </w:r>
      <w:r w:rsidR="006D0642" w:rsidRPr="000B1134">
        <w:rPr>
          <w:rFonts w:asciiTheme="majorBidi" w:hAnsiTheme="majorBidi" w:cstheme="majorBidi"/>
          <w:szCs w:val="20"/>
        </w:rPr>
        <w:t xml:space="preserve">biologically active form of cortisol, </w:t>
      </w:r>
      <w:r w:rsidR="008D59F4" w:rsidRPr="000B1134">
        <w:rPr>
          <w:rFonts w:asciiTheme="majorBidi" w:hAnsiTheme="majorBidi" w:cstheme="majorBidi"/>
          <w:szCs w:val="20"/>
        </w:rPr>
        <w:t xml:space="preserve">and </w:t>
      </w:r>
      <w:r w:rsidR="006D0642" w:rsidRPr="000B1134">
        <w:rPr>
          <w:rFonts w:asciiTheme="majorBidi" w:hAnsiTheme="majorBidi" w:cstheme="majorBidi"/>
          <w:szCs w:val="20"/>
        </w:rPr>
        <w:t>when monitored, provides valuable insights into an individual's stress dynamics</w:t>
      </w:r>
      <w:r w:rsidR="007D666F" w:rsidRPr="000B1134">
        <w:rPr>
          <w:rFonts w:asciiTheme="majorBidi" w:hAnsiTheme="majorBidi" w:cstheme="majorBidi"/>
          <w:szCs w:val="20"/>
        </w:rPr>
        <w:t xml:space="preserve"> </w:t>
      </w:r>
      <w:r w:rsidR="007D666F" w:rsidRPr="000B1134">
        <w:rPr>
          <w:rFonts w:asciiTheme="majorBidi" w:hAnsiTheme="majorBidi" w:cstheme="majorBidi"/>
          <w:szCs w:val="20"/>
        </w:rPr>
        <w:fldChar w:fldCharType="begin">
          <w:fldData xml:space="preserve">PEVuZE5vdGU+PENpdGU+PEF1dGhvcj5LaHVtbmdlcm48L0F1dGhvcj48WWVhcj4yMDIzPC9ZZWFy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==
</w:fldData>
        </w:fldChar>
      </w:r>
      <w:r w:rsidR="007D666F" w:rsidRPr="000B1134">
        <w:rPr>
          <w:rFonts w:asciiTheme="majorBidi" w:hAnsiTheme="majorBidi" w:cstheme="majorBidi"/>
          <w:szCs w:val="20"/>
        </w:rPr>
        <w:instrText xml:space="preserve"> ADDIN EN.CITE </w:instrText>
      </w:r>
      <w:r w:rsidR="007D666F" w:rsidRPr="000B1134">
        <w:rPr>
          <w:rFonts w:asciiTheme="majorBidi" w:hAnsiTheme="majorBidi" w:cstheme="majorBidi"/>
          <w:szCs w:val="20"/>
        </w:rPr>
        <w:fldChar w:fldCharType="begin">
          <w:fldData xml:space="preserve">PEVuZE5vdGU+PENpdGU+PEF1dGhvcj5LaHVtbmdlcm48L0F1dGhvcj48WWVhcj4yMDIzPC9ZZWFy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==
</w:fldData>
        </w:fldChar>
      </w:r>
      <w:r w:rsidR="007D666F" w:rsidRPr="000B1134">
        <w:rPr>
          <w:rFonts w:asciiTheme="majorBidi" w:hAnsiTheme="majorBidi" w:cstheme="majorBidi"/>
          <w:szCs w:val="20"/>
        </w:rPr>
        <w:instrText xml:space="preserve"> ADDIN EN.CITE.DATA </w:instrText>
      </w:r>
      <w:r w:rsidR="007D666F" w:rsidRPr="000B1134">
        <w:rPr>
          <w:rFonts w:asciiTheme="majorBidi" w:hAnsiTheme="majorBidi" w:cstheme="majorBidi"/>
          <w:szCs w:val="20"/>
        </w:rPr>
      </w:r>
      <w:r w:rsidR="007D666F" w:rsidRPr="000B1134">
        <w:rPr>
          <w:rFonts w:asciiTheme="majorBidi" w:hAnsiTheme="majorBidi" w:cstheme="majorBidi"/>
          <w:szCs w:val="20"/>
        </w:rPr>
        <w:fldChar w:fldCharType="end"/>
      </w:r>
      <w:r w:rsidR="007D666F" w:rsidRPr="000B1134">
        <w:rPr>
          <w:rFonts w:asciiTheme="majorBidi" w:hAnsiTheme="majorBidi" w:cstheme="majorBidi"/>
          <w:szCs w:val="20"/>
        </w:rPr>
      </w:r>
      <w:r w:rsidR="007D666F" w:rsidRPr="000B1134">
        <w:rPr>
          <w:rFonts w:asciiTheme="majorBidi" w:hAnsiTheme="majorBidi" w:cstheme="majorBidi"/>
          <w:szCs w:val="20"/>
        </w:rPr>
        <w:fldChar w:fldCharType="separate"/>
      </w:r>
      <w:r w:rsidR="007D666F" w:rsidRPr="000B1134">
        <w:rPr>
          <w:rFonts w:asciiTheme="majorBidi" w:hAnsiTheme="majorBidi" w:cstheme="majorBidi"/>
          <w:noProof/>
          <w:szCs w:val="20"/>
        </w:rPr>
        <w:t>[5]</w:t>
      </w:r>
      <w:r w:rsidR="007D666F" w:rsidRPr="000B1134">
        <w:rPr>
          <w:rFonts w:asciiTheme="majorBidi" w:hAnsiTheme="majorBidi" w:cstheme="majorBidi"/>
          <w:szCs w:val="20"/>
        </w:rPr>
        <w:fldChar w:fldCharType="end"/>
      </w:r>
      <w:r w:rsidR="006D0642" w:rsidRPr="000B1134">
        <w:rPr>
          <w:rFonts w:asciiTheme="majorBidi" w:hAnsiTheme="majorBidi" w:cstheme="majorBidi"/>
          <w:szCs w:val="20"/>
        </w:rPr>
        <w:t>.</w:t>
      </w:r>
      <w:r w:rsidR="005B4FDE" w:rsidRPr="000B1134">
        <w:rPr>
          <w:rFonts w:asciiTheme="majorBidi" w:hAnsiTheme="majorBidi" w:cstheme="majorBidi"/>
          <w:szCs w:val="20"/>
        </w:rPr>
        <w:t xml:space="preserve"> </w:t>
      </w:r>
      <w:r w:rsidR="00226038" w:rsidRPr="000B1134">
        <w:rPr>
          <w:rFonts w:asciiTheme="majorBidi" w:hAnsiTheme="majorBidi" w:cstheme="majorBidi"/>
          <w:szCs w:val="20"/>
        </w:rPr>
        <w:t>However</w:t>
      </w:r>
      <w:r w:rsidR="006D0642" w:rsidRPr="000B1134">
        <w:rPr>
          <w:rFonts w:asciiTheme="majorBidi" w:hAnsiTheme="majorBidi" w:cstheme="majorBidi"/>
          <w:szCs w:val="20"/>
        </w:rPr>
        <w:t>, the technologies for reliable detecting stress biomarkers in sweat are still at an early stage of development.</w:t>
      </w:r>
      <w:r w:rsidRPr="000B1134">
        <w:rPr>
          <w:rFonts w:asciiTheme="majorBidi" w:hAnsiTheme="majorBidi" w:cstheme="majorBidi"/>
          <w:szCs w:val="20"/>
        </w:rPr>
        <w:t xml:space="preserve"> </w:t>
      </w:r>
    </w:p>
    <w:p w14:paraId="2612F4DE" w14:textId="38A55E6B" w:rsidR="00226038" w:rsidRPr="000B1134" w:rsidRDefault="008D59F4" w:rsidP="00515AAE">
      <w:pPr>
        <w:tabs>
          <w:tab w:val="clear" w:pos="340"/>
          <w:tab w:val="clear" w:pos="680"/>
        </w:tabs>
        <w:spacing w:after="300"/>
        <w:ind w:firstLine="0"/>
        <w:rPr>
          <w:rFonts w:asciiTheme="majorBidi" w:hAnsiTheme="majorBidi" w:cstheme="majorBidi"/>
        </w:rPr>
      </w:pPr>
      <w:r w:rsidRPr="000B1134">
        <w:rPr>
          <w:rFonts w:asciiTheme="majorBidi" w:eastAsia="Times New Roman" w:hAnsiTheme="majorBidi" w:cstheme="majorBidi"/>
          <w:lang w:val="en-CA" w:eastAsia="en-CA"/>
        </w:rPr>
        <w:br/>
      </w:r>
      <w:r w:rsidR="00C60762" w:rsidRPr="000B1134">
        <w:rPr>
          <w:rFonts w:asciiTheme="majorBidi" w:hAnsiTheme="majorBidi" w:cstheme="majorBidi"/>
        </w:rPr>
        <w:t xml:space="preserve">The utilization of wearable microfluidic biosensors offers a promising </w:t>
      </w:r>
      <w:r w:rsidR="00577F5A">
        <w:rPr>
          <w:rFonts w:asciiTheme="majorBidi" w:hAnsiTheme="majorBidi" w:cstheme="majorBidi"/>
        </w:rPr>
        <w:t>tool</w:t>
      </w:r>
      <w:r w:rsidR="00577F5A" w:rsidRPr="000B1134">
        <w:rPr>
          <w:rFonts w:asciiTheme="majorBidi" w:hAnsiTheme="majorBidi" w:cstheme="majorBidi"/>
        </w:rPr>
        <w:t xml:space="preserve"> </w:t>
      </w:r>
      <w:r w:rsidR="00C60762" w:rsidRPr="000B1134">
        <w:rPr>
          <w:rFonts w:asciiTheme="majorBidi" w:hAnsiTheme="majorBidi" w:cstheme="majorBidi"/>
        </w:rPr>
        <w:t>for both the separation and measurement of cortisol from sweat</w:t>
      </w:r>
      <w:r w:rsidR="00B74DB0" w:rsidRPr="000B1134">
        <w:rPr>
          <w:rFonts w:asciiTheme="majorBidi" w:hAnsiTheme="majorBidi" w:cstheme="majorBidi"/>
        </w:rPr>
        <w:t xml:space="preserve"> </w:t>
      </w:r>
      <w:r w:rsidR="00B74DB0" w:rsidRPr="000B1134">
        <w:rPr>
          <w:rFonts w:asciiTheme="majorBidi" w:hAnsiTheme="majorBidi" w:cstheme="majorBidi"/>
        </w:rPr>
        <w:fldChar w:fldCharType="begin">
          <w:fldData xml:space="preserve">PEVuZE5vdGU+PENpdGU+PEF1dGhvcj5GaW9yZTwvQXV0aG9yPjxZZWFyPjIwMjM8L1llYXI+PFJl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</w:fldData>
        </w:fldChar>
      </w:r>
      <w:r w:rsidR="007D666F" w:rsidRPr="000B1134">
        <w:rPr>
          <w:rFonts w:asciiTheme="majorBidi" w:hAnsiTheme="majorBidi" w:cstheme="majorBidi"/>
        </w:rPr>
        <w:instrText xml:space="preserve"> ADDIN EN.CITE </w:instrText>
      </w:r>
      <w:r w:rsidR="007D666F" w:rsidRPr="000B1134">
        <w:rPr>
          <w:rFonts w:asciiTheme="majorBidi" w:hAnsiTheme="majorBidi" w:cstheme="majorBidi"/>
        </w:rPr>
        <w:fldChar w:fldCharType="begin">
          <w:fldData xml:space="preserve">PEVuZE5vdGU+PENpdGU+PEF1dGhvcj5GaW9yZTwvQXV0aG9yPjxZZWFyPjIwMjM8L1llYXI+PFJl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</w:fldData>
        </w:fldChar>
      </w:r>
      <w:r w:rsidR="007D666F" w:rsidRPr="000B1134">
        <w:rPr>
          <w:rFonts w:asciiTheme="majorBidi" w:hAnsiTheme="majorBidi" w:cstheme="majorBidi"/>
        </w:rPr>
        <w:instrText xml:space="preserve"> ADDIN EN.CITE.DATA </w:instrText>
      </w:r>
      <w:r w:rsidR="007D666F" w:rsidRPr="000B1134">
        <w:rPr>
          <w:rFonts w:asciiTheme="majorBidi" w:hAnsiTheme="majorBidi" w:cstheme="majorBidi"/>
        </w:rPr>
      </w:r>
      <w:r w:rsidR="007D666F" w:rsidRPr="000B1134">
        <w:rPr>
          <w:rFonts w:asciiTheme="majorBidi" w:hAnsiTheme="majorBidi" w:cstheme="majorBidi"/>
        </w:rPr>
        <w:fldChar w:fldCharType="end"/>
      </w:r>
      <w:r w:rsidR="00B74DB0" w:rsidRPr="000B1134">
        <w:rPr>
          <w:rFonts w:asciiTheme="majorBidi" w:hAnsiTheme="majorBidi" w:cstheme="majorBidi"/>
        </w:rPr>
      </w:r>
      <w:r w:rsidR="00B74DB0" w:rsidRPr="000B1134">
        <w:rPr>
          <w:rFonts w:asciiTheme="majorBidi" w:hAnsiTheme="majorBidi" w:cstheme="majorBidi"/>
        </w:rPr>
        <w:fldChar w:fldCharType="separate"/>
      </w:r>
      <w:r w:rsidR="007D666F" w:rsidRPr="000B1134">
        <w:rPr>
          <w:rFonts w:asciiTheme="majorBidi" w:hAnsiTheme="majorBidi" w:cstheme="majorBidi"/>
          <w:noProof/>
        </w:rPr>
        <w:t>[6, 7]</w:t>
      </w:r>
      <w:r w:rsidR="00B74DB0" w:rsidRPr="000B1134">
        <w:rPr>
          <w:rFonts w:asciiTheme="majorBidi" w:hAnsiTheme="majorBidi" w:cstheme="majorBidi"/>
        </w:rPr>
        <w:fldChar w:fldCharType="end"/>
      </w:r>
      <w:r w:rsidR="00C60762" w:rsidRPr="000B1134">
        <w:rPr>
          <w:rFonts w:asciiTheme="majorBidi" w:hAnsiTheme="majorBidi" w:cstheme="majorBidi"/>
        </w:rPr>
        <w:t>. These devices can efficiently manipulate small volumes of sweat, ranging from nanoliters to microliters, via nano/micro channels. This capability allows for the collection of sweat without causing disruptions to daily routines.</w:t>
      </w:r>
      <w:r w:rsidR="00226038" w:rsidRPr="000B1134">
        <w:rPr>
          <w:rFonts w:asciiTheme="majorBidi" w:hAnsiTheme="majorBidi" w:cstheme="majorBidi"/>
        </w:rPr>
        <w:t xml:space="preserve"> </w:t>
      </w:r>
      <w:r w:rsidR="00515AAE" w:rsidRPr="000B1134">
        <w:rPr>
          <w:rFonts w:asciiTheme="majorBidi" w:hAnsiTheme="majorBidi" w:cstheme="majorBidi"/>
        </w:rPr>
        <w:t>T</w:t>
      </w:r>
      <w:r w:rsidR="00226038" w:rsidRPr="000B1134">
        <w:rPr>
          <w:rFonts w:asciiTheme="majorBidi" w:hAnsiTheme="majorBidi" w:cstheme="majorBidi"/>
        </w:rPr>
        <w:t xml:space="preserve">o provide quantitative data for stress monitoring, it is essential to integrate sensors into these devices. </w:t>
      </w:r>
    </w:p>
    <w:p w14:paraId="6386F2E6" w14:textId="5D0805C4" w:rsidR="008D59F4" w:rsidRPr="000B1134" w:rsidRDefault="00C60762" w:rsidP="00515AAE">
      <w:pPr>
        <w:tabs>
          <w:tab w:val="clear" w:pos="340"/>
          <w:tab w:val="clear" w:pos="680"/>
        </w:tabs>
        <w:spacing w:after="300"/>
        <w:ind w:firstLine="0"/>
        <w:rPr>
          <w:rFonts w:asciiTheme="majorBidi" w:hAnsiTheme="majorBidi" w:cstheme="majorBidi"/>
        </w:rPr>
      </w:pPr>
      <w:r w:rsidRPr="000B1134">
        <w:rPr>
          <w:rFonts w:asciiTheme="majorBidi" w:hAnsiTheme="majorBidi" w:cstheme="majorBidi"/>
        </w:rPr>
        <w:t xml:space="preserve"> The most current </w:t>
      </w:r>
      <w:r w:rsidR="00571E60" w:rsidRPr="000B1134">
        <w:rPr>
          <w:rFonts w:asciiTheme="majorBidi" w:hAnsiTheme="majorBidi" w:cstheme="majorBidi"/>
        </w:rPr>
        <w:t>wearable</w:t>
      </w:r>
      <w:r w:rsidRPr="000B1134">
        <w:rPr>
          <w:rFonts w:asciiTheme="majorBidi" w:hAnsiTheme="majorBidi" w:cstheme="majorBidi"/>
        </w:rPr>
        <w:t xml:space="preserve"> </w:t>
      </w:r>
      <w:r w:rsidR="00571E60" w:rsidRPr="000B1134">
        <w:rPr>
          <w:rFonts w:asciiTheme="majorBidi" w:hAnsiTheme="majorBidi" w:cstheme="majorBidi"/>
        </w:rPr>
        <w:t>microfluidic</w:t>
      </w:r>
      <w:r w:rsidRPr="000B1134">
        <w:rPr>
          <w:rFonts w:asciiTheme="majorBidi" w:hAnsiTheme="majorBidi" w:cstheme="majorBidi"/>
        </w:rPr>
        <w:t xml:space="preserve"> </w:t>
      </w:r>
      <w:r w:rsidR="00571E60" w:rsidRPr="000B1134">
        <w:rPr>
          <w:rFonts w:asciiTheme="majorBidi" w:hAnsiTheme="majorBidi" w:cstheme="majorBidi"/>
        </w:rPr>
        <w:t>biosensors</w:t>
      </w:r>
      <w:r w:rsidRPr="000B1134">
        <w:rPr>
          <w:rFonts w:asciiTheme="majorBidi" w:hAnsiTheme="majorBidi" w:cstheme="majorBidi"/>
        </w:rPr>
        <w:t xml:space="preserve"> for stress </w:t>
      </w:r>
      <w:r w:rsidR="00571E60" w:rsidRPr="000B1134">
        <w:rPr>
          <w:rFonts w:asciiTheme="majorBidi" w:hAnsiTheme="majorBidi" w:cstheme="majorBidi"/>
        </w:rPr>
        <w:t>monitoring are</w:t>
      </w:r>
      <w:r w:rsidRPr="000B1134">
        <w:rPr>
          <w:rFonts w:asciiTheme="majorBidi" w:hAnsiTheme="majorBidi" w:cstheme="majorBidi"/>
        </w:rPr>
        <w:t xml:space="preserve"> </w:t>
      </w:r>
      <w:r w:rsidR="00571E60" w:rsidRPr="000B1134">
        <w:rPr>
          <w:rFonts w:asciiTheme="majorBidi" w:hAnsiTheme="majorBidi" w:cstheme="majorBidi"/>
        </w:rPr>
        <w:t>fabricated</w:t>
      </w:r>
      <w:r w:rsidRPr="000B1134">
        <w:rPr>
          <w:rFonts w:asciiTheme="majorBidi" w:hAnsiTheme="majorBidi" w:cstheme="majorBidi"/>
        </w:rPr>
        <w:t xml:space="preserve"> using PDMS</w:t>
      </w:r>
      <w:r w:rsidR="00B74DB0" w:rsidRPr="000B1134">
        <w:rPr>
          <w:rFonts w:asciiTheme="majorBidi" w:hAnsiTheme="majorBidi" w:cstheme="majorBidi"/>
        </w:rPr>
        <w:t xml:space="preserve"> </w:t>
      </w:r>
      <w:r w:rsidR="00B74DB0" w:rsidRPr="000B1134">
        <w:rPr>
          <w:rFonts w:asciiTheme="majorBidi" w:hAnsiTheme="majorBidi" w:cstheme="majorBidi"/>
        </w:rPr>
        <w:fldChar w:fldCharType="begin">
          <w:fldData xml:space="preserve">PEVuZE5vdGU+PENpdGU+PEF1dGhvcj5BdW5lcjwvQXV0aG9yPjxZZWFyPjIwMTk8L1llYXI+PFJl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</w:fldData>
        </w:fldChar>
      </w:r>
      <w:r w:rsidR="007D666F" w:rsidRPr="000B1134">
        <w:rPr>
          <w:rFonts w:asciiTheme="majorBidi" w:hAnsiTheme="majorBidi" w:cstheme="majorBidi"/>
        </w:rPr>
        <w:instrText xml:space="preserve"> ADDIN EN.CITE </w:instrText>
      </w:r>
      <w:r w:rsidR="007D666F" w:rsidRPr="000B1134">
        <w:rPr>
          <w:rFonts w:asciiTheme="majorBidi" w:hAnsiTheme="majorBidi" w:cstheme="majorBidi"/>
        </w:rPr>
        <w:fldChar w:fldCharType="begin">
          <w:fldData xml:space="preserve">PEVuZE5vdGU+PENpdGU+PEF1dGhvcj5BdW5lcjwvQXV0aG9yPjxZZWFyPjIwMTk8L1llYXI+PFJl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</w:fldData>
        </w:fldChar>
      </w:r>
      <w:r w:rsidR="007D666F" w:rsidRPr="000B1134">
        <w:rPr>
          <w:rFonts w:asciiTheme="majorBidi" w:hAnsiTheme="majorBidi" w:cstheme="majorBidi"/>
        </w:rPr>
        <w:instrText xml:space="preserve"> ADDIN EN.CITE.DATA </w:instrText>
      </w:r>
      <w:r w:rsidR="007D666F" w:rsidRPr="000B1134">
        <w:rPr>
          <w:rFonts w:asciiTheme="majorBidi" w:hAnsiTheme="majorBidi" w:cstheme="majorBidi"/>
        </w:rPr>
      </w:r>
      <w:r w:rsidR="007D666F" w:rsidRPr="000B1134">
        <w:rPr>
          <w:rFonts w:asciiTheme="majorBidi" w:hAnsiTheme="majorBidi" w:cstheme="majorBidi"/>
        </w:rPr>
        <w:fldChar w:fldCharType="end"/>
      </w:r>
      <w:r w:rsidR="00B74DB0" w:rsidRPr="000B1134">
        <w:rPr>
          <w:rFonts w:asciiTheme="majorBidi" w:hAnsiTheme="majorBidi" w:cstheme="majorBidi"/>
        </w:rPr>
      </w:r>
      <w:r w:rsidR="00B74DB0" w:rsidRPr="000B1134">
        <w:rPr>
          <w:rFonts w:asciiTheme="majorBidi" w:hAnsiTheme="majorBidi" w:cstheme="majorBidi"/>
        </w:rPr>
        <w:fldChar w:fldCharType="separate"/>
      </w:r>
      <w:r w:rsidR="007D666F" w:rsidRPr="000B1134">
        <w:rPr>
          <w:rFonts w:asciiTheme="majorBidi" w:hAnsiTheme="majorBidi" w:cstheme="majorBidi"/>
          <w:noProof/>
        </w:rPr>
        <w:t>[8, 9]</w:t>
      </w:r>
      <w:r w:rsidR="00B74DB0" w:rsidRPr="000B1134">
        <w:rPr>
          <w:rFonts w:asciiTheme="majorBidi" w:hAnsiTheme="majorBidi" w:cstheme="majorBidi"/>
        </w:rPr>
        <w:fldChar w:fldCharType="end"/>
      </w:r>
      <w:r w:rsidRPr="000B1134">
        <w:rPr>
          <w:rFonts w:asciiTheme="majorBidi" w:hAnsiTheme="majorBidi" w:cstheme="majorBidi"/>
        </w:rPr>
        <w:t xml:space="preserve">. </w:t>
      </w:r>
      <w:r w:rsidR="00226038" w:rsidRPr="000B1134">
        <w:rPr>
          <w:rFonts w:asciiTheme="majorBidi" w:hAnsiTheme="majorBidi" w:cstheme="majorBidi"/>
        </w:rPr>
        <w:t>However, PDMS may adsorb and absorb hydrophobic molecules, such as cortisol, potentially impacting the accuracy of stress analysis. Integrating sensors into these devices is crucial for providing quantitative data for stress monitoring; without sensor integration, achieving quantitative analysis is not possible. Nevertheless, integrating electrochemical sensors into PDMS-wearable devices poses challenges, as ensuring their adherence and stability during fluidic operations can be difficult</w:t>
      </w:r>
      <w:r w:rsidR="007D666F" w:rsidRPr="000B1134">
        <w:rPr>
          <w:rFonts w:asciiTheme="majorBidi" w:hAnsiTheme="majorBidi" w:cstheme="majorBidi"/>
        </w:rPr>
        <w:t xml:space="preserve"> </w:t>
      </w:r>
      <w:r w:rsidR="007D666F" w:rsidRPr="000B1134">
        <w:rPr>
          <w:rFonts w:asciiTheme="majorBidi" w:hAnsiTheme="majorBidi" w:cstheme="majorBidi"/>
        </w:rPr>
        <w:fldChar w:fldCharType="begin">
          <w:fldData xml:space="preserve">PEVuZE5vdGU+PENpdGU+PEF1dGhvcj5HaGFmZmFyaTwvQXV0aG9yPjxZZWFyPjIwMjE8L1llYXI+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</w:fldData>
        </w:fldChar>
      </w:r>
      <w:r w:rsidR="007D666F" w:rsidRPr="000B1134">
        <w:rPr>
          <w:rFonts w:asciiTheme="majorBidi" w:hAnsiTheme="majorBidi" w:cstheme="majorBidi"/>
        </w:rPr>
        <w:instrText xml:space="preserve"> ADDIN EN.CITE </w:instrText>
      </w:r>
      <w:r w:rsidR="007D666F" w:rsidRPr="000B1134">
        <w:rPr>
          <w:rFonts w:asciiTheme="majorBidi" w:hAnsiTheme="majorBidi" w:cstheme="majorBidi"/>
        </w:rPr>
        <w:fldChar w:fldCharType="begin">
          <w:fldData xml:space="preserve">PEVuZE5vdGU+PENpdGU+PEF1dGhvcj5HaGFmZmFyaTwvQXV0aG9yPjxZZWFyPjIwMjE8L1llYXI+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</w:fldData>
        </w:fldChar>
      </w:r>
      <w:r w:rsidR="007D666F" w:rsidRPr="000B1134">
        <w:rPr>
          <w:rFonts w:asciiTheme="majorBidi" w:hAnsiTheme="majorBidi" w:cstheme="majorBidi"/>
        </w:rPr>
        <w:instrText xml:space="preserve"> ADDIN EN.CITE.DATA </w:instrText>
      </w:r>
      <w:r w:rsidR="007D666F" w:rsidRPr="000B1134">
        <w:rPr>
          <w:rFonts w:asciiTheme="majorBidi" w:hAnsiTheme="majorBidi" w:cstheme="majorBidi"/>
        </w:rPr>
      </w:r>
      <w:r w:rsidR="007D666F" w:rsidRPr="000B1134">
        <w:rPr>
          <w:rFonts w:asciiTheme="majorBidi" w:hAnsiTheme="majorBidi" w:cstheme="majorBidi"/>
        </w:rPr>
        <w:fldChar w:fldCharType="end"/>
      </w:r>
      <w:r w:rsidR="007D666F" w:rsidRPr="000B1134">
        <w:rPr>
          <w:rFonts w:asciiTheme="majorBidi" w:hAnsiTheme="majorBidi" w:cstheme="majorBidi"/>
        </w:rPr>
      </w:r>
      <w:r w:rsidR="007D666F" w:rsidRPr="000B1134">
        <w:rPr>
          <w:rFonts w:asciiTheme="majorBidi" w:hAnsiTheme="majorBidi" w:cstheme="majorBidi"/>
        </w:rPr>
        <w:fldChar w:fldCharType="separate"/>
      </w:r>
      <w:r w:rsidR="007D666F" w:rsidRPr="000B1134">
        <w:rPr>
          <w:rFonts w:asciiTheme="majorBidi" w:hAnsiTheme="majorBidi" w:cstheme="majorBidi"/>
          <w:noProof/>
        </w:rPr>
        <w:t>[10]</w:t>
      </w:r>
      <w:r w:rsidR="007D666F" w:rsidRPr="000B1134">
        <w:rPr>
          <w:rFonts w:asciiTheme="majorBidi" w:hAnsiTheme="majorBidi" w:cstheme="majorBidi"/>
        </w:rPr>
        <w:fldChar w:fldCharType="end"/>
      </w:r>
      <w:r w:rsidR="00226038" w:rsidRPr="000B1134">
        <w:rPr>
          <w:rFonts w:asciiTheme="majorBidi" w:hAnsiTheme="majorBidi" w:cstheme="majorBidi"/>
        </w:rPr>
        <w:t xml:space="preserve">. This potential instability might alter sweat flow dynamics, introducing resistance and impacting the sample collection process, leading to inaccurate or inconsistent results. </w:t>
      </w:r>
      <w:r w:rsidR="00515AAE" w:rsidRPr="000B1134">
        <w:rPr>
          <w:rFonts w:asciiTheme="majorBidi" w:hAnsiTheme="majorBidi" w:cstheme="majorBidi"/>
        </w:rPr>
        <w:t>Therefore, it is essential to advance stress monitoring through the development of innovative microfluidic devices that incorporate novel materials and approaches for sensing within microfluidics.</w:t>
      </w:r>
    </w:p>
    <w:p w14:paraId="7EC80F3C" w14:textId="20706406" w:rsidR="008D59F4" w:rsidRPr="000B1134" w:rsidRDefault="00E277BA" w:rsidP="00B74DB0">
      <w:pPr>
        <w:tabs>
          <w:tab w:val="clear" w:pos="340"/>
          <w:tab w:val="clear" w:pos="680"/>
        </w:tabs>
        <w:spacing w:before="300" w:after="300"/>
        <w:ind w:firstLine="0"/>
        <w:rPr>
          <w:rFonts w:asciiTheme="majorBidi" w:eastAsia="Times New Roman" w:hAnsiTheme="majorBidi" w:cstheme="majorBidi"/>
          <w:lang w:val="en-CA" w:eastAsia="en-CA"/>
        </w:rPr>
      </w:pPr>
      <w:r w:rsidRPr="000B1134">
        <w:rPr>
          <w:rFonts w:asciiTheme="majorBidi" w:hAnsiTheme="majorBidi" w:cstheme="majorBidi"/>
          <w:color w:val="0D0D0D"/>
          <w:shd w:val="clear" w:color="auto" w:fill="FFFFFF"/>
        </w:rPr>
        <w:lastRenderedPageBreak/>
        <w:t>I</w:t>
      </w:r>
      <w:r w:rsidR="0001589B" w:rsidRPr="000B1134">
        <w:rPr>
          <w:rFonts w:asciiTheme="majorBidi" w:hAnsiTheme="majorBidi" w:cstheme="majorBidi"/>
          <w:color w:val="0D0D0D"/>
          <w:shd w:val="clear" w:color="auto" w:fill="FFFFFF"/>
        </w:rPr>
        <w:t>n this study, the aim is to develop a microfluidic device for collecting sweat from the skin surface and a sensor for measuring cortisol levels</w:t>
      </w:r>
      <w:r w:rsidR="000B1134" w:rsidRPr="000B1134">
        <w:rPr>
          <w:rFonts w:asciiTheme="majorBidi" w:hAnsiTheme="majorBidi" w:cstheme="majorBidi"/>
        </w:rPr>
        <w:t xml:space="preserve">. </w:t>
      </w:r>
      <w:r w:rsidRPr="000B1134">
        <w:rPr>
          <w:rFonts w:asciiTheme="majorBidi" w:hAnsiTheme="majorBidi" w:cstheme="majorBidi"/>
          <w:color w:val="0D0D0D"/>
          <w:shd w:val="clear" w:color="auto" w:fill="FFFFFF"/>
        </w:rPr>
        <w:t>The chip was fabricated by assembling polymer sheets to create walls with manipulated hydrophobicity and hydrophilicity. This design facilitates effective fluid management within the channels, enabling rapid transfer to the sensing area. The sensor within the chip was functionalized with cortisol antibodies to detect cortisol molecules from the complex mixture present in sweat. This microfluidic biosensor enables manipulation of sample volumes, controls separation processes, and enables rapid sensing. These microfluidic-based methods offer real-time cortisol collection, presenting a non-invasive and efficient approach to stress monitoring. This innovation addresses some of the limitations associated with traditional sweat analysis techniques.</w:t>
      </w:r>
    </w:p>
    <w:p w14:paraId="4EA51056" w14:textId="77777777" w:rsidR="00EB015B" w:rsidRPr="000B1134" w:rsidRDefault="00EB015B" w:rsidP="00EB015B">
      <w:pPr>
        <w:pBdr>
          <w:bottom w:val="single" w:sz="6" w:space="1" w:color="auto"/>
        </w:pBdr>
        <w:jc w:val="center"/>
        <w:rPr>
          <w:rFonts w:asciiTheme="majorBidi" w:hAnsiTheme="majorBidi" w:cstheme="majorBidi"/>
          <w:vanish/>
          <w:lang w:val="en-CA" w:eastAsia="en-CA"/>
        </w:rPr>
      </w:pPr>
    </w:p>
    <w:p w14:paraId="2D708C42" w14:textId="77777777" w:rsidR="00EB015B" w:rsidRPr="000B1134" w:rsidRDefault="00EB015B" w:rsidP="00EB015B">
      <w:pPr>
        <w:rPr>
          <w:rFonts w:asciiTheme="majorBidi" w:hAnsiTheme="majorBidi" w:cstheme="majorBidi"/>
        </w:rPr>
      </w:pPr>
    </w:p>
    <w:p w14:paraId="76FAE098" w14:textId="073A30F3" w:rsidR="00A06145" w:rsidRPr="000B1134" w:rsidRDefault="00EB015B" w:rsidP="00A06145">
      <w:pPr>
        <w:pStyle w:val="Heading1"/>
        <w:rPr>
          <w:b/>
          <w:bCs w:val="0"/>
          <w:sz w:val="20"/>
          <w:szCs w:val="20"/>
        </w:rPr>
      </w:pPr>
      <w:r w:rsidRPr="000B1134">
        <w:rPr>
          <w:b/>
          <w:bCs w:val="0"/>
          <w:sz w:val="20"/>
          <w:szCs w:val="20"/>
        </w:rPr>
        <w:t>Methods</w:t>
      </w:r>
    </w:p>
    <w:p w14:paraId="4B64E0D3" w14:textId="6A174B34" w:rsidR="00C3095F" w:rsidRDefault="00152A47" w:rsidP="000B1134">
      <w:pPr>
        <w:autoSpaceDE w:val="0"/>
        <w:autoSpaceDN w:val="0"/>
        <w:adjustRightInd w:val="0"/>
        <w:rPr>
          <w:rFonts w:asciiTheme="majorBidi" w:hAnsiTheme="majorBidi" w:cstheme="majorBidi"/>
          <w:color w:val="0D0D0D"/>
          <w:shd w:val="clear" w:color="auto" w:fill="FFFFFF"/>
        </w:rPr>
      </w:pPr>
      <w:r w:rsidRPr="000B1134">
        <w:rPr>
          <w:rFonts w:asciiTheme="majorBidi" w:hAnsiTheme="majorBidi" w:cstheme="majorBidi"/>
        </w:rPr>
        <w:t xml:space="preserve">To fabricate the microfluidic device, we utilized a laser cutter </w:t>
      </w:r>
      <w:proofErr w:type="gramStart"/>
      <w:r w:rsidRPr="000B1134">
        <w:rPr>
          <w:rFonts w:asciiTheme="majorBidi" w:hAnsiTheme="majorBidi" w:cstheme="majorBidi"/>
        </w:rPr>
        <w:t>( the</w:t>
      </w:r>
      <w:proofErr w:type="gramEnd"/>
      <w:r w:rsidRPr="000B1134">
        <w:rPr>
          <w:rFonts w:asciiTheme="majorBidi" w:hAnsiTheme="majorBidi" w:cstheme="majorBidi"/>
        </w:rPr>
        <w:t xml:space="preserve"> </w:t>
      </w:r>
      <w:proofErr w:type="spellStart"/>
      <w:r w:rsidRPr="000B1134">
        <w:rPr>
          <w:rFonts w:asciiTheme="majorBidi" w:hAnsiTheme="majorBidi" w:cstheme="majorBidi"/>
        </w:rPr>
        <w:t>Trotec</w:t>
      </w:r>
      <w:proofErr w:type="spellEnd"/>
      <w:r w:rsidRPr="000B1134">
        <w:rPr>
          <w:rFonts w:asciiTheme="majorBidi" w:hAnsiTheme="majorBidi" w:cstheme="majorBidi"/>
        </w:rPr>
        <w:t xml:space="preserve"> Speedy 360 FLEXX, equipped with an 80 W CO2 laser and a 30 W Fiber laser). This laser cutter facilitated the exploration of diverse patterns for the microfluidic network across multiple fluidic layers. The wicking pads within the device were </w:t>
      </w:r>
      <w:r w:rsidR="00211341" w:rsidRPr="000B1134">
        <w:rPr>
          <w:rFonts w:asciiTheme="majorBidi" w:hAnsiTheme="majorBidi" w:cstheme="majorBidi"/>
        </w:rPr>
        <w:t xml:space="preserve">manipulated </w:t>
      </w:r>
      <w:r w:rsidRPr="000B1134">
        <w:rPr>
          <w:rFonts w:asciiTheme="majorBidi" w:hAnsiTheme="majorBidi" w:cstheme="majorBidi"/>
        </w:rPr>
        <w:t xml:space="preserve">using cellulose papers. For the fabrication of walls, bottoms, and tops of the channels, we explored a combination of materials. The flexible Thermoplastic Elastomer transparent acrylate adhesives, and a waterproof adhesive layer (a double-sided medical pressure-sensitive adhesive) were investigated and employed in different layers. </w:t>
      </w:r>
      <w:r w:rsidR="007B3E66" w:rsidRPr="000B1134">
        <w:rPr>
          <w:rFonts w:asciiTheme="majorBidi" w:hAnsiTheme="majorBidi" w:cstheme="majorBidi"/>
          <w:color w:val="0D0D0D"/>
          <w:shd w:val="clear" w:color="auto" w:fill="FFFFFF"/>
        </w:rPr>
        <w:t xml:space="preserve">Graphene's unique electrochemical properties, characterized by fast electron mobility and an </w:t>
      </w:r>
      <w:r w:rsidR="006446B8">
        <w:rPr>
          <w:rFonts w:asciiTheme="majorBidi" w:hAnsiTheme="majorBidi" w:cstheme="majorBidi"/>
          <w:color w:val="0D0D0D"/>
          <w:shd w:val="clear" w:color="auto" w:fill="FFFFFF"/>
        </w:rPr>
        <w:t>ultra-large</w:t>
      </w:r>
      <w:r w:rsidR="007B3E66" w:rsidRPr="000B1134">
        <w:rPr>
          <w:rFonts w:asciiTheme="majorBidi" w:hAnsiTheme="majorBidi" w:cstheme="majorBidi"/>
          <w:color w:val="0D0D0D"/>
          <w:shd w:val="clear" w:color="auto" w:fill="FFFFFF"/>
        </w:rPr>
        <w:t xml:space="preserve"> surface area, </w:t>
      </w:r>
      <w:r w:rsidR="00E75549">
        <w:rPr>
          <w:rFonts w:asciiTheme="majorBidi" w:hAnsiTheme="majorBidi" w:cstheme="majorBidi"/>
          <w:color w:val="0D0D0D"/>
          <w:shd w:val="clear" w:color="auto" w:fill="FFFFFF"/>
        </w:rPr>
        <w:t>render</w:t>
      </w:r>
      <w:r w:rsidR="007B3E66" w:rsidRPr="000B1134">
        <w:rPr>
          <w:rFonts w:asciiTheme="majorBidi" w:hAnsiTheme="majorBidi" w:cstheme="majorBidi"/>
          <w:color w:val="0D0D0D"/>
          <w:shd w:val="clear" w:color="auto" w:fill="FFFFFF"/>
        </w:rPr>
        <w:t xml:space="preserve"> graphene-based screen-printed electrodes </w:t>
      </w:r>
      <w:r w:rsidR="003C5CD6">
        <w:rPr>
          <w:rFonts w:asciiTheme="majorBidi" w:hAnsiTheme="majorBidi" w:cstheme="majorBidi"/>
          <w:color w:val="0D0D0D"/>
          <w:shd w:val="clear" w:color="auto" w:fill="FFFFFF"/>
        </w:rPr>
        <w:t>perfectly suited</w:t>
      </w:r>
      <w:r w:rsidR="007B3E66" w:rsidRPr="000B1134">
        <w:rPr>
          <w:rFonts w:asciiTheme="majorBidi" w:hAnsiTheme="majorBidi" w:cstheme="majorBidi"/>
          <w:color w:val="0D0D0D"/>
          <w:shd w:val="clear" w:color="auto" w:fill="FFFFFF"/>
        </w:rPr>
        <w:t xml:space="preserve"> for sensor fabrication. </w:t>
      </w:r>
      <w:r w:rsidR="000B1134" w:rsidRPr="000B1134">
        <w:rPr>
          <w:rFonts w:asciiTheme="majorBidi" w:hAnsiTheme="majorBidi" w:cstheme="majorBidi"/>
          <w:color w:val="0D0D0D"/>
          <w:shd w:val="clear" w:color="auto" w:fill="FFFFFF"/>
        </w:rPr>
        <w:t>Our customized screen-printed electrodes, functionalized with highly selective cortisol antibodies, were incorporated into a microfluidic device.</w:t>
      </w:r>
    </w:p>
    <w:p w14:paraId="14545ECA" w14:textId="1AACE741" w:rsidR="007A2304" w:rsidRDefault="00945A74" w:rsidP="007A2304">
      <w:pPr>
        <w:autoSpaceDE w:val="0"/>
        <w:autoSpaceDN w:val="0"/>
        <w:adjustRightInd w:val="0"/>
        <w:ind w:firstLine="0"/>
        <w:rPr>
          <w:rFonts w:asciiTheme="majorBidi" w:hAnsiTheme="majorBidi" w:cstheme="majorBidi"/>
        </w:rPr>
      </w:pPr>
      <w:r w:rsidRPr="000B1134">
        <w:rPr>
          <w:rFonts w:asciiTheme="majorBidi" w:hAnsiTheme="majorBidi" w:cstheme="majorBidi"/>
          <w:color w:val="0D0D0D"/>
          <w:shd w:val="clear" w:color="auto" w:fill="FFFFFF"/>
        </w:rPr>
        <w:t>Th</w:t>
      </w:r>
      <w:r w:rsidR="00E3491F">
        <w:rPr>
          <w:rFonts w:asciiTheme="majorBidi" w:hAnsiTheme="majorBidi" w:cstheme="majorBidi"/>
          <w:color w:val="0D0D0D"/>
          <w:shd w:val="clear" w:color="auto" w:fill="FFFFFF"/>
        </w:rPr>
        <w:t xml:space="preserve">e chip </w:t>
      </w:r>
      <w:r w:rsidR="00413222">
        <w:rPr>
          <w:rFonts w:asciiTheme="majorBidi" w:hAnsiTheme="majorBidi" w:cstheme="majorBidi"/>
          <w:color w:val="0D0D0D"/>
          <w:shd w:val="clear" w:color="auto" w:fill="FFFFFF"/>
        </w:rPr>
        <w:t>wa</w:t>
      </w:r>
      <w:r w:rsidRPr="000B1134">
        <w:rPr>
          <w:rFonts w:asciiTheme="majorBidi" w:hAnsiTheme="majorBidi" w:cstheme="majorBidi"/>
          <w:color w:val="0D0D0D"/>
          <w:shd w:val="clear" w:color="auto" w:fill="FFFFFF"/>
        </w:rPr>
        <w:t>s designed to collect sweat directly from the skin's surface and efficiently channel it across the electrode surface.</w:t>
      </w:r>
      <w:r w:rsidR="000B1134" w:rsidRPr="000B1134">
        <w:rPr>
          <w:rFonts w:asciiTheme="majorBidi" w:hAnsiTheme="majorBidi" w:cstheme="majorBidi"/>
          <w:color w:val="0D0D0D"/>
          <w:shd w:val="clear" w:color="auto" w:fill="FFFFFF"/>
        </w:rPr>
        <w:t xml:space="preserve"> </w:t>
      </w:r>
      <w:r w:rsidR="001B66F6">
        <w:rPr>
          <w:rFonts w:asciiTheme="majorBidi" w:hAnsiTheme="majorBidi" w:cstheme="majorBidi"/>
          <w:color w:val="0D0D0D"/>
          <w:shd w:val="clear" w:color="auto" w:fill="FFFFFF"/>
        </w:rPr>
        <w:t xml:space="preserve">Moreover, its </w:t>
      </w:r>
      <w:r w:rsidR="0015177F">
        <w:rPr>
          <w:rFonts w:asciiTheme="majorBidi" w:hAnsiTheme="majorBidi" w:cstheme="majorBidi"/>
          <w:color w:val="0D0D0D"/>
          <w:shd w:val="clear" w:color="auto" w:fill="FFFFFF"/>
        </w:rPr>
        <w:t xml:space="preserve">relatively small </w:t>
      </w:r>
      <w:r w:rsidR="001B66F6">
        <w:rPr>
          <w:rFonts w:asciiTheme="majorBidi" w:hAnsiTheme="majorBidi" w:cstheme="majorBidi"/>
          <w:color w:val="0D0D0D"/>
          <w:shd w:val="clear" w:color="auto" w:fill="FFFFFF"/>
        </w:rPr>
        <w:t>dimension</w:t>
      </w:r>
      <w:r w:rsidR="0015177F">
        <w:rPr>
          <w:rFonts w:asciiTheme="majorBidi" w:hAnsiTheme="majorBidi" w:cstheme="majorBidi"/>
          <w:color w:val="0D0D0D"/>
          <w:shd w:val="clear" w:color="auto" w:fill="FFFFFF"/>
        </w:rPr>
        <w:t>s,</w:t>
      </w:r>
      <w:r w:rsidR="001B66F6">
        <w:rPr>
          <w:rFonts w:asciiTheme="majorBidi" w:hAnsiTheme="majorBidi" w:cstheme="majorBidi"/>
          <w:color w:val="0D0D0D"/>
          <w:shd w:val="clear" w:color="auto" w:fill="FFFFFF"/>
        </w:rPr>
        <w:t xml:space="preserve"> flexibility</w:t>
      </w:r>
      <w:r w:rsidR="0015177F">
        <w:rPr>
          <w:rFonts w:asciiTheme="majorBidi" w:hAnsiTheme="majorBidi" w:cstheme="majorBidi"/>
          <w:color w:val="0D0D0D"/>
          <w:shd w:val="clear" w:color="auto" w:fill="FFFFFF"/>
        </w:rPr>
        <w:t>, and unsupervised application</w:t>
      </w:r>
      <w:r w:rsidR="001B66F6">
        <w:rPr>
          <w:rFonts w:asciiTheme="majorBidi" w:hAnsiTheme="majorBidi" w:cstheme="majorBidi"/>
          <w:color w:val="0D0D0D"/>
          <w:shd w:val="clear" w:color="auto" w:fill="FFFFFF"/>
        </w:rPr>
        <w:t xml:space="preserve"> </w:t>
      </w:r>
      <w:r w:rsidR="0015177F" w:rsidRPr="0015177F">
        <w:rPr>
          <w:rFonts w:asciiTheme="majorBidi" w:hAnsiTheme="majorBidi" w:cstheme="majorBidi"/>
          <w:color w:val="0D0D0D"/>
          <w:shd w:val="clear" w:color="auto" w:fill="FFFFFF"/>
        </w:rPr>
        <w:t>qualify it for potential use as a wearable device.</w:t>
      </w:r>
      <w:r w:rsidR="0015177F">
        <w:rPr>
          <w:rFonts w:asciiTheme="majorBidi" w:hAnsiTheme="majorBidi" w:cstheme="majorBidi"/>
          <w:color w:val="0D0D0D"/>
          <w:shd w:val="clear" w:color="auto" w:fill="FFFFFF"/>
        </w:rPr>
        <w:t xml:space="preserve"> </w:t>
      </w:r>
      <w:r w:rsidR="00152A47" w:rsidRPr="000B1134">
        <w:rPr>
          <w:rFonts w:asciiTheme="majorBidi" w:hAnsiTheme="majorBidi" w:cstheme="majorBidi"/>
        </w:rPr>
        <w:t xml:space="preserve">To quantify cortisol levels, we employed various concentrations of cortisol spiked in PBS (Phosphate Buffered Saline) and artificial sweat. The sensing performance was assessed through electrochemical techniques for off-chip and on-chip. </w:t>
      </w:r>
    </w:p>
    <w:p w14:paraId="53DE9722" w14:textId="2555FC31" w:rsidR="00E658A8" w:rsidRPr="000B1134" w:rsidRDefault="007A2304" w:rsidP="007A2304">
      <w:pPr>
        <w:autoSpaceDE w:val="0"/>
        <w:autoSpaceDN w:val="0"/>
        <w:adjustRightInd w:val="0"/>
        <w:ind w:firstLine="0"/>
        <w:rPr>
          <w:rFonts w:asciiTheme="majorBidi" w:hAnsiTheme="majorBidi" w:cstheme="majorBidi"/>
          <w:sz w:val="24"/>
          <w:szCs w:val="24"/>
        </w:rPr>
      </w:pPr>
      <w:r>
        <w:rPr>
          <w:rFonts w:asciiTheme="majorBidi" w:hAnsiTheme="majorBidi" w:cstheme="majorBidi"/>
        </w:rPr>
        <w:t xml:space="preserve">In-vivo tests: </w:t>
      </w:r>
      <w:r w:rsidR="00E658A8" w:rsidRPr="000B1134">
        <w:rPr>
          <w:rFonts w:asciiTheme="majorBidi" w:hAnsiTheme="majorBidi" w:cstheme="majorBidi"/>
        </w:rPr>
        <w:t>In the in vivo study, sweat generation was induced through physical exercise as a stimulus</w:t>
      </w:r>
      <w:r>
        <w:rPr>
          <w:rFonts w:asciiTheme="majorBidi" w:hAnsiTheme="majorBidi" w:cstheme="majorBidi"/>
        </w:rPr>
        <w:t xml:space="preserve">. </w:t>
      </w:r>
      <w:r w:rsidR="002334CC">
        <w:rPr>
          <w:rFonts w:asciiTheme="majorBidi" w:hAnsiTheme="majorBidi" w:cstheme="majorBidi"/>
        </w:rPr>
        <w:t xml:space="preserve">A group of 5 (4 male, 1 female) healthy participants performed </w:t>
      </w:r>
      <w:r w:rsidR="00E658A8" w:rsidRPr="000B1134">
        <w:rPr>
          <w:rFonts w:asciiTheme="majorBidi" w:hAnsiTheme="majorBidi" w:cstheme="majorBidi"/>
        </w:rPr>
        <w:t>a 30-</w:t>
      </w:r>
      <w:r w:rsidR="00E658A8" w:rsidRPr="000B1134">
        <w:rPr>
          <w:rFonts w:asciiTheme="majorBidi" w:hAnsiTheme="majorBidi" w:cstheme="majorBidi"/>
        </w:rPr>
        <w:t xml:space="preserve">minute running session on a treadmill at a low speed. During this activity, </w:t>
      </w:r>
      <w:r w:rsidR="00075C37">
        <w:rPr>
          <w:rFonts w:asciiTheme="majorBidi" w:hAnsiTheme="majorBidi" w:cstheme="majorBidi"/>
        </w:rPr>
        <w:t xml:space="preserve">the </w:t>
      </w:r>
      <w:r w:rsidR="00E658A8" w:rsidRPr="000B1134">
        <w:rPr>
          <w:rFonts w:asciiTheme="majorBidi" w:hAnsiTheme="majorBidi" w:cstheme="majorBidi"/>
        </w:rPr>
        <w:t xml:space="preserve">wearable microfluidic </w:t>
      </w:r>
      <w:r w:rsidR="008B49AF">
        <w:rPr>
          <w:rFonts w:asciiTheme="majorBidi" w:hAnsiTheme="majorBidi" w:cstheme="majorBidi"/>
        </w:rPr>
        <w:t xml:space="preserve">chip, </w:t>
      </w:r>
      <w:r w:rsidR="001D0FE8" w:rsidRPr="001D0FE8">
        <w:rPr>
          <w:rFonts w:asciiTheme="majorBidi" w:hAnsiTheme="majorBidi" w:cstheme="majorBidi"/>
        </w:rPr>
        <w:t>which incorporates the sensing electrode</w:t>
      </w:r>
      <w:r w:rsidR="006D1A8E">
        <w:rPr>
          <w:rFonts w:asciiTheme="majorBidi" w:hAnsiTheme="majorBidi" w:cstheme="majorBidi"/>
        </w:rPr>
        <w:t>,</w:t>
      </w:r>
      <w:r w:rsidR="008B49AF">
        <w:rPr>
          <w:rFonts w:asciiTheme="majorBidi" w:hAnsiTheme="majorBidi" w:cstheme="majorBidi"/>
        </w:rPr>
        <w:t xml:space="preserve"> </w:t>
      </w:r>
      <w:r w:rsidR="00E658A8" w:rsidRPr="000B1134">
        <w:rPr>
          <w:rFonts w:asciiTheme="majorBidi" w:hAnsiTheme="majorBidi" w:cstheme="majorBidi"/>
        </w:rPr>
        <w:t>w</w:t>
      </w:r>
      <w:r w:rsidR="006D1A8E">
        <w:rPr>
          <w:rFonts w:asciiTheme="majorBidi" w:hAnsiTheme="majorBidi" w:cstheme="majorBidi"/>
        </w:rPr>
        <w:t>as</w:t>
      </w:r>
      <w:r w:rsidR="00E658A8" w:rsidRPr="000B1134">
        <w:rPr>
          <w:rFonts w:asciiTheme="majorBidi" w:hAnsiTheme="majorBidi" w:cstheme="majorBidi"/>
        </w:rPr>
        <w:t xml:space="preserve"> placed on </w:t>
      </w:r>
      <w:r w:rsidR="003E3208" w:rsidRPr="000B1134">
        <w:rPr>
          <w:rFonts w:asciiTheme="majorBidi" w:hAnsiTheme="majorBidi" w:cstheme="majorBidi"/>
        </w:rPr>
        <w:t xml:space="preserve">the </w:t>
      </w:r>
      <w:r w:rsidR="00075C37">
        <w:rPr>
          <w:rFonts w:asciiTheme="majorBidi" w:hAnsiTheme="majorBidi" w:cstheme="majorBidi"/>
        </w:rPr>
        <w:t xml:space="preserve">forehead </w:t>
      </w:r>
      <w:r w:rsidR="00E658A8" w:rsidRPr="000B1134">
        <w:rPr>
          <w:rFonts w:asciiTheme="majorBidi" w:hAnsiTheme="majorBidi" w:cstheme="majorBidi"/>
        </w:rPr>
        <w:t xml:space="preserve">to </w:t>
      </w:r>
      <w:proofErr w:type="gramStart"/>
      <w:r w:rsidR="00E658A8" w:rsidRPr="000B1134">
        <w:rPr>
          <w:rFonts w:asciiTheme="majorBidi" w:hAnsiTheme="majorBidi" w:cstheme="majorBidi"/>
        </w:rPr>
        <w:t>collect</w:t>
      </w:r>
      <w:proofErr w:type="gramEnd"/>
      <w:r w:rsidR="00E658A8" w:rsidRPr="000B1134">
        <w:rPr>
          <w:rFonts w:asciiTheme="majorBidi" w:hAnsiTheme="majorBidi" w:cstheme="majorBidi"/>
        </w:rPr>
        <w:t xml:space="preserve"> and analyze the generated sweat.</w:t>
      </w:r>
      <w:r w:rsidR="002137CF" w:rsidRPr="000B1134">
        <w:rPr>
          <w:rFonts w:asciiTheme="majorBidi" w:hAnsiTheme="majorBidi" w:cstheme="majorBidi"/>
        </w:rPr>
        <w:t xml:space="preserve"> </w:t>
      </w:r>
      <w:r w:rsidR="001D0FE8">
        <w:rPr>
          <w:rFonts w:asciiTheme="majorBidi" w:hAnsiTheme="majorBidi" w:cstheme="majorBidi"/>
        </w:rPr>
        <w:t>It took about 10 to 25 minutes for the participants to generate enough sweat to fill the chip</w:t>
      </w:r>
      <w:r w:rsidR="00B602B8">
        <w:rPr>
          <w:rFonts w:asciiTheme="majorBidi" w:hAnsiTheme="majorBidi" w:cstheme="majorBidi"/>
        </w:rPr>
        <w:t xml:space="preserve">. This was due to different sweat generation rates and physical fitness of participants. </w:t>
      </w:r>
      <w:r w:rsidR="002137CF" w:rsidRPr="000B1134">
        <w:rPr>
          <w:rFonts w:asciiTheme="majorBidi" w:hAnsiTheme="majorBidi" w:cstheme="majorBidi"/>
        </w:rPr>
        <w:t>The materials of the chip were optimized to enhance efficient sweat management through the channels and its rapid transfer to the sensing area.</w:t>
      </w:r>
      <w:r w:rsidR="00733ACE">
        <w:rPr>
          <w:rFonts w:asciiTheme="majorBidi" w:hAnsiTheme="majorBidi" w:cstheme="majorBidi"/>
        </w:rPr>
        <w:t xml:space="preserve"> When sweat filled the sensing</w:t>
      </w:r>
      <w:r w:rsidR="00FD4217">
        <w:rPr>
          <w:rFonts w:asciiTheme="majorBidi" w:hAnsiTheme="majorBidi" w:cstheme="majorBidi"/>
        </w:rPr>
        <w:t xml:space="preserve"> area, the chip was removed from the skin and</w:t>
      </w:r>
      <w:r w:rsidR="005C1DD1">
        <w:rPr>
          <w:rFonts w:asciiTheme="majorBidi" w:hAnsiTheme="majorBidi" w:cstheme="majorBidi"/>
        </w:rPr>
        <w:t xml:space="preserve"> connected to a potentiostat to assess its </w:t>
      </w:r>
      <w:r w:rsidR="004E4257" w:rsidRPr="000B1134">
        <w:rPr>
          <w:rFonts w:asciiTheme="majorBidi" w:hAnsiTheme="majorBidi" w:cstheme="majorBidi"/>
        </w:rPr>
        <w:t xml:space="preserve">performance </w:t>
      </w:r>
      <w:r w:rsidR="002137CF" w:rsidRPr="000B1134">
        <w:rPr>
          <w:rFonts w:asciiTheme="majorBidi" w:hAnsiTheme="majorBidi" w:cstheme="majorBidi"/>
        </w:rPr>
        <w:t xml:space="preserve">for cortisol sensing </w:t>
      </w:r>
      <w:r w:rsidR="002137CF" w:rsidRPr="00E3491F">
        <w:rPr>
          <w:rFonts w:asciiTheme="majorBidi" w:hAnsiTheme="majorBidi" w:cstheme="majorBidi"/>
        </w:rPr>
        <w:t xml:space="preserve">using </w:t>
      </w:r>
      <w:r w:rsidR="00075C37">
        <w:rPr>
          <w:rFonts w:asciiTheme="majorBidi" w:hAnsiTheme="majorBidi" w:cstheme="majorBidi"/>
        </w:rPr>
        <w:t xml:space="preserve">the </w:t>
      </w:r>
      <w:r w:rsidR="002137CF" w:rsidRPr="00E3491F">
        <w:rPr>
          <w:rFonts w:asciiTheme="majorBidi" w:hAnsiTheme="majorBidi" w:cstheme="majorBidi"/>
        </w:rPr>
        <w:t>electrochemical impedance spectroscopy technique</w:t>
      </w:r>
      <w:r w:rsidR="00E3491F">
        <w:rPr>
          <w:rFonts w:asciiTheme="majorBidi" w:hAnsiTheme="majorBidi" w:cstheme="majorBidi"/>
        </w:rPr>
        <w:t xml:space="preserve">. </w:t>
      </w:r>
    </w:p>
    <w:p w14:paraId="4467BB53" w14:textId="610AECE3" w:rsidR="00AD3565" w:rsidRPr="000B1134" w:rsidRDefault="001425A8" w:rsidP="00FD57DB">
      <w:pPr>
        <w:pStyle w:val="heading10"/>
        <w:rPr>
          <w:rStyle w:val="AbsatzNormal"/>
          <w:rFonts w:asciiTheme="majorBidi" w:hAnsiTheme="majorBidi" w:cstheme="majorBidi"/>
          <w:b/>
          <w:bCs w:val="0"/>
          <w:sz w:val="24"/>
          <w:szCs w:val="24"/>
        </w:rPr>
      </w:pPr>
      <w:r w:rsidRPr="000B1134">
        <w:rPr>
          <w:rStyle w:val="AbsatzNormal"/>
          <w:rFonts w:asciiTheme="majorBidi" w:hAnsiTheme="majorBidi" w:cstheme="majorBidi"/>
          <w:b/>
          <w:bCs w:val="0"/>
          <w:sz w:val="24"/>
          <w:szCs w:val="24"/>
        </w:rPr>
        <w:t xml:space="preserve">results and </w:t>
      </w:r>
      <w:r w:rsidR="003E3208" w:rsidRPr="000B1134">
        <w:rPr>
          <w:rStyle w:val="AbsatzNormal"/>
          <w:rFonts w:asciiTheme="majorBidi" w:hAnsiTheme="majorBidi" w:cstheme="majorBidi"/>
          <w:b/>
          <w:bCs w:val="0"/>
          <w:sz w:val="24"/>
          <w:szCs w:val="24"/>
        </w:rPr>
        <w:t>diScussio</w:t>
      </w:r>
      <w:r w:rsidR="002137CF" w:rsidRPr="000B1134">
        <w:rPr>
          <w:rStyle w:val="AbsatzNormal"/>
          <w:rFonts w:asciiTheme="majorBidi" w:hAnsiTheme="majorBidi" w:cstheme="majorBidi"/>
          <w:b/>
          <w:bCs w:val="0"/>
          <w:sz w:val="24"/>
          <w:szCs w:val="24"/>
        </w:rPr>
        <w:t>NS</w:t>
      </w:r>
    </w:p>
    <w:p w14:paraId="655AEBD1" w14:textId="3AC9CDE1" w:rsidR="00237E53" w:rsidRPr="000B1134" w:rsidRDefault="008D018F" w:rsidP="00C60762">
      <w:pPr>
        <w:ind w:firstLine="0"/>
        <w:rPr>
          <w:rFonts w:asciiTheme="majorBidi" w:hAnsiTheme="majorBidi" w:cstheme="majorBidi"/>
          <w:color w:val="0D0D0D"/>
          <w:shd w:val="clear" w:color="auto" w:fill="FFFFFF"/>
        </w:rPr>
      </w:pPr>
      <w:r w:rsidRPr="000B1134">
        <w:rPr>
          <w:rFonts w:asciiTheme="majorBidi" w:hAnsiTheme="majorBidi" w:cstheme="majorBidi"/>
          <w:color w:val="0D0D0D"/>
          <w:shd w:val="clear" w:color="auto" w:fill="FFFFFF"/>
        </w:rPr>
        <w:t xml:space="preserve">A highly specific cortisol sensor capable of detecting cortisol in body fluids was </w:t>
      </w:r>
      <w:r w:rsidR="005C1DD1">
        <w:rPr>
          <w:rFonts w:asciiTheme="majorBidi" w:hAnsiTheme="majorBidi" w:cstheme="majorBidi"/>
          <w:color w:val="0D0D0D"/>
          <w:shd w:val="clear" w:color="auto" w:fill="FFFFFF"/>
        </w:rPr>
        <w:t>developed</w:t>
      </w:r>
      <w:r w:rsidR="005C1DD1" w:rsidRPr="000B1134">
        <w:rPr>
          <w:rFonts w:asciiTheme="majorBidi" w:hAnsiTheme="majorBidi" w:cstheme="majorBidi"/>
          <w:color w:val="0D0D0D"/>
          <w:shd w:val="clear" w:color="auto" w:fill="FFFFFF"/>
        </w:rPr>
        <w:t xml:space="preserve"> </w:t>
      </w:r>
      <w:r w:rsidRPr="000B1134">
        <w:rPr>
          <w:rFonts w:asciiTheme="majorBidi" w:hAnsiTheme="majorBidi" w:cstheme="majorBidi"/>
          <w:color w:val="0D0D0D"/>
          <w:shd w:val="clear" w:color="auto" w:fill="FFFFFF"/>
        </w:rPr>
        <w:t xml:space="preserve">through the interaction between cortisol and antibodies conjugated to the surface of graphene-based electrodes. </w:t>
      </w:r>
      <w:r w:rsidRPr="000B1134">
        <w:rPr>
          <w:rFonts w:asciiTheme="majorBidi" w:hAnsiTheme="majorBidi" w:cstheme="majorBidi"/>
          <w:b/>
          <w:bCs/>
          <w:color w:val="0D0D0D"/>
          <w:shd w:val="clear" w:color="auto" w:fill="FFFFFF"/>
        </w:rPr>
        <w:t>Figure 1.A</w:t>
      </w:r>
      <w:r w:rsidRPr="000B1134">
        <w:rPr>
          <w:rFonts w:asciiTheme="majorBidi" w:hAnsiTheme="majorBidi" w:cstheme="majorBidi"/>
          <w:color w:val="0D0D0D"/>
          <w:shd w:val="clear" w:color="auto" w:fill="FFFFFF"/>
        </w:rPr>
        <w:t xml:space="preserve"> displays the image of our customized screen-printed strip with three electrodes, including working, counter, and reference electrodes, </w:t>
      </w:r>
      <w:r w:rsidR="00B6487A" w:rsidRPr="000B1134">
        <w:rPr>
          <w:rFonts w:asciiTheme="majorBidi" w:hAnsiTheme="majorBidi" w:cstheme="majorBidi"/>
          <w:color w:val="0D0D0D"/>
          <w:shd w:val="clear" w:color="auto" w:fill="FFFFFF"/>
        </w:rPr>
        <w:t xml:space="preserve">and </w:t>
      </w:r>
      <w:r w:rsidRPr="000B1134">
        <w:rPr>
          <w:rFonts w:asciiTheme="majorBidi" w:hAnsiTheme="majorBidi" w:cstheme="majorBidi"/>
          <w:b/>
          <w:bCs/>
          <w:color w:val="0D0D0D"/>
          <w:shd w:val="clear" w:color="auto" w:fill="FFFFFF"/>
        </w:rPr>
        <w:t>Figure 1.B</w:t>
      </w:r>
      <w:r w:rsidRPr="000B1134">
        <w:rPr>
          <w:rFonts w:asciiTheme="majorBidi" w:hAnsiTheme="majorBidi" w:cstheme="majorBidi"/>
          <w:color w:val="0D0D0D"/>
          <w:shd w:val="clear" w:color="auto" w:fill="FFFFFF"/>
        </w:rPr>
        <w:t xml:space="preserve"> illustrates the SEM image of the working electrode, revealing embedded graphene layers within polymer structures.</w:t>
      </w:r>
      <w:r w:rsidR="006E3ABB">
        <w:rPr>
          <w:rFonts w:asciiTheme="majorBidi" w:hAnsiTheme="majorBidi" w:cstheme="majorBidi"/>
          <w:color w:val="0D0D0D"/>
          <w:shd w:val="clear" w:color="auto" w:fill="FFFFFF"/>
        </w:rPr>
        <w:t xml:space="preserve"> </w:t>
      </w:r>
      <w:r w:rsidR="006E3ABB" w:rsidRPr="0019335B">
        <w:rPr>
          <w:rFonts w:asciiTheme="majorBidi" w:hAnsiTheme="majorBidi" w:cstheme="majorBidi"/>
          <w:b/>
          <w:bCs/>
          <w:color w:val="0D0D0D"/>
          <w:shd w:val="clear" w:color="auto" w:fill="FFFFFF"/>
        </w:rPr>
        <w:t xml:space="preserve">Figure 1.C </w:t>
      </w:r>
      <w:r w:rsidR="006E3ABB">
        <w:rPr>
          <w:rFonts w:asciiTheme="majorBidi" w:hAnsiTheme="majorBidi" w:cstheme="majorBidi"/>
          <w:color w:val="0D0D0D"/>
          <w:shd w:val="clear" w:color="auto" w:fill="FFFFFF"/>
        </w:rPr>
        <w:t>illustrates the</w:t>
      </w:r>
      <w:r w:rsidR="005F3A1B">
        <w:rPr>
          <w:rFonts w:asciiTheme="majorBidi" w:hAnsiTheme="majorBidi" w:cstheme="majorBidi"/>
          <w:color w:val="0D0D0D"/>
          <w:shd w:val="clear" w:color="auto" w:fill="FFFFFF"/>
        </w:rPr>
        <w:t xml:space="preserve"> schematics of the working principle of the electrochemical sensing of the </w:t>
      </w:r>
      <w:proofErr w:type="spellStart"/>
      <w:r w:rsidR="005F3A1B">
        <w:rPr>
          <w:rFonts w:asciiTheme="majorBidi" w:hAnsiTheme="majorBidi" w:cstheme="majorBidi"/>
          <w:color w:val="0D0D0D"/>
          <w:shd w:val="clear" w:color="auto" w:fill="FFFFFF"/>
        </w:rPr>
        <w:t>chortisol</w:t>
      </w:r>
      <w:proofErr w:type="spellEnd"/>
      <w:r w:rsidR="005F3A1B">
        <w:rPr>
          <w:rFonts w:asciiTheme="majorBidi" w:hAnsiTheme="majorBidi" w:cstheme="majorBidi"/>
          <w:color w:val="0D0D0D"/>
          <w:shd w:val="clear" w:color="auto" w:fill="FFFFFF"/>
        </w:rPr>
        <w:t xml:space="preserve"> on the electrode surface. </w:t>
      </w:r>
    </w:p>
    <w:p w14:paraId="17119D1A" w14:textId="621BF38A" w:rsidR="008D018F" w:rsidRPr="000B1134" w:rsidRDefault="00B6487A" w:rsidP="00C60762">
      <w:pPr>
        <w:ind w:firstLine="0"/>
        <w:rPr>
          <w:rFonts w:ascii="Segoe UI" w:hAnsi="Segoe UI" w:cs="Segoe UI"/>
          <w:color w:val="0D0D0D"/>
          <w:sz w:val="24"/>
          <w:szCs w:val="24"/>
          <w:shd w:val="clear" w:color="auto" w:fill="FFFFFF"/>
        </w:rPr>
      </w:pPr>
      <w:r w:rsidRPr="000B1134">
        <w:rPr>
          <w:rFonts w:ascii="Segoe UI" w:hAnsi="Segoe UI" w:cs="Segoe UI"/>
          <w:color w:val="0D0D0D"/>
          <w:sz w:val="24"/>
          <w:szCs w:val="24"/>
          <w:shd w:val="clear" w:color="auto" w:fill="FFFFFF"/>
        </w:rPr>
        <w:t xml:space="preserve"> </w:t>
      </w:r>
    </w:p>
    <w:p w14:paraId="670E8DEA" w14:textId="072C45CE" w:rsidR="00237E53" w:rsidRPr="000B1134" w:rsidRDefault="00F653E3" w:rsidP="00C60762">
      <w:pPr>
        <w:ind w:firstLine="0"/>
        <w:rPr>
          <w:rFonts w:ascii="Segoe UI" w:hAnsi="Segoe UI" w:cs="Segoe UI"/>
          <w:color w:val="0D0D0D"/>
          <w:sz w:val="24"/>
          <w:szCs w:val="24"/>
          <w:shd w:val="clear" w:color="auto" w:fill="FFFFFF"/>
        </w:rPr>
      </w:pPr>
      <w:r w:rsidRPr="000B1134">
        <w:rPr>
          <w:rFonts w:ascii="Segoe UI" w:hAnsi="Segoe UI" w:cs="Segoe UI"/>
          <w:noProof/>
          <w:color w:val="0D0D0D"/>
          <w:sz w:val="24"/>
          <w:szCs w:val="24"/>
          <w:shd w:val="clear" w:color="auto" w:fill="FFFFFF"/>
        </w:rPr>
        <w:drawing>
          <wp:inline distT="0" distB="0" distL="0" distR="0" wp14:anchorId="487E9AC5" wp14:editId="6E346973">
            <wp:extent cx="3077845" cy="2348230"/>
            <wp:effectExtent l="0" t="0" r="8255" b="0"/>
            <wp:docPr id="1335587978" name="Picture 3"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87978" name="Picture 3" descr="A collage of images of a cell&#10;&#10;Description automatically generated"/>
                    <pic:cNvPicPr/>
                  </pic:nvPicPr>
                  <pic:blipFill>
                    <a:blip r:embed="rId12"/>
                    <a:stretch>
                      <a:fillRect/>
                    </a:stretch>
                  </pic:blipFill>
                  <pic:spPr>
                    <a:xfrm>
                      <a:off x="0" y="0"/>
                      <a:ext cx="3077845" cy="2348230"/>
                    </a:xfrm>
                    <a:prstGeom prst="rect">
                      <a:avLst/>
                    </a:prstGeom>
                  </pic:spPr>
                </pic:pic>
              </a:graphicData>
            </a:graphic>
          </wp:inline>
        </w:drawing>
      </w:r>
    </w:p>
    <w:p w14:paraId="33AB2D13" w14:textId="77777777" w:rsidR="008D018F" w:rsidRPr="000B1134" w:rsidRDefault="008D018F" w:rsidP="00C60762">
      <w:pPr>
        <w:ind w:firstLine="0"/>
        <w:rPr>
          <w:rFonts w:ascii="Segoe UI" w:hAnsi="Segoe UI" w:cs="Segoe UI"/>
          <w:color w:val="0D0D0D"/>
          <w:sz w:val="24"/>
          <w:szCs w:val="24"/>
          <w:shd w:val="clear" w:color="auto" w:fill="FFFFFF"/>
        </w:rPr>
      </w:pPr>
    </w:p>
    <w:p w14:paraId="1EE27181" w14:textId="5BA1149A" w:rsidR="00237E53" w:rsidRDefault="004E4257" w:rsidP="00C60762">
      <w:pPr>
        <w:ind w:firstLine="0"/>
        <w:rPr>
          <w:rFonts w:asciiTheme="majorBidi" w:hAnsiTheme="majorBidi" w:cstheme="majorBidi"/>
        </w:rPr>
      </w:pPr>
      <w:r w:rsidRPr="000B1134">
        <w:rPr>
          <w:rFonts w:asciiTheme="majorBidi" w:hAnsiTheme="majorBidi" w:cstheme="majorBidi"/>
          <w:b/>
          <w:bCs/>
          <w:sz w:val="24"/>
          <w:szCs w:val="24"/>
        </w:rPr>
        <w:t xml:space="preserve"> </w:t>
      </w:r>
      <w:r w:rsidR="00237E53" w:rsidRPr="000B1134">
        <w:rPr>
          <w:rFonts w:asciiTheme="majorBidi" w:hAnsiTheme="majorBidi" w:cstheme="majorBidi"/>
          <w:b/>
          <w:bCs/>
        </w:rPr>
        <w:t>Figure 1.</w:t>
      </w:r>
      <w:r w:rsidR="000B1134">
        <w:rPr>
          <w:rFonts w:asciiTheme="majorBidi" w:hAnsiTheme="majorBidi" w:cstheme="majorBidi"/>
        </w:rPr>
        <w:t xml:space="preserve"> </w:t>
      </w:r>
      <w:r w:rsidR="00237E53" w:rsidRPr="000B1134">
        <w:rPr>
          <w:rFonts w:asciiTheme="majorBidi" w:hAnsiTheme="majorBidi" w:cstheme="majorBidi"/>
        </w:rPr>
        <w:t xml:space="preserve">Optical image of the screen-printed electrode (A).  SEM image of the working electrode (B).  schematic image of the cortisol sensing principle (C). </w:t>
      </w:r>
    </w:p>
    <w:p w14:paraId="1A31C930" w14:textId="77777777" w:rsidR="000B1134" w:rsidRPr="000B1134" w:rsidRDefault="000B1134" w:rsidP="00C60762">
      <w:pPr>
        <w:ind w:firstLine="0"/>
        <w:rPr>
          <w:rFonts w:asciiTheme="majorBidi" w:hAnsiTheme="majorBidi" w:cstheme="majorBidi"/>
        </w:rPr>
      </w:pPr>
    </w:p>
    <w:p w14:paraId="7FC6E48B" w14:textId="43CC0A9C" w:rsidR="006C5BE1" w:rsidRPr="0019335B" w:rsidRDefault="004E4257" w:rsidP="00C3095F">
      <w:pPr>
        <w:ind w:firstLine="0"/>
        <w:rPr>
          <w:rFonts w:asciiTheme="majorBidi" w:hAnsiTheme="majorBidi" w:cstheme="majorBidi"/>
          <w:color w:val="0D0D0D"/>
          <w:shd w:val="clear" w:color="auto" w:fill="FFFFFF"/>
        </w:rPr>
      </w:pPr>
      <w:r w:rsidRPr="001442B7">
        <w:rPr>
          <w:rFonts w:asciiTheme="majorBidi" w:hAnsiTheme="majorBidi" w:cstheme="majorBidi"/>
        </w:rPr>
        <w:lastRenderedPageBreak/>
        <w:t>A</w:t>
      </w:r>
      <w:r w:rsidR="006C5BE1" w:rsidRPr="001442B7">
        <w:rPr>
          <w:rFonts w:asciiTheme="majorBidi" w:hAnsiTheme="majorBidi" w:cstheme="majorBidi"/>
        </w:rPr>
        <w:t xml:space="preserve">s illustrated in </w:t>
      </w:r>
      <w:proofErr w:type="spellStart"/>
      <w:r w:rsidR="008D018F" w:rsidRPr="001442B7">
        <w:rPr>
          <w:rFonts w:asciiTheme="majorBidi" w:hAnsiTheme="majorBidi" w:cstheme="majorBidi"/>
          <w:b/>
          <w:bCs/>
        </w:rPr>
        <w:t>Figuer</w:t>
      </w:r>
      <w:proofErr w:type="spellEnd"/>
      <w:r w:rsidR="008D018F" w:rsidRPr="001442B7">
        <w:rPr>
          <w:rFonts w:asciiTheme="majorBidi" w:hAnsiTheme="majorBidi" w:cstheme="majorBidi"/>
          <w:b/>
          <w:bCs/>
        </w:rPr>
        <w:t xml:space="preserve"> 2.A, B</w:t>
      </w:r>
      <w:r w:rsidR="006C5BE1" w:rsidRPr="001442B7">
        <w:rPr>
          <w:rFonts w:asciiTheme="majorBidi" w:hAnsiTheme="majorBidi" w:cstheme="majorBidi"/>
        </w:rPr>
        <w:t xml:space="preserve">, the chip demonstrates a linear correlation between Rct (charge transfer resistance) and </w:t>
      </w:r>
      <w:r w:rsidR="006C5BE1" w:rsidRPr="0019335B">
        <w:rPr>
          <w:rFonts w:asciiTheme="majorBidi" w:hAnsiTheme="majorBidi" w:cstheme="majorBidi"/>
        </w:rPr>
        <w:t>cortisol concentration across the range of 0.1 to 35 ng/</w:t>
      </w:r>
      <w:proofErr w:type="spellStart"/>
      <w:r w:rsidR="006C5BE1" w:rsidRPr="0019335B">
        <w:rPr>
          <w:rFonts w:asciiTheme="majorBidi" w:hAnsiTheme="majorBidi" w:cstheme="majorBidi"/>
        </w:rPr>
        <w:t>mL.</w:t>
      </w:r>
      <w:proofErr w:type="spellEnd"/>
      <w:r w:rsidR="00443998" w:rsidRPr="0019335B">
        <w:rPr>
          <w:rFonts w:asciiTheme="majorBidi" w:hAnsiTheme="majorBidi" w:cstheme="majorBidi"/>
        </w:rPr>
        <w:t xml:space="preserve"> </w:t>
      </w:r>
      <w:r w:rsidR="00945A74" w:rsidRPr="0019335B">
        <w:rPr>
          <w:rFonts w:asciiTheme="majorBidi" w:hAnsiTheme="majorBidi" w:cstheme="majorBidi"/>
          <w:color w:val="0D0D0D"/>
          <w:shd w:val="clear" w:color="auto" w:fill="FFFFFF"/>
        </w:rPr>
        <w:t xml:space="preserve">We assessed the accuracy of cortisol sensing with our </w:t>
      </w:r>
      <w:proofErr w:type="gramStart"/>
      <w:r w:rsidR="00945A74" w:rsidRPr="0019335B">
        <w:rPr>
          <w:rFonts w:asciiTheme="majorBidi" w:hAnsiTheme="majorBidi" w:cstheme="majorBidi"/>
          <w:color w:val="0D0D0D"/>
          <w:shd w:val="clear" w:color="auto" w:fill="FFFFFF"/>
        </w:rPr>
        <w:t>sensor  in</w:t>
      </w:r>
      <w:proofErr w:type="gramEnd"/>
      <w:r w:rsidR="00945A74" w:rsidRPr="0019335B">
        <w:rPr>
          <w:rFonts w:asciiTheme="majorBidi" w:hAnsiTheme="majorBidi" w:cstheme="majorBidi"/>
          <w:color w:val="0D0D0D"/>
          <w:shd w:val="clear" w:color="auto" w:fill="FFFFFF"/>
        </w:rPr>
        <w:t xml:space="preserve"> sweat by comparing its performance against standard methods like ELISA (Enzyme-Linked Immunosorbent Assay). </w:t>
      </w:r>
      <w:r w:rsidR="001442B7" w:rsidRPr="0019335B">
        <w:rPr>
          <w:rFonts w:asciiTheme="majorBidi" w:hAnsiTheme="majorBidi" w:cstheme="majorBidi"/>
          <w:color w:val="0D0D0D"/>
          <w:shd w:val="clear" w:color="auto" w:fill="FFFFFF"/>
        </w:rPr>
        <w:t xml:space="preserve">This assessment enabled us to validate the reliability of our sensor's measurements. Notably, while ELISA </w:t>
      </w:r>
      <w:proofErr w:type="gramStart"/>
      <w:r w:rsidR="001442B7" w:rsidRPr="0019335B">
        <w:rPr>
          <w:rFonts w:asciiTheme="majorBidi" w:hAnsiTheme="majorBidi" w:cstheme="majorBidi"/>
          <w:color w:val="0D0D0D"/>
          <w:shd w:val="clear" w:color="auto" w:fill="FFFFFF"/>
        </w:rPr>
        <w:t>required</w:t>
      </w:r>
      <w:proofErr w:type="gramEnd"/>
      <w:r w:rsidR="001442B7" w:rsidRPr="0019335B">
        <w:rPr>
          <w:rFonts w:asciiTheme="majorBidi" w:hAnsiTheme="majorBidi" w:cstheme="majorBidi"/>
          <w:color w:val="0D0D0D"/>
          <w:shd w:val="clear" w:color="auto" w:fill="FFFFFF"/>
        </w:rPr>
        <w:t xml:space="preserve"> over 3 hours and laboratory instruments such as a well-plate reader and experienced operators, our wearable sensor allows for real-time cortisol sensing by individuals.</w:t>
      </w:r>
    </w:p>
    <w:p w14:paraId="448E88B7" w14:textId="77777777" w:rsidR="001442B7" w:rsidRPr="0019335B" w:rsidRDefault="001442B7" w:rsidP="00C3095F">
      <w:pPr>
        <w:ind w:firstLine="0"/>
        <w:rPr>
          <w:rFonts w:asciiTheme="majorBidi" w:hAnsiTheme="majorBidi" w:cstheme="majorBidi"/>
        </w:rPr>
      </w:pPr>
    </w:p>
    <w:p w14:paraId="63805303" w14:textId="303342A4" w:rsidR="00DE428F" w:rsidRPr="0019335B" w:rsidRDefault="006C5BE1" w:rsidP="00C60762">
      <w:pPr>
        <w:ind w:firstLine="0"/>
        <w:rPr>
          <w:rFonts w:asciiTheme="majorBidi" w:hAnsiTheme="majorBidi" w:cstheme="majorBidi"/>
        </w:rPr>
      </w:pPr>
      <w:r w:rsidRPr="0019335B">
        <w:rPr>
          <w:b/>
          <w:bCs/>
          <w:noProof/>
        </w:rPr>
        <w:drawing>
          <wp:inline distT="0" distB="0" distL="0" distR="0" wp14:anchorId="1D17D024" wp14:editId="20899EC6">
            <wp:extent cx="3089382" cy="1270000"/>
            <wp:effectExtent l="0" t="0" r="0" b="6350"/>
            <wp:docPr id="1284390301" name="Picture 1" descr="A comparison of a graph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90301" name="Picture 1" descr="A comparison of a graph and a 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2150" cy="1271138"/>
                    </a:xfrm>
                    <a:prstGeom prst="rect">
                      <a:avLst/>
                    </a:prstGeom>
                    <a:noFill/>
                    <a:ln>
                      <a:noFill/>
                    </a:ln>
                  </pic:spPr>
                </pic:pic>
              </a:graphicData>
            </a:graphic>
          </wp:inline>
        </w:drawing>
      </w:r>
      <w:r w:rsidR="00A45710" w:rsidRPr="0019335B">
        <w:rPr>
          <w:rFonts w:asciiTheme="majorBidi" w:hAnsiTheme="majorBidi" w:cstheme="majorBidi"/>
        </w:rPr>
        <w:t xml:space="preserve"> </w:t>
      </w:r>
    </w:p>
    <w:p w14:paraId="781C9568" w14:textId="77777777" w:rsidR="00D06049" w:rsidRPr="0019335B" w:rsidRDefault="00D06049" w:rsidP="007F2685">
      <w:pPr>
        <w:ind w:firstLine="0"/>
        <w:rPr>
          <w:rFonts w:asciiTheme="majorBidi" w:hAnsiTheme="majorBidi" w:cstheme="majorBidi"/>
        </w:rPr>
      </w:pPr>
    </w:p>
    <w:p w14:paraId="7420D82D" w14:textId="04C53822" w:rsidR="00AD3565" w:rsidRPr="0019335B" w:rsidRDefault="00BC4125" w:rsidP="006C5BE1">
      <w:r w:rsidRPr="0019335B">
        <w:rPr>
          <w:rFonts w:asciiTheme="majorBidi" w:hAnsiTheme="majorBidi" w:cstheme="majorBidi"/>
        </w:rPr>
        <w:tab/>
      </w:r>
      <w:r w:rsidR="006C5BE1" w:rsidRPr="0019335B">
        <w:rPr>
          <w:b/>
          <w:bCs/>
        </w:rPr>
        <w:t>Fig</w:t>
      </w:r>
      <w:r w:rsidR="008D018F" w:rsidRPr="0019335B">
        <w:rPr>
          <w:b/>
          <w:bCs/>
        </w:rPr>
        <w:t>ure 2</w:t>
      </w:r>
      <w:r w:rsidR="006C5BE1" w:rsidRPr="0019335B">
        <w:rPr>
          <w:b/>
          <w:bCs/>
        </w:rPr>
        <w:t xml:space="preserve">. </w:t>
      </w:r>
      <w:r w:rsidR="006C5BE1" w:rsidRPr="0019335B">
        <w:t xml:space="preserve">Nyquist plots (A) and (B) linearity curve for different cortisol concentrations in PBS. </w:t>
      </w:r>
    </w:p>
    <w:p w14:paraId="0837977F" w14:textId="77777777" w:rsidR="00E658A8" w:rsidRPr="0019335B" w:rsidRDefault="00E658A8" w:rsidP="006C5BE1"/>
    <w:p w14:paraId="5AB0B8B5" w14:textId="73A4DEA9" w:rsidR="00BA22A3" w:rsidRPr="0019335B" w:rsidRDefault="00BA22A3" w:rsidP="00BA22A3">
      <w:pPr>
        <w:rPr>
          <w:rFonts w:asciiTheme="majorBidi" w:hAnsiTheme="majorBidi" w:cstheme="majorBidi"/>
        </w:rPr>
      </w:pPr>
      <w:r w:rsidRPr="0019335B">
        <w:rPr>
          <w:rFonts w:asciiTheme="majorBidi" w:hAnsiTheme="majorBidi" w:cstheme="majorBidi"/>
        </w:rPr>
        <w:t>The integration of sensor</w:t>
      </w:r>
      <w:r w:rsidR="00E3491F" w:rsidRPr="0019335B">
        <w:rPr>
          <w:rFonts w:asciiTheme="majorBidi" w:hAnsiTheme="majorBidi" w:cstheme="majorBidi"/>
        </w:rPr>
        <w:t xml:space="preserve"> strips</w:t>
      </w:r>
      <w:r w:rsidRPr="0019335B">
        <w:rPr>
          <w:rFonts w:asciiTheme="majorBidi" w:hAnsiTheme="majorBidi" w:cstheme="majorBidi"/>
        </w:rPr>
        <w:t xml:space="preserve"> within the chip significantly improved its capability for individualized and personalized stress monitoring. </w:t>
      </w:r>
      <w:r w:rsidR="001442B7" w:rsidRPr="0019335B">
        <w:rPr>
          <w:rFonts w:asciiTheme="majorBidi" w:hAnsiTheme="majorBidi" w:cstheme="majorBidi"/>
          <w:color w:val="0D0D0D"/>
          <w:shd w:val="clear" w:color="auto" w:fill="FFFFFF"/>
        </w:rPr>
        <w:t xml:space="preserve">By employing new polymer sheets, we've established a flexible framework for designing </w:t>
      </w:r>
      <w:proofErr w:type="gramStart"/>
      <w:r w:rsidR="001442B7" w:rsidRPr="0019335B">
        <w:rPr>
          <w:rFonts w:asciiTheme="majorBidi" w:hAnsiTheme="majorBidi" w:cstheme="majorBidi"/>
          <w:color w:val="0D0D0D"/>
          <w:shd w:val="clear" w:color="auto" w:fill="FFFFFF"/>
        </w:rPr>
        <w:t>the microfluidic</w:t>
      </w:r>
      <w:proofErr w:type="gramEnd"/>
      <w:r w:rsidR="001442B7" w:rsidRPr="0019335B">
        <w:rPr>
          <w:rFonts w:asciiTheme="majorBidi" w:hAnsiTheme="majorBidi" w:cstheme="majorBidi"/>
          <w:color w:val="0D0D0D"/>
          <w:shd w:val="clear" w:color="auto" w:fill="FFFFFF"/>
        </w:rPr>
        <w:t xml:space="preserve"> biosensor chip, enabling versatile application across diverse body locations.</w:t>
      </w:r>
      <w:r w:rsidR="001D1D74" w:rsidRPr="0019335B">
        <w:rPr>
          <w:rFonts w:asciiTheme="majorBidi" w:hAnsiTheme="majorBidi" w:cstheme="majorBidi"/>
          <w:color w:val="0D0D0D"/>
          <w:shd w:val="clear" w:color="auto" w:fill="FFFFFF"/>
        </w:rPr>
        <w:t xml:space="preserve"> </w:t>
      </w:r>
      <w:r w:rsidRPr="0019335B">
        <w:rPr>
          <w:rFonts w:asciiTheme="majorBidi" w:hAnsiTheme="majorBidi" w:cstheme="majorBidi"/>
        </w:rPr>
        <w:t>Th</w:t>
      </w:r>
      <w:r w:rsidR="005A5C36" w:rsidRPr="0019335B">
        <w:rPr>
          <w:rFonts w:asciiTheme="majorBidi" w:hAnsiTheme="majorBidi" w:cstheme="majorBidi"/>
        </w:rPr>
        <w:t>us, th</w:t>
      </w:r>
      <w:r w:rsidRPr="0019335B">
        <w:rPr>
          <w:rFonts w:asciiTheme="majorBidi" w:hAnsiTheme="majorBidi" w:cstheme="majorBidi"/>
        </w:rPr>
        <w:t>e wearable cortisol sensor</w:t>
      </w:r>
      <w:r w:rsidR="005A5C36" w:rsidRPr="0019335B">
        <w:rPr>
          <w:rFonts w:asciiTheme="majorBidi" w:hAnsiTheme="majorBidi" w:cstheme="majorBidi"/>
        </w:rPr>
        <w:t xml:space="preserve"> </w:t>
      </w:r>
      <w:r w:rsidRPr="0019335B">
        <w:rPr>
          <w:rFonts w:asciiTheme="majorBidi" w:hAnsiTheme="majorBidi" w:cstheme="majorBidi"/>
        </w:rPr>
        <w:t>not only facilitates an overview of sweat cortisol data but also help</w:t>
      </w:r>
      <w:r w:rsidR="00061E73" w:rsidRPr="0019335B">
        <w:rPr>
          <w:rFonts w:asciiTheme="majorBidi" w:hAnsiTheme="majorBidi" w:cstheme="majorBidi"/>
        </w:rPr>
        <w:t>s to determine</w:t>
      </w:r>
      <w:r w:rsidRPr="0019335B">
        <w:rPr>
          <w:rFonts w:asciiTheme="majorBidi" w:hAnsiTheme="majorBidi" w:cstheme="majorBidi"/>
        </w:rPr>
        <w:t xml:space="preserve"> </w:t>
      </w:r>
      <w:r w:rsidR="00061E73" w:rsidRPr="0019335B">
        <w:rPr>
          <w:rFonts w:asciiTheme="majorBidi" w:hAnsiTheme="majorBidi" w:cstheme="majorBidi"/>
        </w:rPr>
        <w:t xml:space="preserve">the </w:t>
      </w:r>
      <w:r w:rsidRPr="0019335B">
        <w:rPr>
          <w:rFonts w:asciiTheme="majorBidi" w:hAnsiTheme="majorBidi" w:cstheme="majorBidi"/>
        </w:rPr>
        <w:t xml:space="preserve">longitudinal and daily </w:t>
      </w:r>
      <w:r w:rsidR="00061E73" w:rsidRPr="0019335B">
        <w:rPr>
          <w:rFonts w:asciiTheme="majorBidi" w:hAnsiTheme="majorBidi" w:cstheme="majorBidi"/>
        </w:rPr>
        <w:t xml:space="preserve">variation </w:t>
      </w:r>
      <w:r w:rsidRPr="0019335B">
        <w:rPr>
          <w:rFonts w:asciiTheme="majorBidi" w:hAnsiTheme="majorBidi" w:cstheme="majorBidi"/>
        </w:rPr>
        <w:t>of stress</w:t>
      </w:r>
      <w:r w:rsidR="00061E73" w:rsidRPr="0019335B">
        <w:rPr>
          <w:rFonts w:asciiTheme="majorBidi" w:hAnsiTheme="majorBidi" w:cstheme="majorBidi"/>
        </w:rPr>
        <w:t xml:space="preserve"> </w:t>
      </w:r>
      <w:r w:rsidR="001D1D74" w:rsidRPr="0019335B">
        <w:rPr>
          <w:rFonts w:asciiTheme="majorBidi" w:hAnsiTheme="majorBidi" w:cstheme="majorBidi"/>
        </w:rPr>
        <w:t xml:space="preserve">levels </w:t>
      </w:r>
      <w:r w:rsidR="00061E73" w:rsidRPr="0019335B">
        <w:rPr>
          <w:rFonts w:asciiTheme="majorBidi" w:hAnsiTheme="majorBidi" w:cstheme="majorBidi"/>
        </w:rPr>
        <w:t xml:space="preserve">that might be </w:t>
      </w:r>
      <w:r w:rsidR="00CE1317" w:rsidRPr="0019335B">
        <w:rPr>
          <w:rFonts w:asciiTheme="majorBidi" w:hAnsiTheme="majorBidi" w:cstheme="majorBidi"/>
        </w:rPr>
        <w:t>the underlying cause of prolonged diseases</w:t>
      </w:r>
      <w:r w:rsidRPr="0019335B">
        <w:rPr>
          <w:rFonts w:asciiTheme="majorBidi" w:hAnsiTheme="majorBidi" w:cstheme="majorBidi"/>
        </w:rPr>
        <w:t>. This capability contributes to tailored assessment of stress patterns,</w:t>
      </w:r>
      <w:r w:rsidR="00E3491F" w:rsidRPr="0019335B">
        <w:rPr>
          <w:rFonts w:asciiTheme="majorBidi" w:hAnsiTheme="majorBidi" w:cstheme="majorBidi"/>
        </w:rPr>
        <w:t xml:space="preserve"> </w:t>
      </w:r>
      <w:proofErr w:type="spellStart"/>
      <w:r w:rsidR="00E3491F" w:rsidRPr="0019335B">
        <w:rPr>
          <w:rFonts w:asciiTheme="majorBidi" w:hAnsiTheme="majorBidi" w:cstheme="majorBidi"/>
        </w:rPr>
        <w:t>hilighting</w:t>
      </w:r>
      <w:proofErr w:type="spellEnd"/>
      <w:r w:rsidRPr="0019335B">
        <w:rPr>
          <w:rFonts w:asciiTheme="majorBidi" w:hAnsiTheme="majorBidi" w:cstheme="majorBidi"/>
        </w:rPr>
        <w:t xml:space="preserve"> the potential of the wearable device in capturing detailed insights into the dynamics of stress response over time.</w:t>
      </w:r>
    </w:p>
    <w:p w14:paraId="2B1BADEB" w14:textId="0E4F4170" w:rsidR="00B03EC8" w:rsidRPr="0019335B" w:rsidRDefault="00681D30" w:rsidP="00BC7DE1">
      <w:pPr>
        <w:pStyle w:val="heading10"/>
        <w:rPr>
          <w:rStyle w:val="AbsatzNormal"/>
          <w:rFonts w:asciiTheme="majorBidi" w:hAnsiTheme="majorBidi" w:cstheme="majorBidi"/>
          <w:b/>
          <w:bCs w:val="0"/>
          <w:sz w:val="20"/>
          <w:szCs w:val="20"/>
        </w:rPr>
      </w:pPr>
      <w:r w:rsidRPr="0019335B">
        <w:rPr>
          <w:rStyle w:val="AbsatzNormal"/>
          <w:rFonts w:asciiTheme="majorBidi" w:hAnsiTheme="majorBidi" w:cstheme="majorBidi"/>
          <w:b/>
          <w:bCs w:val="0"/>
          <w:sz w:val="20"/>
          <w:szCs w:val="20"/>
        </w:rPr>
        <w:t>C</w:t>
      </w:r>
      <w:r w:rsidR="00465D07" w:rsidRPr="0019335B">
        <w:rPr>
          <w:rStyle w:val="AbsatzNormal"/>
          <w:rFonts w:asciiTheme="majorBidi" w:hAnsiTheme="majorBidi" w:cstheme="majorBidi"/>
          <w:b/>
          <w:bCs w:val="0"/>
          <w:sz w:val="20"/>
          <w:szCs w:val="20"/>
        </w:rPr>
        <w:t>onclusion</w:t>
      </w:r>
      <w:r w:rsidRPr="0019335B">
        <w:rPr>
          <w:rStyle w:val="AbsatzNormal"/>
          <w:rFonts w:asciiTheme="majorBidi" w:hAnsiTheme="majorBidi" w:cstheme="majorBidi"/>
          <w:b/>
          <w:bCs w:val="0"/>
          <w:sz w:val="20"/>
          <w:szCs w:val="20"/>
        </w:rPr>
        <w:t>s</w:t>
      </w:r>
    </w:p>
    <w:p w14:paraId="539F4F53" w14:textId="1AB779AD" w:rsidR="006C5BE1" w:rsidRPr="0019335B" w:rsidRDefault="00681D30" w:rsidP="006C5BE1">
      <w:pPr>
        <w:rPr>
          <w:rFonts w:asciiTheme="majorBidi" w:hAnsiTheme="majorBidi" w:cstheme="majorBidi"/>
          <w:color w:val="374151"/>
        </w:rPr>
      </w:pPr>
      <w:r w:rsidRPr="0019335B">
        <w:rPr>
          <w:rFonts w:asciiTheme="majorBidi" w:hAnsiTheme="majorBidi" w:cstheme="majorBidi"/>
        </w:rPr>
        <w:tab/>
      </w:r>
      <w:r w:rsidR="006C5BE1" w:rsidRPr="0019335B">
        <w:rPr>
          <w:rFonts w:asciiTheme="majorBidi" w:hAnsiTheme="majorBidi" w:cstheme="majorBidi"/>
        </w:rPr>
        <w:t>In summary, we designed a cost-effective, rapid, and point-of-care device capable of isolating cortisol and electrochemically detecting it in sweat with high sensitivity</w:t>
      </w:r>
      <w:r w:rsidR="006C5BE1" w:rsidRPr="0019335B">
        <w:rPr>
          <w:rFonts w:asciiTheme="majorBidi" w:hAnsiTheme="majorBidi" w:cstheme="majorBidi"/>
          <w:color w:val="374151"/>
        </w:rPr>
        <w:t>.</w:t>
      </w:r>
    </w:p>
    <w:p w14:paraId="48DCE596" w14:textId="21B31605" w:rsidR="001425A8" w:rsidRPr="0019335B" w:rsidRDefault="001425A8" w:rsidP="000201F2">
      <w:pPr>
        <w:ind w:firstLine="0"/>
        <w:rPr>
          <w:rFonts w:asciiTheme="majorBidi" w:hAnsiTheme="majorBidi" w:cstheme="majorBidi"/>
        </w:rPr>
      </w:pPr>
    </w:p>
    <w:p w14:paraId="0E6A4727" w14:textId="514CBC53" w:rsidR="00BE17E7" w:rsidRPr="0019335B" w:rsidRDefault="00BE17E7" w:rsidP="00895F1E">
      <w:pPr>
        <w:pStyle w:val="figlegend"/>
        <w:rPr>
          <w:rStyle w:val="AbsatzNormal"/>
          <w:rFonts w:asciiTheme="majorBidi" w:hAnsiTheme="majorBidi" w:cstheme="majorBidi"/>
          <w:b/>
          <w:bCs/>
          <w:sz w:val="20"/>
          <w:szCs w:val="20"/>
        </w:rPr>
      </w:pPr>
      <w:r w:rsidRPr="0019335B">
        <w:rPr>
          <w:rStyle w:val="initial12"/>
          <w:rFonts w:asciiTheme="majorBidi" w:hAnsiTheme="majorBidi" w:cstheme="majorBidi"/>
          <w:b/>
          <w:bCs/>
          <w:sz w:val="20"/>
          <w:szCs w:val="20"/>
        </w:rPr>
        <w:t>A</w:t>
      </w:r>
      <w:r w:rsidRPr="0019335B">
        <w:rPr>
          <w:rStyle w:val="AbsatzNormal"/>
          <w:rFonts w:asciiTheme="majorBidi" w:hAnsiTheme="majorBidi" w:cstheme="majorBidi"/>
          <w:b/>
          <w:bCs/>
          <w:sz w:val="20"/>
          <w:szCs w:val="20"/>
        </w:rPr>
        <w:t>CKNOWLEDGEMENTs</w:t>
      </w:r>
    </w:p>
    <w:p w14:paraId="188157C7" w14:textId="02605BFF" w:rsidR="00BC4125" w:rsidRPr="0019335B" w:rsidRDefault="000E15D5" w:rsidP="001701C5">
      <w:pPr>
        <w:ind w:firstLine="0"/>
        <w:rPr>
          <w:rFonts w:asciiTheme="majorBidi" w:hAnsiTheme="majorBidi" w:cstheme="majorBidi"/>
        </w:rPr>
      </w:pPr>
      <w:r w:rsidRPr="0019335B">
        <w:rPr>
          <w:rFonts w:asciiTheme="majorBidi" w:hAnsiTheme="majorBidi" w:cstheme="majorBidi"/>
        </w:rPr>
        <w:t>The authors acknowledge Natural Sciences and Engineering Research of Canada (NSERC</w:t>
      </w:r>
      <w:r w:rsidR="00CE1317" w:rsidRPr="0019335B">
        <w:rPr>
          <w:rFonts w:asciiTheme="majorBidi" w:hAnsiTheme="majorBidi" w:cstheme="majorBidi"/>
        </w:rPr>
        <w:t xml:space="preserve">), </w:t>
      </w:r>
      <w:r w:rsidRPr="0019335B">
        <w:rPr>
          <w:rFonts w:asciiTheme="majorBidi" w:hAnsiTheme="majorBidi" w:cstheme="majorBidi"/>
        </w:rPr>
        <w:t>Canadian Institutes of</w:t>
      </w:r>
      <w:r w:rsidR="00681D30" w:rsidRPr="0019335B">
        <w:rPr>
          <w:rFonts w:asciiTheme="majorBidi" w:hAnsiTheme="majorBidi" w:cstheme="majorBidi"/>
        </w:rPr>
        <w:t xml:space="preserve"> </w:t>
      </w:r>
      <w:r w:rsidRPr="0019335B">
        <w:rPr>
          <w:rFonts w:asciiTheme="majorBidi" w:hAnsiTheme="majorBidi" w:cstheme="majorBidi"/>
        </w:rPr>
        <w:t>Health Research (CIHR</w:t>
      </w:r>
      <w:r w:rsidR="00CE1317" w:rsidRPr="0019335B">
        <w:rPr>
          <w:rFonts w:asciiTheme="majorBidi" w:hAnsiTheme="majorBidi" w:cstheme="majorBidi"/>
        </w:rPr>
        <w:t xml:space="preserve">), and </w:t>
      </w:r>
      <w:r w:rsidRPr="0019335B">
        <w:rPr>
          <w:rFonts w:asciiTheme="majorBidi" w:hAnsiTheme="majorBidi" w:cstheme="majorBidi"/>
        </w:rPr>
        <w:t>Alberta Innovates</w:t>
      </w:r>
      <w:r w:rsidR="001442B7" w:rsidRPr="0019335B">
        <w:rPr>
          <w:rFonts w:asciiTheme="majorBidi" w:hAnsiTheme="majorBidi" w:cstheme="majorBidi"/>
        </w:rPr>
        <w:t>.</w:t>
      </w:r>
    </w:p>
    <w:p w14:paraId="27414A56" w14:textId="77777777" w:rsidR="00681D30" w:rsidRPr="0019335B" w:rsidRDefault="00681D30" w:rsidP="00AD3565">
      <w:pPr>
        <w:pStyle w:val="referenceItem"/>
        <w:rPr>
          <w:rFonts w:asciiTheme="majorBidi" w:eastAsia="Batang" w:hAnsiTheme="majorBidi" w:cstheme="majorBidi"/>
          <w:noProof/>
          <w:sz w:val="20"/>
          <w:szCs w:val="20"/>
          <w:lang w:eastAsia="de-DE"/>
        </w:rPr>
      </w:pPr>
    </w:p>
    <w:p w14:paraId="0E3EFB2F" w14:textId="0C66A97D" w:rsidR="00AD3565" w:rsidRPr="0019335B" w:rsidRDefault="00CE1317" w:rsidP="00AD3565">
      <w:pPr>
        <w:pStyle w:val="referenceItem"/>
        <w:rPr>
          <w:rFonts w:asciiTheme="majorBidi" w:eastAsia="Batang" w:hAnsiTheme="majorBidi" w:cstheme="majorBidi"/>
          <w:sz w:val="20"/>
          <w:szCs w:val="20"/>
          <w:lang w:eastAsia="de-DE"/>
        </w:rPr>
      </w:pPr>
      <w:r w:rsidRPr="0019335B">
        <w:rPr>
          <w:rFonts w:asciiTheme="majorBidi" w:eastAsia="Batang" w:hAnsiTheme="majorBidi" w:cstheme="majorBidi"/>
          <w:b/>
          <w:bCs/>
          <w:sz w:val="20"/>
          <w:szCs w:val="20"/>
          <w:lang w:eastAsia="de-DE"/>
        </w:rPr>
        <w:t xml:space="preserve">Corresponding </w:t>
      </w:r>
      <w:r w:rsidR="00AD3565" w:rsidRPr="0019335B">
        <w:rPr>
          <w:rFonts w:asciiTheme="majorBidi" w:eastAsia="Batang" w:hAnsiTheme="majorBidi" w:cstheme="majorBidi"/>
          <w:b/>
          <w:bCs/>
          <w:sz w:val="20"/>
          <w:szCs w:val="20"/>
          <w:lang w:eastAsia="de-DE"/>
        </w:rPr>
        <w:t>Author:</w:t>
      </w:r>
      <w:r w:rsidR="00AD3565" w:rsidRPr="0019335B">
        <w:rPr>
          <w:rFonts w:asciiTheme="majorBidi" w:eastAsia="Batang" w:hAnsiTheme="majorBidi" w:cstheme="majorBidi"/>
          <w:sz w:val="20"/>
          <w:szCs w:val="20"/>
          <w:lang w:eastAsia="de-DE"/>
        </w:rPr>
        <w:t xml:space="preserve"> </w:t>
      </w:r>
      <w:r w:rsidR="006C5BE1" w:rsidRPr="0019335B">
        <w:rPr>
          <w:rFonts w:asciiTheme="majorBidi" w:eastAsia="Batang" w:hAnsiTheme="majorBidi" w:cstheme="majorBidi"/>
          <w:sz w:val="20"/>
          <w:szCs w:val="20"/>
          <w:lang w:eastAsia="de-DE"/>
        </w:rPr>
        <w:t>Fereshteh Vajhadin</w:t>
      </w:r>
    </w:p>
    <w:p w14:paraId="2136E84F" w14:textId="70FA6C9A" w:rsidR="00AD3565" w:rsidRPr="0019335B" w:rsidRDefault="00AD3565" w:rsidP="00AD3565">
      <w:pPr>
        <w:pStyle w:val="referenceItem"/>
        <w:rPr>
          <w:rFonts w:asciiTheme="majorBidi" w:eastAsia="Batang" w:hAnsiTheme="majorBidi" w:cstheme="majorBidi"/>
          <w:sz w:val="20"/>
          <w:szCs w:val="20"/>
          <w:lang w:eastAsia="de-DE"/>
        </w:rPr>
      </w:pPr>
      <w:r w:rsidRPr="0019335B">
        <w:rPr>
          <w:rFonts w:asciiTheme="majorBidi" w:eastAsia="Batang" w:hAnsiTheme="majorBidi" w:cstheme="majorBidi"/>
          <w:b/>
          <w:bCs/>
          <w:sz w:val="20"/>
          <w:szCs w:val="20"/>
          <w:lang w:eastAsia="de-DE"/>
        </w:rPr>
        <w:t>Email:</w:t>
      </w:r>
      <w:r w:rsidRPr="0019335B">
        <w:rPr>
          <w:rFonts w:asciiTheme="majorBidi" w:eastAsia="Batang" w:hAnsiTheme="majorBidi" w:cstheme="majorBidi"/>
          <w:sz w:val="20"/>
          <w:szCs w:val="20"/>
          <w:lang w:eastAsia="de-DE"/>
        </w:rPr>
        <w:t xml:space="preserve"> </w:t>
      </w:r>
      <w:r w:rsidR="007D666F" w:rsidRPr="0019335B">
        <w:rPr>
          <w:rFonts w:asciiTheme="majorBidi" w:eastAsia="Batang" w:hAnsiTheme="majorBidi" w:cstheme="majorBidi"/>
          <w:sz w:val="20"/>
          <w:szCs w:val="20"/>
          <w:lang w:eastAsia="de-DE"/>
        </w:rPr>
        <w:t>fereshteh.vajhadi1@ucalgary.ca</w:t>
      </w:r>
      <w:hyperlink r:id="rId14" w:history="1"/>
    </w:p>
    <w:p w14:paraId="1EA46647" w14:textId="77777777" w:rsidR="00EB015B" w:rsidRPr="0019335B" w:rsidRDefault="00AD3565" w:rsidP="000201F2">
      <w:pPr>
        <w:pStyle w:val="referenceItem"/>
        <w:rPr>
          <w:rFonts w:asciiTheme="majorBidi" w:eastAsia="Batang" w:hAnsiTheme="majorBidi" w:cstheme="majorBidi"/>
          <w:b/>
          <w:bCs/>
          <w:sz w:val="20"/>
          <w:szCs w:val="20"/>
          <w:lang w:eastAsia="de-DE"/>
        </w:rPr>
      </w:pPr>
      <w:r w:rsidRPr="0019335B">
        <w:rPr>
          <w:rFonts w:asciiTheme="majorBidi" w:eastAsia="Batang" w:hAnsiTheme="majorBidi" w:cstheme="majorBidi"/>
          <w:b/>
          <w:bCs/>
          <w:sz w:val="20"/>
          <w:szCs w:val="20"/>
          <w:lang w:eastAsia="de-DE"/>
        </w:rPr>
        <w:t>University of Calgary</w:t>
      </w:r>
    </w:p>
    <w:p w14:paraId="7B74EDBF" w14:textId="77777777" w:rsidR="001442B7" w:rsidRDefault="001442B7" w:rsidP="000201F2">
      <w:pPr>
        <w:pStyle w:val="referenceItem"/>
        <w:rPr>
          <w:rFonts w:asciiTheme="majorBidi" w:eastAsia="Batang" w:hAnsiTheme="majorBidi" w:cstheme="majorBidi"/>
          <w:b/>
          <w:bCs/>
          <w:i/>
          <w:iCs/>
          <w:sz w:val="24"/>
          <w:szCs w:val="24"/>
          <w:lang w:eastAsia="de-DE"/>
        </w:rPr>
      </w:pPr>
    </w:p>
    <w:p w14:paraId="71765E64" w14:textId="1FFC5118" w:rsidR="00EB015B" w:rsidRPr="0042797B" w:rsidRDefault="001701C5" w:rsidP="0042797B">
      <w:pPr>
        <w:ind w:firstLine="0"/>
        <w:rPr>
          <w:rFonts w:asciiTheme="majorBidi" w:hAnsiTheme="majorBidi" w:cstheme="majorBidi"/>
          <w:sz w:val="24"/>
          <w:szCs w:val="24"/>
        </w:rPr>
      </w:pPr>
      <w:r w:rsidRPr="000B1134">
        <w:rPr>
          <w:rStyle w:val="initial12"/>
          <w:rFonts w:asciiTheme="majorBidi" w:hAnsiTheme="majorBidi" w:cstheme="majorBidi"/>
        </w:rPr>
        <w:t>R</w:t>
      </w:r>
      <w:r w:rsidRPr="000B1134">
        <w:rPr>
          <w:rStyle w:val="AbsatzNormal"/>
          <w:rFonts w:asciiTheme="majorBidi" w:hAnsiTheme="majorBidi" w:cstheme="majorBidi"/>
          <w:sz w:val="24"/>
          <w:szCs w:val="24"/>
        </w:rPr>
        <w:t xml:space="preserve">EFERENCES </w:t>
      </w:r>
    </w:p>
    <w:p w14:paraId="58F0CA92" w14:textId="77777777" w:rsidR="007D666F" w:rsidRPr="000B1134" w:rsidRDefault="00EB015B" w:rsidP="007D666F">
      <w:pPr>
        <w:pStyle w:val="EndNoteBibliography"/>
        <w:ind w:left="720" w:hanging="720"/>
        <w:rPr>
          <w:sz w:val="20"/>
          <w:lang w:val="en-US"/>
        </w:rPr>
      </w:pPr>
      <w:r w:rsidRPr="000B1134">
        <w:rPr>
          <w:rFonts w:asciiTheme="majorBidi" w:hAnsiTheme="majorBidi" w:cstheme="majorBidi"/>
          <w:b/>
          <w:bCs/>
          <w:i/>
          <w:iCs/>
          <w:sz w:val="20"/>
        </w:rPr>
        <w:fldChar w:fldCharType="begin"/>
      </w:r>
      <w:r w:rsidRPr="000B1134">
        <w:rPr>
          <w:rFonts w:asciiTheme="majorBidi" w:hAnsiTheme="majorBidi" w:cstheme="majorBidi"/>
          <w:b/>
          <w:bCs/>
          <w:i/>
          <w:iCs/>
          <w:sz w:val="20"/>
          <w:lang w:val="en-US"/>
        </w:rPr>
        <w:instrText xml:space="preserve"> ADDIN EN.REFLIST </w:instrText>
      </w:r>
      <w:r w:rsidRPr="000B1134">
        <w:rPr>
          <w:rFonts w:asciiTheme="majorBidi" w:hAnsiTheme="majorBidi" w:cstheme="majorBidi"/>
          <w:b/>
          <w:bCs/>
          <w:i/>
          <w:iCs/>
          <w:sz w:val="20"/>
        </w:rPr>
        <w:fldChar w:fldCharType="separate"/>
      </w:r>
      <w:r w:rsidR="007D666F" w:rsidRPr="000B1134">
        <w:rPr>
          <w:sz w:val="20"/>
          <w:lang w:val="en-US"/>
        </w:rPr>
        <w:t>1.</w:t>
      </w:r>
      <w:r w:rsidR="007D666F" w:rsidRPr="000B1134">
        <w:rPr>
          <w:sz w:val="20"/>
          <w:lang w:val="en-US"/>
        </w:rPr>
        <w:tab/>
        <w:t xml:space="preserve">Shajari, S., et al., </w:t>
      </w:r>
      <w:r w:rsidR="007D666F" w:rsidRPr="000B1134">
        <w:rPr>
          <w:i/>
          <w:sz w:val="20"/>
          <w:lang w:val="en-US"/>
        </w:rPr>
        <w:t>MicroSweat: A Wearable Microfluidic Patch for Noninvasive and Reliable Sweat Collection Enables Human Stress Monitoring.</w:t>
      </w:r>
      <w:r w:rsidR="007D666F" w:rsidRPr="000B1134">
        <w:rPr>
          <w:sz w:val="20"/>
          <w:lang w:val="en-US"/>
        </w:rPr>
        <w:t xml:space="preserve"> Adv Sci (Weinh), 2023. </w:t>
      </w:r>
      <w:r w:rsidR="007D666F" w:rsidRPr="000B1134">
        <w:rPr>
          <w:b/>
          <w:sz w:val="20"/>
          <w:lang w:val="en-US"/>
        </w:rPr>
        <w:t>10</w:t>
      </w:r>
      <w:r w:rsidR="007D666F" w:rsidRPr="000B1134">
        <w:rPr>
          <w:sz w:val="20"/>
          <w:lang w:val="en-US"/>
        </w:rPr>
        <w:t>(7): p. e2204171.</w:t>
      </w:r>
    </w:p>
    <w:p w14:paraId="0CAA5FCC" w14:textId="77777777" w:rsidR="007D666F" w:rsidRPr="000B1134" w:rsidRDefault="007D666F" w:rsidP="007D666F">
      <w:pPr>
        <w:pStyle w:val="EndNoteBibliography"/>
        <w:ind w:left="720" w:hanging="720"/>
        <w:rPr>
          <w:sz w:val="20"/>
          <w:lang w:val="en-US"/>
        </w:rPr>
      </w:pPr>
      <w:r w:rsidRPr="000B1134">
        <w:rPr>
          <w:sz w:val="20"/>
          <w:lang w:val="en-US"/>
        </w:rPr>
        <w:t>2.</w:t>
      </w:r>
      <w:r w:rsidRPr="000B1134">
        <w:rPr>
          <w:sz w:val="20"/>
          <w:lang w:val="en-US"/>
        </w:rPr>
        <w:tab/>
        <w:t xml:space="preserve">Karachaliou, C.E., et al., </w:t>
      </w:r>
      <w:r w:rsidRPr="000B1134">
        <w:rPr>
          <w:i/>
          <w:sz w:val="20"/>
          <w:lang w:val="en-US"/>
        </w:rPr>
        <w:t>Cortisol Immunosensors: A Literature Review.</w:t>
      </w:r>
      <w:r w:rsidRPr="000B1134">
        <w:rPr>
          <w:sz w:val="20"/>
          <w:lang w:val="en-US"/>
        </w:rPr>
        <w:t xml:space="preserve"> Biosensors (Basel), 2023. </w:t>
      </w:r>
      <w:r w:rsidRPr="000B1134">
        <w:rPr>
          <w:b/>
          <w:sz w:val="20"/>
          <w:lang w:val="en-US"/>
        </w:rPr>
        <w:t>13</w:t>
      </w:r>
      <w:r w:rsidRPr="000B1134">
        <w:rPr>
          <w:sz w:val="20"/>
          <w:lang w:val="en-US"/>
        </w:rPr>
        <w:t>(2).</w:t>
      </w:r>
    </w:p>
    <w:p w14:paraId="2AAEB3BD" w14:textId="77777777" w:rsidR="007D666F" w:rsidRPr="000B1134" w:rsidRDefault="007D666F" w:rsidP="007D666F">
      <w:pPr>
        <w:pStyle w:val="EndNoteBibliography"/>
        <w:ind w:left="720" w:hanging="720"/>
        <w:rPr>
          <w:sz w:val="20"/>
          <w:lang w:val="en-US"/>
        </w:rPr>
      </w:pPr>
      <w:r w:rsidRPr="000B1134">
        <w:rPr>
          <w:sz w:val="20"/>
          <w:lang w:val="en-US"/>
        </w:rPr>
        <w:t>3.</w:t>
      </w:r>
      <w:r w:rsidRPr="000B1134">
        <w:rPr>
          <w:sz w:val="20"/>
          <w:lang w:val="en-US"/>
        </w:rPr>
        <w:tab/>
        <w:t xml:space="preserve">Khan, M.S., et al., </w:t>
      </w:r>
      <w:r w:rsidRPr="000B1134">
        <w:rPr>
          <w:i/>
          <w:sz w:val="20"/>
          <w:lang w:val="en-US"/>
        </w:rPr>
        <w:t>Paper-Based Analytical Biosensor Chip Designed from Graphene-Nanoplatelet-Amphiphilic-diblock-co-Polymer Composite for Cortisol Detection in Human Saliva.</w:t>
      </w:r>
      <w:r w:rsidRPr="000B1134">
        <w:rPr>
          <w:sz w:val="20"/>
          <w:lang w:val="en-US"/>
        </w:rPr>
        <w:t xml:space="preserve"> Anal Chem, 2017. </w:t>
      </w:r>
      <w:r w:rsidRPr="000B1134">
        <w:rPr>
          <w:b/>
          <w:sz w:val="20"/>
          <w:lang w:val="en-US"/>
        </w:rPr>
        <w:t>89</w:t>
      </w:r>
      <w:r w:rsidRPr="000B1134">
        <w:rPr>
          <w:sz w:val="20"/>
          <w:lang w:val="en-US"/>
        </w:rPr>
        <w:t>(3): p. 2107-2115.</w:t>
      </w:r>
    </w:p>
    <w:p w14:paraId="1C34321C" w14:textId="77777777" w:rsidR="007D666F" w:rsidRPr="000B1134" w:rsidRDefault="007D666F" w:rsidP="007D666F">
      <w:pPr>
        <w:pStyle w:val="EndNoteBibliography"/>
        <w:ind w:left="720" w:hanging="720"/>
        <w:rPr>
          <w:sz w:val="20"/>
          <w:lang w:val="en-US"/>
        </w:rPr>
      </w:pPr>
      <w:r w:rsidRPr="000B1134">
        <w:rPr>
          <w:sz w:val="20"/>
          <w:lang w:val="en-US"/>
        </w:rPr>
        <w:t>4.</w:t>
      </w:r>
      <w:r w:rsidRPr="000B1134">
        <w:rPr>
          <w:sz w:val="20"/>
          <w:lang w:val="en-US"/>
        </w:rPr>
        <w:tab/>
        <w:t xml:space="preserve">O'Connor, D.B., J.F. Thayer, and K. Vedhara, </w:t>
      </w:r>
      <w:r w:rsidRPr="000B1134">
        <w:rPr>
          <w:i/>
          <w:sz w:val="20"/>
          <w:lang w:val="en-US"/>
        </w:rPr>
        <w:t>Stress and Health: A Review of Psychobiological Processes.</w:t>
      </w:r>
      <w:r w:rsidRPr="000B1134">
        <w:rPr>
          <w:sz w:val="20"/>
          <w:lang w:val="en-US"/>
        </w:rPr>
        <w:t xml:space="preserve"> Annu Rev Psychol, 2021. </w:t>
      </w:r>
      <w:r w:rsidRPr="000B1134">
        <w:rPr>
          <w:b/>
          <w:sz w:val="20"/>
          <w:lang w:val="en-US"/>
        </w:rPr>
        <w:t>72</w:t>
      </w:r>
      <w:r w:rsidRPr="000B1134">
        <w:rPr>
          <w:sz w:val="20"/>
          <w:lang w:val="en-US"/>
        </w:rPr>
        <w:t>: p. 663-688.</w:t>
      </w:r>
    </w:p>
    <w:p w14:paraId="0E718BB2" w14:textId="77777777" w:rsidR="007D666F" w:rsidRPr="000B1134" w:rsidRDefault="007D666F" w:rsidP="007D666F">
      <w:pPr>
        <w:pStyle w:val="EndNoteBibliography"/>
        <w:ind w:left="720" w:hanging="720"/>
        <w:rPr>
          <w:sz w:val="20"/>
          <w:lang w:val="en-US"/>
        </w:rPr>
      </w:pPr>
      <w:r w:rsidRPr="000B1134">
        <w:rPr>
          <w:sz w:val="20"/>
          <w:lang w:val="en-US"/>
        </w:rPr>
        <w:t>5.</w:t>
      </w:r>
      <w:r w:rsidRPr="000B1134">
        <w:rPr>
          <w:sz w:val="20"/>
          <w:lang w:val="en-US"/>
        </w:rPr>
        <w:tab/>
        <w:t xml:space="preserve">Khumngern, S. and I. Jeerapan, </w:t>
      </w:r>
      <w:r w:rsidRPr="000B1134">
        <w:rPr>
          <w:i/>
          <w:sz w:val="20"/>
          <w:lang w:val="en-US"/>
        </w:rPr>
        <w:t>Advances in wearable electrochemical antibody-based sensors for cortisol sensing.</w:t>
      </w:r>
      <w:r w:rsidRPr="000B1134">
        <w:rPr>
          <w:sz w:val="20"/>
          <w:lang w:val="en-US"/>
        </w:rPr>
        <w:t xml:space="preserve"> Anal Bioanal Chem, 2023. </w:t>
      </w:r>
      <w:r w:rsidRPr="000B1134">
        <w:rPr>
          <w:b/>
          <w:sz w:val="20"/>
          <w:lang w:val="en-US"/>
        </w:rPr>
        <w:t>415</w:t>
      </w:r>
      <w:r w:rsidRPr="000B1134">
        <w:rPr>
          <w:sz w:val="20"/>
          <w:lang w:val="en-US"/>
        </w:rPr>
        <w:t>(18): p. 3863-3877.</w:t>
      </w:r>
    </w:p>
    <w:p w14:paraId="302BBC56" w14:textId="77777777" w:rsidR="007D666F" w:rsidRPr="000B1134" w:rsidRDefault="007D666F" w:rsidP="007D666F">
      <w:pPr>
        <w:pStyle w:val="EndNoteBibliography"/>
        <w:ind w:left="720" w:hanging="720"/>
        <w:rPr>
          <w:sz w:val="20"/>
          <w:lang w:val="en-US"/>
        </w:rPr>
      </w:pPr>
      <w:r w:rsidRPr="000B1134">
        <w:rPr>
          <w:sz w:val="20"/>
          <w:lang w:val="en-US"/>
        </w:rPr>
        <w:t>6.</w:t>
      </w:r>
      <w:r w:rsidRPr="000B1134">
        <w:rPr>
          <w:sz w:val="20"/>
          <w:lang w:val="en-US"/>
        </w:rPr>
        <w:tab/>
        <w:t xml:space="preserve">Fiore, L., et al., </w:t>
      </w:r>
      <w:r w:rsidRPr="000B1134">
        <w:rPr>
          <w:i/>
          <w:sz w:val="20"/>
          <w:lang w:val="en-US"/>
        </w:rPr>
        <w:t>Microfluidic paper-based wearable electrochemical biosensor for reliable cortisol detection in sweat.</w:t>
      </w:r>
      <w:r w:rsidRPr="000B1134">
        <w:rPr>
          <w:sz w:val="20"/>
          <w:lang w:val="en-US"/>
        </w:rPr>
        <w:t xml:space="preserve"> Sensors and Actuators B: Chemical, 2023. </w:t>
      </w:r>
      <w:r w:rsidRPr="000B1134">
        <w:rPr>
          <w:b/>
          <w:sz w:val="20"/>
          <w:lang w:val="en-US"/>
        </w:rPr>
        <w:t>379</w:t>
      </w:r>
      <w:r w:rsidRPr="000B1134">
        <w:rPr>
          <w:sz w:val="20"/>
          <w:lang w:val="en-US"/>
        </w:rPr>
        <w:t>.</w:t>
      </w:r>
    </w:p>
    <w:p w14:paraId="504923B5" w14:textId="77777777" w:rsidR="007D666F" w:rsidRPr="000B1134" w:rsidRDefault="007D666F" w:rsidP="007D666F">
      <w:pPr>
        <w:pStyle w:val="EndNoteBibliography"/>
        <w:ind w:left="720" w:hanging="720"/>
        <w:rPr>
          <w:sz w:val="20"/>
          <w:lang w:val="en-US"/>
        </w:rPr>
      </w:pPr>
      <w:r w:rsidRPr="000B1134">
        <w:rPr>
          <w:sz w:val="20"/>
          <w:lang w:val="en-US"/>
        </w:rPr>
        <w:t>7.</w:t>
      </w:r>
      <w:r w:rsidRPr="000B1134">
        <w:rPr>
          <w:sz w:val="20"/>
          <w:lang w:val="en-US"/>
        </w:rPr>
        <w:tab/>
        <w:t xml:space="preserve">Ok, J., et al., </w:t>
      </w:r>
      <w:r w:rsidRPr="000B1134">
        <w:rPr>
          <w:i/>
          <w:sz w:val="20"/>
          <w:lang w:val="en-US"/>
        </w:rPr>
        <w:t>Wearable and Implantable Cortisol Sensing Electronics for Stress Monitoring.</w:t>
      </w:r>
      <w:r w:rsidRPr="000B1134">
        <w:rPr>
          <w:sz w:val="20"/>
          <w:lang w:val="en-US"/>
        </w:rPr>
        <w:t xml:space="preserve"> Adv Mater, 2023: p. e2211595.</w:t>
      </w:r>
    </w:p>
    <w:p w14:paraId="694D14E5" w14:textId="77777777" w:rsidR="007D666F" w:rsidRPr="000B1134" w:rsidRDefault="007D666F" w:rsidP="007D666F">
      <w:pPr>
        <w:pStyle w:val="EndNoteBibliography"/>
        <w:ind w:left="720" w:hanging="720"/>
        <w:rPr>
          <w:sz w:val="20"/>
          <w:lang w:val="en-US"/>
        </w:rPr>
      </w:pPr>
      <w:r w:rsidRPr="000B1134">
        <w:rPr>
          <w:sz w:val="20"/>
          <w:lang w:val="en-US"/>
        </w:rPr>
        <w:t>8.</w:t>
      </w:r>
      <w:r w:rsidRPr="000B1134">
        <w:rPr>
          <w:sz w:val="20"/>
          <w:lang w:val="en-US"/>
        </w:rPr>
        <w:tab/>
        <w:t xml:space="preserve">Auner, A.W., et al., </w:t>
      </w:r>
      <w:r w:rsidRPr="000B1134">
        <w:rPr>
          <w:i/>
          <w:sz w:val="20"/>
          <w:lang w:val="en-US"/>
        </w:rPr>
        <w:t>Chemical-PDMS binding kinetics and implications for bioavailability in microfluidic devices.</w:t>
      </w:r>
      <w:r w:rsidRPr="000B1134">
        <w:rPr>
          <w:sz w:val="20"/>
          <w:lang w:val="en-US"/>
        </w:rPr>
        <w:t xml:space="preserve"> Lab on a Chip, 2019. </w:t>
      </w:r>
      <w:r w:rsidRPr="000B1134">
        <w:rPr>
          <w:b/>
          <w:sz w:val="20"/>
          <w:lang w:val="en-US"/>
        </w:rPr>
        <w:t>19</w:t>
      </w:r>
      <w:r w:rsidRPr="000B1134">
        <w:rPr>
          <w:sz w:val="20"/>
          <w:lang w:val="en-US"/>
        </w:rPr>
        <w:t>(5): p. 864-874.</w:t>
      </w:r>
    </w:p>
    <w:p w14:paraId="0050AFC0" w14:textId="77777777" w:rsidR="007D666F" w:rsidRPr="000B1134" w:rsidRDefault="007D666F" w:rsidP="007D666F">
      <w:pPr>
        <w:pStyle w:val="EndNoteBibliography"/>
        <w:ind w:left="720" w:hanging="720"/>
        <w:rPr>
          <w:sz w:val="20"/>
          <w:lang w:val="en-US"/>
        </w:rPr>
      </w:pPr>
      <w:r w:rsidRPr="000B1134">
        <w:rPr>
          <w:sz w:val="20"/>
          <w:lang w:val="en-US"/>
        </w:rPr>
        <w:t>9.</w:t>
      </w:r>
      <w:r w:rsidRPr="000B1134">
        <w:rPr>
          <w:sz w:val="20"/>
          <w:lang w:val="en-US"/>
        </w:rPr>
        <w:tab/>
        <w:t xml:space="preserve">Liu, Q., et al., </w:t>
      </w:r>
      <w:r w:rsidRPr="000B1134">
        <w:rPr>
          <w:i/>
          <w:sz w:val="20"/>
          <w:lang w:val="en-US"/>
        </w:rPr>
        <w:t>Preparation of nanostructured PDMS film as flexible immunosensor for cortisol analysis in human sweat.</w:t>
      </w:r>
      <w:r w:rsidRPr="000B1134">
        <w:rPr>
          <w:sz w:val="20"/>
          <w:lang w:val="en-US"/>
        </w:rPr>
        <w:t xml:space="preserve"> Anal Chim Acta, 2021. </w:t>
      </w:r>
      <w:r w:rsidRPr="000B1134">
        <w:rPr>
          <w:b/>
          <w:sz w:val="20"/>
          <w:lang w:val="en-US"/>
        </w:rPr>
        <w:t>1184</w:t>
      </w:r>
      <w:r w:rsidRPr="000B1134">
        <w:rPr>
          <w:sz w:val="20"/>
          <w:lang w:val="en-US"/>
        </w:rPr>
        <w:t>: p. 339010.</w:t>
      </w:r>
    </w:p>
    <w:p w14:paraId="19B55845" w14:textId="77777777" w:rsidR="007D666F" w:rsidRPr="000B1134" w:rsidRDefault="007D666F" w:rsidP="007D666F">
      <w:pPr>
        <w:pStyle w:val="EndNoteBibliography"/>
        <w:ind w:left="720" w:hanging="720"/>
        <w:rPr>
          <w:sz w:val="20"/>
        </w:rPr>
      </w:pPr>
      <w:r w:rsidRPr="000B1134">
        <w:rPr>
          <w:sz w:val="20"/>
          <w:lang w:val="en-US"/>
        </w:rPr>
        <w:t>10.</w:t>
      </w:r>
      <w:r w:rsidRPr="000B1134">
        <w:rPr>
          <w:sz w:val="20"/>
          <w:lang w:val="en-US"/>
        </w:rPr>
        <w:tab/>
        <w:t xml:space="preserve">Ghaffari, R., J.A. Rogers, and T.R. Ray, </w:t>
      </w:r>
      <w:r w:rsidRPr="000B1134">
        <w:rPr>
          <w:i/>
          <w:sz w:val="20"/>
          <w:lang w:val="en-US"/>
        </w:rPr>
        <w:t>Recent progress, challenges, and opportunities for wearable biochemical sensors for sweat analysis.</w:t>
      </w:r>
      <w:r w:rsidRPr="000B1134">
        <w:rPr>
          <w:sz w:val="20"/>
          <w:lang w:val="en-US"/>
        </w:rPr>
        <w:t xml:space="preserve"> </w:t>
      </w:r>
      <w:r w:rsidRPr="000B1134">
        <w:rPr>
          <w:sz w:val="20"/>
        </w:rPr>
        <w:t xml:space="preserve">Sens Actuators B Chem, 2021. </w:t>
      </w:r>
      <w:r w:rsidRPr="000B1134">
        <w:rPr>
          <w:b/>
          <w:sz w:val="20"/>
        </w:rPr>
        <w:t>332</w:t>
      </w:r>
      <w:r w:rsidRPr="000B1134">
        <w:rPr>
          <w:sz w:val="20"/>
        </w:rPr>
        <w:t>.</w:t>
      </w:r>
    </w:p>
    <w:p w14:paraId="0BDE73B1" w14:textId="02192537" w:rsidR="00AD3565" w:rsidRPr="000B1134" w:rsidRDefault="00EB015B" w:rsidP="007D666F">
      <w:pPr>
        <w:pStyle w:val="referenceItem"/>
        <w:rPr>
          <w:rFonts w:asciiTheme="majorBidi" w:eastAsia="Batang" w:hAnsiTheme="majorBidi" w:cstheme="majorBidi"/>
          <w:b/>
          <w:bCs/>
          <w:i/>
          <w:iCs/>
          <w:sz w:val="24"/>
          <w:szCs w:val="24"/>
          <w:lang w:eastAsia="de-DE"/>
        </w:rPr>
      </w:pPr>
      <w:r w:rsidRPr="000B1134">
        <w:rPr>
          <w:rFonts w:asciiTheme="majorBidi" w:eastAsia="Batang" w:hAnsiTheme="majorBidi" w:cstheme="majorBidi"/>
          <w:b/>
          <w:bCs/>
          <w:i/>
          <w:iCs/>
          <w:sz w:val="20"/>
          <w:szCs w:val="20"/>
          <w:lang w:eastAsia="de-DE"/>
        </w:rPr>
        <w:fldChar w:fldCharType="end"/>
      </w:r>
    </w:p>
    <w:sectPr w:rsidR="00AD3565" w:rsidRPr="000B1134" w:rsidSect="00B87E89">
      <w:type w:val="continuous"/>
      <w:pgSz w:w="11907" w:h="15819" w:code="218"/>
      <w:pgMar w:top="1531" w:right="936" w:bottom="2268" w:left="936" w:header="851" w:footer="964"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8E16F" w14:textId="77777777" w:rsidR="00B87E89" w:rsidRDefault="00B87E89">
      <w:r>
        <w:separator/>
      </w:r>
    </w:p>
  </w:endnote>
  <w:endnote w:type="continuationSeparator" w:id="0">
    <w:p w14:paraId="609FEDEB" w14:textId="77777777" w:rsidR="00B87E89" w:rsidRDefault="00B8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78E4" w14:textId="79D0055F" w:rsidR="00AB6A36" w:rsidRDefault="00AB6A36" w:rsidP="00AB6A36">
    <w:pPr>
      <w:pStyle w:val="Footer"/>
      <w:ind w:right="-563"/>
      <w:jc w:val="center"/>
    </w:pPr>
    <w:r w:rsidRPr="00FD2567">
      <w:t xml:space="preserve">The </w:t>
    </w:r>
    <w:r w:rsidR="0079646C" w:rsidRPr="00FD2567">
      <w:t>4</w:t>
    </w:r>
    <w:r w:rsidR="0079646C">
      <w:t>6</w:t>
    </w:r>
    <w:r w:rsidR="0079646C" w:rsidRPr="00FD2567">
      <w:rPr>
        <w:vertAlign w:val="superscript"/>
      </w:rPr>
      <w:t>th</w:t>
    </w:r>
    <w:r w:rsidR="0079646C">
      <w:t xml:space="preserve"> </w:t>
    </w:r>
    <w:r w:rsidRPr="00FD2567">
      <w:t>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2CF93" w14:textId="25F998C7" w:rsidR="008625C0" w:rsidRDefault="00AB6A36" w:rsidP="00AB6A36">
    <w:pPr>
      <w:pStyle w:val="Footer"/>
      <w:ind w:right="-563"/>
      <w:jc w:val="center"/>
    </w:pPr>
    <w:r w:rsidRPr="00FD2567">
      <w:t>The 4</w:t>
    </w:r>
    <w:r w:rsidR="002575B4">
      <w:t>6</w:t>
    </w:r>
    <w:r w:rsidR="00EB72B3" w:rsidRPr="00EB72B3">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Default="00AB6A36" w:rsidP="00AB6A36">
    <w:pPr>
      <w:pStyle w:val="Footer"/>
      <w:ind w:right="-563"/>
      <w:jc w:val="center"/>
      <w:rPr>
        <w:lang w:val="fr-CA"/>
      </w:rPr>
    </w:pPr>
    <w:r w:rsidRPr="008625C0">
      <w:rPr>
        <w:lang w:val="fr-CA"/>
      </w:rPr>
      <w:t>La Société Canadienne de Génie Biomédical</w:t>
    </w:r>
  </w:p>
  <w:p w14:paraId="05C3E3D8" w14:textId="1F88093F" w:rsidR="00DF63F2" w:rsidRPr="008625C0" w:rsidRDefault="00DF63F2" w:rsidP="00AB6A36">
    <w:pPr>
      <w:pStyle w:val="Footer"/>
      <w:ind w:right="-563"/>
      <w:jc w:val="cen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0D75B" w14:textId="77777777" w:rsidR="00B87E89" w:rsidRDefault="00B87E89">
      <w:pPr>
        <w:pStyle w:val="p1a"/>
      </w:pPr>
      <w:r>
        <w:separator/>
      </w:r>
    </w:p>
  </w:footnote>
  <w:footnote w:type="continuationSeparator" w:id="0">
    <w:p w14:paraId="6C60A28F" w14:textId="77777777" w:rsidR="00B87E89" w:rsidRDefault="00B8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7475C" w14:textId="6416EA47" w:rsidR="007A39CF" w:rsidRPr="00602C4A" w:rsidRDefault="007A39CF" w:rsidP="002575B4">
    <w:pPr>
      <w:pStyle w:val="Header"/>
      <w:jc w:val="right"/>
    </w:pPr>
    <w:r>
      <w:fldChar w:fldCharType="begin"/>
    </w:r>
    <w:r>
      <w:instrText xml:space="preserve"> PAGE </w:instrText>
    </w:r>
    <w:r>
      <w:fldChar w:fldCharType="separate"/>
    </w:r>
    <w:r w:rsidR="00AB6A3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E783A" w14:textId="5249794A" w:rsidR="007A39CF" w:rsidRDefault="0079646C" w:rsidP="00602C4A">
    <w:pPr>
      <w:pStyle w:val="runningtitle"/>
    </w:pPr>
    <w:r>
      <w:rPr>
        <w:rFonts w:ascii="Helvetica" w:hAnsi="Helvetica" w:cs="Helvetica"/>
        <w:noProof/>
        <w:color w:val="444444"/>
        <w:bdr w:val="none" w:sz="0" w:space="0" w:color="auto" w:frame="1"/>
        <w:shd w:val="clear" w:color="auto" w:fill="FFFFFF"/>
      </w:rPr>
      <w:drawing>
        <wp:anchor distT="0" distB="0" distL="114300" distR="114300" simplePos="0" relativeHeight="251658240" behindDoc="0" locked="0" layoutInCell="1" allowOverlap="1" wp14:anchorId="55D51077" wp14:editId="4F9B59C1">
          <wp:simplePos x="0" y="0"/>
          <wp:positionH relativeFrom="margin">
            <wp:align>left</wp:align>
          </wp:positionH>
          <wp:positionV relativeFrom="paragraph">
            <wp:posOffset>-433705</wp:posOffset>
          </wp:positionV>
          <wp:extent cx="1754695" cy="710900"/>
          <wp:effectExtent l="0" t="0" r="0" b="0"/>
          <wp:wrapTopAndBottom/>
          <wp:docPr id="16719763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695" cy="710900"/>
                  </a:xfrm>
                  <a:prstGeom prst="rect">
                    <a:avLst/>
                  </a:prstGeom>
                  <a:noFill/>
                </pic:spPr>
              </pic:pic>
            </a:graphicData>
          </a:graphic>
          <wp14:sizeRelH relativeFrom="page">
            <wp14:pctWidth>0</wp14:pctWidth>
          </wp14:sizeRelH>
          <wp14:sizeRelV relativeFrom="page">
            <wp14:pctHeight>0</wp14:pctHeight>
          </wp14:sizeRelV>
        </wp:anchor>
      </w:drawing>
    </w:r>
    <w:r w:rsidR="00DF63F2">
      <w:rPr>
        <w:rFonts w:ascii="Helvetica" w:hAnsi="Helvetica" w:cs="Helvetica"/>
        <w:color w:val="444444"/>
        <w:bdr w:val="none" w:sz="0" w:space="0" w:color="auto" w:frame="1"/>
        <w:shd w:val="clear" w:color="auto" w:fill="FFFFFF"/>
      </w:rPr>
      <w:t xml:space="preserve">                                                                                  </w:t>
    </w:r>
    <w:r w:rsidR="00DF63F2" w:rsidRPr="00DF63F2">
      <w:rPr>
        <w:rFonts w:ascii="Helvetica" w:hAnsi="Helvetica" w:cs="Helvetica"/>
        <w:color w:val="444444"/>
        <w:bdr w:val="none" w:sz="0" w:space="0" w:color="auto" w:frame="1"/>
        <w:shd w:val="clear" w:color="auto" w:fill="FFFFFF"/>
      </w:rPr>
      <w:t xml:space="preserve"> </w:t>
    </w:r>
    <w:r w:rsidR="00DF63F2" w:rsidRPr="002575B4">
      <w:rPr>
        <w:rStyle w:val="Strong"/>
        <w:rFonts w:ascii="Helvetica" w:hAnsi="Helvetica" w:cs="Helvetica"/>
        <w:b w:val="0"/>
        <w:bCs w:val="0"/>
        <w:color w:val="444444"/>
        <w:sz w:val="16"/>
        <w:szCs w:val="18"/>
        <w:bdr w:val="none" w:sz="0" w:space="0" w:color="auto" w:frame="1"/>
        <w:shd w:val="clear" w:color="auto" w:fill="FFFFFF"/>
      </w:rPr>
      <w:t>.</w:t>
    </w:r>
    <w:r w:rsidR="007A39CF">
      <w:tab/>
    </w:r>
    <w:r w:rsidR="007A39CF">
      <w:fldChar w:fldCharType="begin"/>
    </w:r>
    <w:r w:rsidR="007A39CF">
      <w:instrText xml:space="preserve"> PAGE </w:instrText>
    </w:r>
    <w:r w:rsidR="007A39CF">
      <w:fldChar w:fldCharType="separate"/>
    </w:r>
    <w:r w:rsidR="00AB6A36">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B4179"/>
    <w:multiLevelType w:val="hybridMultilevel"/>
    <w:tmpl w:val="51FC932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0"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0FC16B3"/>
    <w:multiLevelType w:val="hybridMultilevel"/>
    <w:tmpl w:val="53EE2D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3"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4"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8"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1"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4"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91815736">
    <w:abstractNumId w:val="14"/>
  </w:num>
  <w:num w:numId="2" w16cid:durableId="1697539806">
    <w:abstractNumId w:val="27"/>
  </w:num>
  <w:num w:numId="3" w16cid:durableId="849678909">
    <w:abstractNumId w:val="25"/>
  </w:num>
  <w:num w:numId="4" w16cid:durableId="1706516391">
    <w:abstractNumId w:val="23"/>
  </w:num>
  <w:num w:numId="5" w16cid:durableId="2064207758">
    <w:abstractNumId w:val="20"/>
  </w:num>
  <w:num w:numId="6" w16cid:durableId="1887182301">
    <w:abstractNumId w:val="41"/>
  </w:num>
  <w:num w:numId="7" w16cid:durableId="596521698">
    <w:abstractNumId w:val="40"/>
  </w:num>
  <w:num w:numId="8" w16cid:durableId="578707933">
    <w:abstractNumId w:val="18"/>
  </w:num>
  <w:num w:numId="9" w16cid:durableId="648286181">
    <w:abstractNumId w:val="19"/>
  </w:num>
  <w:num w:numId="10" w16cid:durableId="1353724676">
    <w:abstractNumId w:val="31"/>
  </w:num>
  <w:num w:numId="11" w16cid:durableId="2037190045">
    <w:abstractNumId w:val="22"/>
  </w:num>
  <w:num w:numId="12" w16cid:durableId="196548217">
    <w:abstractNumId w:val="33"/>
  </w:num>
  <w:num w:numId="13" w16cid:durableId="236866806">
    <w:abstractNumId w:val="4"/>
  </w:num>
  <w:num w:numId="14" w16cid:durableId="1908344925">
    <w:abstractNumId w:val="6"/>
  </w:num>
  <w:num w:numId="15" w16cid:durableId="380370975">
    <w:abstractNumId w:val="5"/>
  </w:num>
  <w:num w:numId="16" w16cid:durableId="1231424950">
    <w:abstractNumId w:val="9"/>
  </w:num>
  <w:num w:numId="17" w16cid:durableId="590311020">
    <w:abstractNumId w:val="7"/>
  </w:num>
  <w:num w:numId="18" w16cid:durableId="782308385">
    <w:abstractNumId w:val="8"/>
  </w:num>
  <w:num w:numId="19" w16cid:durableId="585261341">
    <w:abstractNumId w:val="3"/>
  </w:num>
  <w:num w:numId="20" w16cid:durableId="514929723">
    <w:abstractNumId w:val="2"/>
  </w:num>
  <w:num w:numId="21" w16cid:durableId="1640111930">
    <w:abstractNumId w:val="1"/>
  </w:num>
  <w:num w:numId="22" w16cid:durableId="128519516">
    <w:abstractNumId w:val="0"/>
  </w:num>
  <w:num w:numId="23" w16cid:durableId="1528176887">
    <w:abstractNumId w:val="24"/>
  </w:num>
  <w:num w:numId="24" w16cid:durableId="685449222">
    <w:abstractNumId w:val="28"/>
  </w:num>
  <w:num w:numId="25" w16cid:durableId="616372052">
    <w:abstractNumId w:val="12"/>
  </w:num>
  <w:num w:numId="26" w16cid:durableId="1069301202">
    <w:abstractNumId w:val="29"/>
  </w:num>
  <w:num w:numId="27" w16cid:durableId="1110395525">
    <w:abstractNumId w:val="38"/>
  </w:num>
  <w:num w:numId="28" w16cid:durableId="955137512">
    <w:abstractNumId w:val="11"/>
  </w:num>
  <w:num w:numId="29" w16cid:durableId="1185288866">
    <w:abstractNumId w:val="39"/>
  </w:num>
  <w:num w:numId="30" w16cid:durableId="554047223">
    <w:abstractNumId w:val="36"/>
  </w:num>
  <w:num w:numId="31" w16cid:durableId="1883439473">
    <w:abstractNumId w:val="17"/>
  </w:num>
  <w:num w:numId="32" w16cid:durableId="906039407">
    <w:abstractNumId w:val="16"/>
  </w:num>
  <w:num w:numId="33" w16cid:durableId="978607863">
    <w:abstractNumId w:val="34"/>
  </w:num>
  <w:num w:numId="34" w16cid:durableId="2018070974">
    <w:abstractNumId w:val="32"/>
  </w:num>
  <w:num w:numId="35" w16cid:durableId="1413548103">
    <w:abstractNumId w:val="26"/>
  </w:num>
  <w:num w:numId="36" w16cid:durableId="829751481">
    <w:abstractNumId w:val="30"/>
  </w:num>
  <w:num w:numId="37" w16cid:durableId="295914481">
    <w:abstractNumId w:val="13"/>
  </w:num>
  <w:num w:numId="38" w16cid:durableId="627928700">
    <w:abstractNumId w:val="42"/>
  </w:num>
  <w:num w:numId="39" w16cid:durableId="549847110">
    <w:abstractNumId w:val="37"/>
  </w:num>
  <w:num w:numId="40" w16cid:durableId="47849210">
    <w:abstractNumId w:val="35"/>
  </w:num>
  <w:num w:numId="41" w16cid:durableId="276761889">
    <w:abstractNumId w:val="15"/>
  </w:num>
  <w:num w:numId="42" w16cid:durableId="1878467313">
    <w:abstractNumId w:val="10"/>
  </w:num>
  <w:num w:numId="43" w16cid:durableId="3222478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hideGrammaticalError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tTQwMjUwNDA2NTdQ0lEKTi0uzszPAykwqQUA5rL2I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v9z5zauvzarlewpeyxrfp5rpdxvxata5at&quot;&gt;My EndNote Library-cortisol sensor&lt;record-ids&gt;&lt;item&gt;9&lt;/item&gt;&lt;item&gt;26&lt;/item&gt;&lt;item&gt;34&lt;/item&gt;&lt;item&gt;36&lt;/item&gt;&lt;item&gt;42&lt;/item&gt;&lt;item&gt;55&lt;/item&gt;&lt;item&gt;58&lt;/item&gt;&lt;item&gt;65&lt;/item&gt;&lt;item&gt;77&lt;/item&gt;&lt;item&gt;135&lt;/item&gt;&lt;/record-ids&gt;&lt;/item&gt;&lt;/Libraries&gt;"/>
    <w:docVar w:name="le-tex_version" w:val="2009_1"/>
    <w:docVar w:name="template_creator" w:val="Thomas.Heinrich@le-tex.de_x000d__x000a_"/>
  </w:docVars>
  <w:rsids>
    <w:rsidRoot w:val="003C1FD2"/>
    <w:rsid w:val="00001971"/>
    <w:rsid w:val="00002313"/>
    <w:rsid w:val="0000588F"/>
    <w:rsid w:val="00012B30"/>
    <w:rsid w:val="00015554"/>
    <w:rsid w:val="0001589B"/>
    <w:rsid w:val="00017DE3"/>
    <w:rsid w:val="000201F2"/>
    <w:rsid w:val="0002172B"/>
    <w:rsid w:val="000233A6"/>
    <w:rsid w:val="00023D30"/>
    <w:rsid w:val="0002594C"/>
    <w:rsid w:val="000361F5"/>
    <w:rsid w:val="00061E73"/>
    <w:rsid w:val="00064347"/>
    <w:rsid w:val="00070906"/>
    <w:rsid w:val="00075C37"/>
    <w:rsid w:val="000862D2"/>
    <w:rsid w:val="00094E37"/>
    <w:rsid w:val="000953EB"/>
    <w:rsid w:val="00096E1A"/>
    <w:rsid w:val="000A179B"/>
    <w:rsid w:val="000A18FB"/>
    <w:rsid w:val="000B1134"/>
    <w:rsid w:val="000C1B12"/>
    <w:rsid w:val="000C72C0"/>
    <w:rsid w:val="000C73C8"/>
    <w:rsid w:val="000E15D5"/>
    <w:rsid w:val="000F3838"/>
    <w:rsid w:val="000F7291"/>
    <w:rsid w:val="00101194"/>
    <w:rsid w:val="001211E0"/>
    <w:rsid w:val="00127417"/>
    <w:rsid w:val="00136DDC"/>
    <w:rsid w:val="00137E15"/>
    <w:rsid w:val="00141A79"/>
    <w:rsid w:val="001425A8"/>
    <w:rsid w:val="001442B7"/>
    <w:rsid w:val="0015177F"/>
    <w:rsid w:val="00152A47"/>
    <w:rsid w:val="00160EDC"/>
    <w:rsid w:val="00161116"/>
    <w:rsid w:val="001645F5"/>
    <w:rsid w:val="00166F56"/>
    <w:rsid w:val="001701C5"/>
    <w:rsid w:val="00170A8A"/>
    <w:rsid w:val="00190824"/>
    <w:rsid w:val="0019335B"/>
    <w:rsid w:val="001966A0"/>
    <w:rsid w:val="001B66F6"/>
    <w:rsid w:val="001C0A06"/>
    <w:rsid w:val="001C5249"/>
    <w:rsid w:val="001D0FE8"/>
    <w:rsid w:val="001D1D74"/>
    <w:rsid w:val="001F103D"/>
    <w:rsid w:val="001F5191"/>
    <w:rsid w:val="001F7A59"/>
    <w:rsid w:val="00202969"/>
    <w:rsid w:val="00211341"/>
    <w:rsid w:val="002131EF"/>
    <w:rsid w:val="002137CF"/>
    <w:rsid w:val="00224EE1"/>
    <w:rsid w:val="00224F13"/>
    <w:rsid w:val="00226038"/>
    <w:rsid w:val="002334CC"/>
    <w:rsid w:val="00234643"/>
    <w:rsid w:val="00236D74"/>
    <w:rsid w:val="00237E53"/>
    <w:rsid w:val="00256024"/>
    <w:rsid w:val="002575B4"/>
    <w:rsid w:val="00261D0F"/>
    <w:rsid w:val="00262CBC"/>
    <w:rsid w:val="00262FF3"/>
    <w:rsid w:val="002721C5"/>
    <w:rsid w:val="0028753E"/>
    <w:rsid w:val="0029262E"/>
    <w:rsid w:val="002953A0"/>
    <w:rsid w:val="002A00F4"/>
    <w:rsid w:val="002A5B79"/>
    <w:rsid w:val="002A7DA4"/>
    <w:rsid w:val="002B06C7"/>
    <w:rsid w:val="002B0CDB"/>
    <w:rsid w:val="002B4A36"/>
    <w:rsid w:val="002C1965"/>
    <w:rsid w:val="002D23C9"/>
    <w:rsid w:val="002D39AE"/>
    <w:rsid w:val="002E2F44"/>
    <w:rsid w:val="002F1ECC"/>
    <w:rsid w:val="002F7F5E"/>
    <w:rsid w:val="00300B6A"/>
    <w:rsid w:val="0030316A"/>
    <w:rsid w:val="00304E54"/>
    <w:rsid w:val="003063D5"/>
    <w:rsid w:val="00307C71"/>
    <w:rsid w:val="00310716"/>
    <w:rsid w:val="00337A27"/>
    <w:rsid w:val="003418F5"/>
    <w:rsid w:val="00345501"/>
    <w:rsid w:val="00345BE7"/>
    <w:rsid w:val="003461D0"/>
    <w:rsid w:val="00353B73"/>
    <w:rsid w:val="00357DE8"/>
    <w:rsid w:val="00362E55"/>
    <w:rsid w:val="00363242"/>
    <w:rsid w:val="00384B9E"/>
    <w:rsid w:val="00387C6A"/>
    <w:rsid w:val="00397FE2"/>
    <w:rsid w:val="003C1FD2"/>
    <w:rsid w:val="003C20B7"/>
    <w:rsid w:val="003C3837"/>
    <w:rsid w:val="003C5CD6"/>
    <w:rsid w:val="003D42EF"/>
    <w:rsid w:val="003E3208"/>
    <w:rsid w:val="003F1BD7"/>
    <w:rsid w:val="00407713"/>
    <w:rsid w:val="00413222"/>
    <w:rsid w:val="00415C53"/>
    <w:rsid w:val="00417F78"/>
    <w:rsid w:val="0042183E"/>
    <w:rsid w:val="004249C6"/>
    <w:rsid w:val="00426E82"/>
    <w:rsid w:val="0042797B"/>
    <w:rsid w:val="004412A7"/>
    <w:rsid w:val="00443998"/>
    <w:rsid w:val="00444214"/>
    <w:rsid w:val="00450142"/>
    <w:rsid w:val="00454B2C"/>
    <w:rsid w:val="00465ABF"/>
    <w:rsid w:val="00465D07"/>
    <w:rsid w:val="0047473F"/>
    <w:rsid w:val="00481EC1"/>
    <w:rsid w:val="004B1FDB"/>
    <w:rsid w:val="004B257E"/>
    <w:rsid w:val="004C0AFF"/>
    <w:rsid w:val="004C1ED2"/>
    <w:rsid w:val="004D2B1D"/>
    <w:rsid w:val="004E4257"/>
    <w:rsid w:val="004F3CC1"/>
    <w:rsid w:val="004F5A64"/>
    <w:rsid w:val="004F7E3D"/>
    <w:rsid w:val="00503A81"/>
    <w:rsid w:val="005103D7"/>
    <w:rsid w:val="00511FCA"/>
    <w:rsid w:val="00512F0F"/>
    <w:rsid w:val="00515AAE"/>
    <w:rsid w:val="0052314B"/>
    <w:rsid w:val="005350C0"/>
    <w:rsid w:val="00536404"/>
    <w:rsid w:val="0054288B"/>
    <w:rsid w:val="00544395"/>
    <w:rsid w:val="00544713"/>
    <w:rsid w:val="00555102"/>
    <w:rsid w:val="005568B2"/>
    <w:rsid w:val="005676D9"/>
    <w:rsid w:val="005718E4"/>
    <w:rsid w:val="00571E60"/>
    <w:rsid w:val="00577F5A"/>
    <w:rsid w:val="005842F0"/>
    <w:rsid w:val="00587C49"/>
    <w:rsid w:val="00594DA4"/>
    <w:rsid w:val="005A1430"/>
    <w:rsid w:val="005A5058"/>
    <w:rsid w:val="005A5C36"/>
    <w:rsid w:val="005B4ECD"/>
    <w:rsid w:val="005B4FDE"/>
    <w:rsid w:val="005B6435"/>
    <w:rsid w:val="005B691E"/>
    <w:rsid w:val="005C1DD1"/>
    <w:rsid w:val="005C6F88"/>
    <w:rsid w:val="005D7A78"/>
    <w:rsid w:val="005E5CF2"/>
    <w:rsid w:val="005E634B"/>
    <w:rsid w:val="005E772D"/>
    <w:rsid w:val="005F0857"/>
    <w:rsid w:val="005F3A1B"/>
    <w:rsid w:val="005F5371"/>
    <w:rsid w:val="005F5CB3"/>
    <w:rsid w:val="00602C4A"/>
    <w:rsid w:val="00606686"/>
    <w:rsid w:val="00607B61"/>
    <w:rsid w:val="006136ED"/>
    <w:rsid w:val="006168AA"/>
    <w:rsid w:val="00620008"/>
    <w:rsid w:val="00620071"/>
    <w:rsid w:val="006239EF"/>
    <w:rsid w:val="00623FA8"/>
    <w:rsid w:val="00624082"/>
    <w:rsid w:val="00632FF9"/>
    <w:rsid w:val="00634FE5"/>
    <w:rsid w:val="006446B8"/>
    <w:rsid w:val="0065569C"/>
    <w:rsid w:val="00656959"/>
    <w:rsid w:val="00662D4F"/>
    <w:rsid w:val="00667945"/>
    <w:rsid w:val="00670510"/>
    <w:rsid w:val="006769E6"/>
    <w:rsid w:val="00681D30"/>
    <w:rsid w:val="0068363F"/>
    <w:rsid w:val="0068448E"/>
    <w:rsid w:val="00684CAE"/>
    <w:rsid w:val="00692C82"/>
    <w:rsid w:val="006953C3"/>
    <w:rsid w:val="006B1889"/>
    <w:rsid w:val="006B561E"/>
    <w:rsid w:val="006C5BE1"/>
    <w:rsid w:val="006C6980"/>
    <w:rsid w:val="006D0642"/>
    <w:rsid w:val="006D1A8E"/>
    <w:rsid w:val="006D5142"/>
    <w:rsid w:val="006E3ABB"/>
    <w:rsid w:val="006E6A75"/>
    <w:rsid w:val="006F03B5"/>
    <w:rsid w:val="006F05FA"/>
    <w:rsid w:val="006F1623"/>
    <w:rsid w:val="006F38EF"/>
    <w:rsid w:val="00702083"/>
    <w:rsid w:val="00702FC7"/>
    <w:rsid w:val="00705498"/>
    <w:rsid w:val="007170EC"/>
    <w:rsid w:val="007172A3"/>
    <w:rsid w:val="00723AFB"/>
    <w:rsid w:val="0072501C"/>
    <w:rsid w:val="00730071"/>
    <w:rsid w:val="00733ACE"/>
    <w:rsid w:val="00737B85"/>
    <w:rsid w:val="007414FF"/>
    <w:rsid w:val="00745ACD"/>
    <w:rsid w:val="007512F2"/>
    <w:rsid w:val="0075240E"/>
    <w:rsid w:val="007541CC"/>
    <w:rsid w:val="00754851"/>
    <w:rsid w:val="007572E2"/>
    <w:rsid w:val="00760798"/>
    <w:rsid w:val="0076427E"/>
    <w:rsid w:val="00773D59"/>
    <w:rsid w:val="00774353"/>
    <w:rsid w:val="00784FFF"/>
    <w:rsid w:val="0079646C"/>
    <w:rsid w:val="007A055E"/>
    <w:rsid w:val="007A2304"/>
    <w:rsid w:val="007A39CF"/>
    <w:rsid w:val="007B101B"/>
    <w:rsid w:val="007B3E66"/>
    <w:rsid w:val="007B62FA"/>
    <w:rsid w:val="007B6DCA"/>
    <w:rsid w:val="007B7C62"/>
    <w:rsid w:val="007C049E"/>
    <w:rsid w:val="007C6E66"/>
    <w:rsid w:val="007D3C03"/>
    <w:rsid w:val="007D47A8"/>
    <w:rsid w:val="007D4B6A"/>
    <w:rsid w:val="007D666F"/>
    <w:rsid w:val="007E28BE"/>
    <w:rsid w:val="007F2685"/>
    <w:rsid w:val="007F4708"/>
    <w:rsid w:val="007F5FB0"/>
    <w:rsid w:val="00803A72"/>
    <w:rsid w:val="00804ACD"/>
    <w:rsid w:val="008057F1"/>
    <w:rsid w:val="0080624D"/>
    <w:rsid w:val="008117C5"/>
    <w:rsid w:val="0082044D"/>
    <w:rsid w:val="00822384"/>
    <w:rsid w:val="00824566"/>
    <w:rsid w:val="00835C6D"/>
    <w:rsid w:val="00840222"/>
    <w:rsid w:val="00840C29"/>
    <w:rsid w:val="0085758E"/>
    <w:rsid w:val="008625C0"/>
    <w:rsid w:val="00863D9F"/>
    <w:rsid w:val="00867F7E"/>
    <w:rsid w:val="008704E2"/>
    <w:rsid w:val="0087070F"/>
    <w:rsid w:val="008744B6"/>
    <w:rsid w:val="00880F19"/>
    <w:rsid w:val="00881621"/>
    <w:rsid w:val="008841A7"/>
    <w:rsid w:val="00885936"/>
    <w:rsid w:val="008861E8"/>
    <w:rsid w:val="0088779A"/>
    <w:rsid w:val="00895F1E"/>
    <w:rsid w:val="008A3B0D"/>
    <w:rsid w:val="008B43F2"/>
    <w:rsid w:val="008B49AF"/>
    <w:rsid w:val="008B6789"/>
    <w:rsid w:val="008C27BE"/>
    <w:rsid w:val="008C33C8"/>
    <w:rsid w:val="008C387D"/>
    <w:rsid w:val="008D018F"/>
    <w:rsid w:val="008D185D"/>
    <w:rsid w:val="008D59F4"/>
    <w:rsid w:val="008F5584"/>
    <w:rsid w:val="008F7624"/>
    <w:rsid w:val="00904350"/>
    <w:rsid w:val="009129AF"/>
    <w:rsid w:val="00920FED"/>
    <w:rsid w:val="00924185"/>
    <w:rsid w:val="00931F9E"/>
    <w:rsid w:val="0094213C"/>
    <w:rsid w:val="00945A74"/>
    <w:rsid w:val="0094665A"/>
    <w:rsid w:val="0095093D"/>
    <w:rsid w:val="00953D53"/>
    <w:rsid w:val="009548FC"/>
    <w:rsid w:val="00955240"/>
    <w:rsid w:val="00964860"/>
    <w:rsid w:val="009701C5"/>
    <w:rsid w:val="009768A2"/>
    <w:rsid w:val="0098266D"/>
    <w:rsid w:val="009876E7"/>
    <w:rsid w:val="00991080"/>
    <w:rsid w:val="009910AF"/>
    <w:rsid w:val="009A3A9F"/>
    <w:rsid w:val="009A5C95"/>
    <w:rsid w:val="009B13CB"/>
    <w:rsid w:val="009C6CB7"/>
    <w:rsid w:val="009D0E02"/>
    <w:rsid w:val="009D3CCB"/>
    <w:rsid w:val="009E4145"/>
    <w:rsid w:val="009F5498"/>
    <w:rsid w:val="009F62B5"/>
    <w:rsid w:val="009F63B9"/>
    <w:rsid w:val="00A05B3B"/>
    <w:rsid w:val="00A06145"/>
    <w:rsid w:val="00A13C52"/>
    <w:rsid w:val="00A22AA9"/>
    <w:rsid w:val="00A2314B"/>
    <w:rsid w:val="00A30454"/>
    <w:rsid w:val="00A30B41"/>
    <w:rsid w:val="00A36DE0"/>
    <w:rsid w:val="00A422E4"/>
    <w:rsid w:val="00A45710"/>
    <w:rsid w:val="00A47FBB"/>
    <w:rsid w:val="00A50A2E"/>
    <w:rsid w:val="00A53DFE"/>
    <w:rsid w:val="00A63178"/>
    <w:rsid w:val="00A636FE"/>
    <w:rsid w:val="00A652FD"/>
    <w:rsid w:val="00A65A55"/>
    <w:rsid w:val="00A70EB6"/>
    <w:rsid w:val="00A74358"/>
    <w:rsid w:val="00A74786"/>
    <w:rsid w:val="00A91AA1"/>
    <w:rsid w:val="00A92623"/>
    <w:rsid w:val="00A927B5"/>
    <w:rsid w:val="00AA43AB"/>
    <w:rsid w:val="00AA57EF"/>
    <w:rsid w:val="00AA596E"/>
    <w:rsid w:val="00AB6A36"/>
    <w:rsid w:val="00AB7CC1"/>
    <w:rsid w:val="00AC139D"/>
    <w:rsid w:val="00AD236E"/>
    <w:rsid w:val="00AD3565"/>
    <w:rsid w:val="00AD6152"/>
    <w:rsid w:val="00AE0C35"/>
    <w:rsid w:val="00AE27B0"/>
    <w:rsid w:val="00AE56CD"/>
    <w:rsid w:val="00AE7C4C"/>
    <w:rsid w:val="00B0378F"/>
    <w:rsid w:val="00B03CD8"/>
    <w:rsid w:val="00B03EC8"/>
    <w:rsid w:val="00B06765"/>
    <w:rsid w:val="00B077E2"/>
    <w:rsid w:val="00B1163A"/>
    <w:rsid w:val="00B22399"/>
    <w:rsid w:val="00B27F31"/>
    <w:rsid w:val="00B33EAF"/>
    <w:rsid w:val="00B3671A"/>
    <w:rsid w:val="00B577F2"/>
    <w:rsid w:val="00B602B8"/>
    <w:rsid w:val="00B61B48"/>
    <w:rsid w:val="00B6487A"/>
    <w:rsid w:val="00B7102F"/>
    <w:rsid w:val="00B72802"/>
    <w:rsid w:val="00B74DB0"/>
    <w:rsid w:val="00B76C76"/>
    <w:rsid w:val="00B76D42"/>
    <w:rsid w:val="00B828B7"/>
    <w:rsid w:val="00B866D9"/>
    <w:rsid w:val="00B87E89"/>
    <w:rsid w:val="00B91B25"/>
    <w:rsid w:val="00B92600"/>
    <w:rsid w:val="00B97081"/>
    <w:rsid w:val="00BA202E"/>
    <w:rsid w:val="00BA22A3"/>
    <w:rsid w:val="00BA3200"/>
    <w:rsid w:val="00BA3612"/>
    <w:rsid w:val="00BB0668"/>
    <w:rsid w:val="00BB54C8"/>
    <w:rsid w:val="00BB6017"/>
    <w:rsid w:val="00BB7C36"/>
    <w:rsid w:val="00BC4125"/>
    <w:rsid w:val="00BC4764"/>
    <w:rsid w:val="00BC7151"/>
    <w:rsid w:val="00BD2ABE"/>
    <w:rsid w:val="00BE17E7"/>
    <w:rsid w:val="00BF1159"/>
    <w:rsid w:val="00BF7730"/>
    <w:rsid w:val="00C05EAA"/>
    <w:rsid w:val="00C102CB"/>
    <w:rsid w:val="00C10CF0"/>
    <w:rsid w:val="00C1107C"/>
    <w:rsid w:val="00C154BB"/>
    <w:rsid w:val="00C16C41"/>
    <w:rsid w:val="00C231D8"/>
    <w:rsid w:val="00C235ED"/>
    <w:rsid w:val="00C3095F"/>
    <w:rsid w:val="00C34F3C"/>
    <w:rsid w:val="00C46A6E"/>
    <w:rsid w:val="00C60762"/>
    <w:rsid w:val="00C65948"/>
    <w:rsid w:val="00C75406"/>
    <w:rsid w:val="00C75D9C"/>
    <w:rsid w:val="00C81183"/>
    <w:rsid w:val="00C86864"/>
    <w:rsid w:val="00C93629"/>
    <w:rsid w:val="00C938DF"/>
    <w:rsid w:val="00C946BB"/>
    <w:rsid w:val="00C97674"/>
    <w:rsid w:val="00CA75DB"/>
    <w:rsid w:val="00CB2A7A"/>
    <w:rsid w:val="00CB61B7"/>
    <w:rsid w:val="00CC1A9F"/>
    <w:rsid w:val="00CC5963"/>
    <w:rsid w:val="00CD2FDC"/>
    <w:rsid w:val="00CE1317"/>
    <w:rsid w:val="00CE6C40"/>
    <w:rsid w:val="00CE728B"/>
    <w:rsid w:val="00D000B2"/>
    <w:rsid w:val="00D05475"/>
    <w:rsid w:val="00D06049"/>
    <w:rsid w:val="00D07FEE"/>
    <w:rsid w:val="00D21028"/>
    <w:rsid w:val="00D24377"/>
    <w:rsid w:val="00D25D4C"/>
    <w:rsid w:val="00D32094"/>
    <w:rsid w:val="00D33538"/>
    <w:rsid w:val="00D45C08"/>
    <w:rsid w:val="00D5381B"/>
    <w:rsid w:val="00D56B0E"/>
    <w:rsid w:val="00D62798"/>
    <w:rsid w:val="00D65E96"/>
    <w:rsid w:val="00D702AE"/>
    <w:rsid w:val="00D720F8"/>
    <w:rsid w:val="00D815FA"/>
    <w:rsid w:val="00D83131"/>
    <w:rsid w:val="00D84F6A"/>
    <w:rsid w:val="00D85A03"/>
    <w:rsid w:val="00DA25D5"/>
    <w:rsid w:val="00DA7340"/>
    <w:rsid w:val="00DC106C"/>
    <w:rsid w:val="00DD024A"/>
    <w:rsid w:val="00DD5C2C"/>
    <w:rsid w:val="00DE24EE"/>
    <w:rsid w:val="00DE428F"/>
    <w:rsid w:val="00DE7F4A"/>
    <w:rsid w:val="00DF63F2"/>
    <w:rsid w:val="00E004A8"/>
    <w:rsid w:val="00E0650C"/>
    <w:rsid w:val="00E13747"/>
    <w:rsid w:val="00E13A0D"/>
    <w:rsid w:val="00E266F2"/>
    <w:rsid w:val="00E277BA"/>
    <w:rsid w:val="00E3491F"/>
    <w:rsid w:val="00E353AF"/>
    <w:rsid w:val="00E426ED"/>
    <w:rsid w:val="00E4527C"/>
    <w:rsid w:val="00E50CCA"/>
    <w:rsid w:val="00E543DE"/>
    <w:rsid w:val="00E57905"/>
    <w:rsid w:val="00E658A8"/>
    <w:rsid w:val="00E75549"/>
    <w:rsid w:val="00E816B5"/>
    <w:rsid w:val="00E831EF"/>
    <w:rsid w:val="00E90192"/>
    <w:rsid w:val="00E924F4"/>
    <w:rsid w:val="00EA1063"/>
    <w:rsid w:val="00EA3613"/>
    <w:rsid w:val="00EB015B"/>
    <w:rsid w:val="00EB1DD6"/>
    <w:rsid w:val="00EB72B3"/>
    <w:rsid w:val="00EC0A07"/>
    <w:rsid w:val="00ED2971"/>
    <w:rsid w:val="00ED7700"/>
    <w:rsid w:val="00ED7AAE"/>
    <w:rsid w:val="00EE107C"/>
    <w:rsid w:val="00EE143B"/>
    <w:rsid w:val="00EE5FA5"/>
    <w:rsid w:val="00EF0305"/>
    <w:rsid w:val="00EF0B16"/>
    <w:rsid w:val="00F03BB7"/>
    <w:rsid w:val="00F15C77"/>
    <w:rsid w:val="00F228F8"/>
    <w:rsid w:val="00F3706A"/>
    <w:rsid w:val="00F430F3"/>
    <w:rsid w:val="00F5405E"/>
    <w:rsid w:val="00F541A1"/>
    <w:rsid w:val="00F615CD"/>
    <w:rsid w:val="00F64541"/>
    <w:rsid w:val="00F653E3"/>
    <w:rsid w:val="00F80BB7"/>
    <w:rsid w:val="00F82302"/>
    <w:rsid w:val="00F90D0B"/>
    <w:rsid w:val="00F96F4D"/>
    <w:rsid w:val="00F97410"/>
    <w:rsid w:val="00FA29AC"/>
    <w:rsid w:val="00FA65C6"/>
    <w:rsid w:val="00FB41F3"/>
    <w:rsid w:val="00FB725D"/>
    <w:rsid w:val="00FC32C3"/>
    <w:rsid w:val="00FC38F0"/>
    <w:rsid w:val="00FC4405"/>
    <w:rsid w:val="00FC60B3"/>
    <w:rsid w:val="00FC7565"/>
    <w:rsid w:val="00FD069C"/>
    <w:rsid w:val="00FD2081"/>
    <w:rsid w:val="00FD4217"/>
    <w:rsid w:val="00FD595E"/>
    <w:rsid w:val="00FD6696"/>
    <w:rsid w:val="00FE545E"/>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uiPriority w:val="99"/>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8C33C8"/>
    <w:rPr>
      <w:lang w:eastAsia="de-DE"/>
    </w:rPr>
  </w:style>
  <w:style w:type="character" w:styleId="PlaceholderText">
    <w:name w:val="Placeholder Text"/>
    <w:basedOn w:val="DefaultParagraphFont"/>
    <w:uiPriority w:val="99"/>
    <w:semiHidden/>
    <w:rsid w:val="00AA43AB"/>
    <w:rPr>
      <w:color w:val="808080"/>
    </w:rPr>
  </w:style>
  <w:style w:type="paragraph" w:customStyle="1" w:styleId="EndNoteBibliographyTitle">
    <w:name w:val="EndNote Bibliography Title"/>
    <w:basedOn w:val="Normal"/>
    <w:link w:val="EndNoteBibliographyTitleChar"/>
    <w:rsid w:val="005676D9"/>
    <w:pPr>
      <w:jc w:val="center"/>
    </w:pPr>
    <w:rPr>
      <w:noProof/>
      <w:sz w:val="16"/>
      <w:lang w:val="de-DE"/>
    </w:rPr>
  </w:style>
  <w:style w:type="character" w:customStyle="1" w:styleId="EndNoteBibliographyTitleChar">
    <w:name w:val="EndNote Bibliography Title Char"/>
    <w:basedOn w:val="DefaultParagraphFont"/>
    <w:link w:val="EndNoteBibliographyTitle"/>
    <w:rsid w:val="005676D9"/>
    <w:rPr>
      <w:noProof/>
      <w:sz w:val="16"/>
      <w:lang w:val="de-DE" w:eastAsia="de-DE"/>
    </w:rPr>
  </w:style>
  <w:style w:type="paragraph" w:customStyle="1" w:styleId="EndNoteBibliography">
    <w:name w:val="EndNote Bibliography"/>
    <w:basedOn w:val="Normal"/>
    <w:link w:val="EndNoteBibliographyChar"/>
    <w:rsid w:val="005676D9"/>
    <w:rPr>
      <w:noProof/>
      <w:sz w:val="16"/>
      <w:lang w:val="de-DE"/>
    </w:rPr>
  </w:style>
  <w:style w:type="character" w:customStyle="1" w:styleId="EndNoteBibliographyChar">
    <w:name w:val="EndNote Bibliography Char"/>
    <w:basedOn w:val="DefaultParagraphFont"/>
    <w:link w:val="EndNoteBibliography"/>
    <w:rsid w:val="005676D9"/>
    <w:rPr>
      <w:noProof/>
      <w:sz w:val="16"/>
      <w:lang w:val="de-DE" w:eastAsia="de-DE"/>
    </w:rPr>
  </w:style>
  <w:style w:type="character" w:styleId="Strong">
    <w:name w:val="Strong"/>
    <w:basedOn w:val="DefaultParagraphFont"/>
    <w:uiPriority w:val="22"/>
    <w:qFormat/>
    <w:rsid w:val="00DF63F2"/>
    <w:rPr>
      <w:b/>
      <w:bCs/>
    </w:rPr>
  </w:style>
  <w:style w:type="paragraph" w:styleId="ListParagraph">
    <w:name w:val="List Paragraph"/>
    <w:basedOn w:val="Normal"/>
    <w:uiPriority w:val="34"/>
    <w:qFormat/>
    <w:rsid w:val="001F103D"/>
    <w:pPr>
      <w:ind w:left="720"/>
      <w:contextualSpacing/>
    </w:pPr>
  </w:style>
  <w:style w:type="character" w:styleId="UnresolvedMention">
    <w:name w:val="Unresolved Mention"/>
    <w:basedOn w:val="DefaultParagraphFont"/>
    <w:uiPriority w:val="99"/>
    <w:semiHidden/>
    <w:unhideWhenUsed/>
    <w:rsid w:val="00F82302"/>
    <w:rPr>
      <w:color w:val="605E5C"/>
      <w:shd w:val="clear" w:color="auto" w:fill="E1DFDD"/>
    </w:rPr>
  </w:style>
  <w:style w:type="character" w:customStyle="1" w:styleId="normaltextrun">
    <w:name w:val="normaltextrun"/>
    <w:basedOn w:val="DefaultParagraphFont"/>
    <w:rsid w:val="005B4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286740012">
      <w:bodyDiv w:val="1"/>
      <w:marLeft w:val="0"/>
      <w:marRight w:val="0"/>
      <w:marTop w:val="0"/>
      <w:marBottom w:val="0"/>
      <w:divBdr>
        <w:top w:val="none" w:sz="0" w:space="0" w:color="auto"/>
        <w:left w:val="none" w:sz="0" w:space="0" w:color="auto"/>
        <w:bottom w:val="none" w:sz="0" w:space="0" w:color="auto"/>
        <w:right w:val="none" w:sz="0" w:space="0" w:color="auto"/>
      </w:divBdr>
      <w:divsChild>
        <w:div w:id="1739940327">
          <w:marLeft w:val="640"/>
          <w:marRight w:val="0"/>
          <w:marTop w:val="0"/>
          <w:marBottom w:val="0"/>
          <w:divBdr>
            <w:top w:val="none" w:sz="0" w:space="0" w:color="auto"/>
            <w:left w:val="none" w:sz="0" w:space="0" w:color="auto"/>
            <w:bottom w:val="none" w:sz="0" w:space="0" w:color="auto"/>
            <w:right w:val="none" w:sz="0" w:space="0" w:color="auto"/>
          </w:divBdr>
        </w:div>
        <w:div w:id="1901138880">
          <w:marLeft w:val="640"/>
          <w:marRight w:val="0"/>
          <w:marTop w:val="0"/>
          <w:marBottom w:val="0"/>
          <w:divBdr>
            <w:top w:val="none" w:sz="0" w:space="0" w:color="auto"/>
            <w:left w:val="none" w:sz="0" w:space="0" w:color="auto"/>
            <w:bottom w:val="none" w:sz="0" w:space="0" w:color="auto"/>
            <w:right w:val="none" w:sz="0" w:space="0" w:color="auto"/>
          </w:divBdr>
        </w:div>
        <w:div w:id="1298952969">
          <w:marLeft w:val="640"/>
          <w:marRight w:val="0"/>
          <w:marTop w:val="0"/>
          <w:marBottom w:val="0"/>
          <w:divBdr>
            <w:top w:val="none" w:sz="0" w:space="0" w:color="auto"/>
            <w:left w:val="none" w:sz="0" w:space="0" w:color="auto"/>
            <w:bottom w:val="none" w:sz="0" w:space="0" w:color="auto"/>
            <w:right w:val="none" w:sz="0" w:space="0" w:color="auto"/>
          </w:divBdr>
        </w:div>
        <w:div w:id="1321621575">
          <w:marLeft w:val="640"/>
          <w:marRight w:val="0"/>
          <w:marTop w:val="0"/>
          <w:marBottom w:val="0"/>
          <w:divBdr>
            <w:top w:val="none" w:sz="0" w:space="0" w:color="auto"/>
            <w:left w:val="none" w:sz="0" w:space="0" w:color="auto"/>
            <w:bottom w:val="none" w:sz="0" w:space="0" w:color="auto"/>
            <w:right w:val="none" w:sz="0" w:space="0" w:color="auto"/>
          </w:divBdr>
        </w:div>
        <w:div w:id="912815640">
          <w:marLeft w:val="640"/>
          <w:marRight w:val="0"/>
          <w:marTop w:val="0"/>
          <w:marBottom w:val="0"/>
          <w:divBdr>
            <w:top w:val="none" w:sz="0" w:space="0" w:color="auto"/>
            <w:left w:val="none" w:sz="0" w:space="0" w:color="auto"/>
            <w:bottom w:val="none" w:sz="0" w:space="0" w:color="auto"/>
            <w:right w:val="none" w:sz="0" w:space="0" w:color="auto"/>
          </w:divBdr>
        </w:div>
        <w:div w:id="801925064">
          <w:marLeft w:val="640"/>
          <w:marRight w:val="0"/>
          <w:marTop w:val="0"/>
          <w:marBottom w:val="0"/>
          <w:divBdr>
            <w:top w:val="none" w:sz="0" w:space="0" w:color="auto"/>
            <w:left w:val="none" w:sz="0" w:space="0" w:color="auto"/>
            <w:bottom w:val="none" w:sz="0" w:space="0" w:color="auto"/>
            <w:right w:val="none" w:sz="0" w:space="0" w:color="auto"/>
          </w:divBdr>
        </w:div>
      </w:divsChild>
    </w:div>
    <w:div w:id="492532545">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980042330">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ezhman.jalalifarado@ucalgary.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F5A87A-20AE-47AE-A371-19F756E5835B}">
  <we:reference id="f78a3046-9e99-4300-aa2b-5814002b01a2" version="1.46.0.0" store="EXCatalog" storeType="EXCatalog"/>
  <we:alternateReferences>
    <we:reference id="WA104382081" version="1.46.0.0" store="fr-CA" storeType="OMEX"/>
  </we:alternateReferences>
  <we:properties>
    <we:property name="MENDELEY_CITATIONS" value="[{&quot;citationID&quot;:&quot;MENDELEY_CITATION_df826921-ef9e-4685-aa0a-98eec8e4782b&quot;,&quot;properties&quot;:{&quot;noteIndex&quot;:0},&quot;isEdited&quot;:false,&quot;manualOverride&quot;:{&quot;isManuallyOverridden&quot;:false,&quot;citeprocText&quot;:&quot;[1]–[3]&quot;,&quot;manualOverrideText&quot;:&quot;&quot;},&quot;citationTag&quot;:&quot;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&quot;,&quot;citationItems&quot;:[{&quot;id&quot;:&quot;063a28a5-ceae-322f-b0f8-5c2f52a83f69&quot;,&quot;itemData&quot;:{&quot;type&quot;:&quot;article&quot;,&quot;id&quot;:&quot;063a28a5-ceae-322f-b0f8-5c2f52a83f69&quot;,&quot;title&quot;:&quot;Energy Autonomous Sweat-Based Wearable Systems&quot;,&quot;author&quot;:[{&quot;family&quot;:&quot;Manjakkal&quot;,&quot;given&quot;:&quot;Libu&quot;,&quot;parse-names&quot;:false,&quot;dropping-particle&quot;:&quot;&quot;,&quot;non-dropping-particle&quot;:&quot;&quot;},{&quot;family&quot;:&quot;Yin&quot;,&quot;given&quot;:&quot;Lu&quot;,&quot;parse-names&quot;:false,&quot;dropping-particle&quot;:&quot;&quot;,&quot;non-dropping-particle&quot;:&quot;&quot;},{&quot;family&quot;:&quot;Nathan&quot;,&quot;given&quot;:&quot;Arokia&quot;,&quot;parse-names&quot;:false,&quot;dropping-particle&quot;:&quot;&quot;,&quot;non-dropping-particle&quot;:&quot;&quot;},{&quot;family&quot;:&quot;Wang&quot;,&quot;given&quot;:&quot;Joseph&quot;,&quot;parse-names&quot;:false,&quot;dropping-particle&quot;:&quot;&quot;,&quot;non-dropping-particle&quot;:&quot;&quot;},{&quot;family&quot;:&quot;Dahiya&quot;,&quot;given&quot;:&quot;Ravinder&quot;,&quot;parse-names&quot;:false,&quot;dropping-particle&quot;:&quot;&quot;,&quot;non-dropping-particle&quot;:&quot;&quot;}],&quot;container-title&quot;:&quot;Advanced Materials&quot;,&quot;DOI&quot;:&quot;10.1002/adma.202100899&quot;,&quot;ISSN&quot;:&quot;15214095&quot;,&quot;PMID&quot;:&quot;34247412&quot;,&quot;issued&quot;:{&quot;date-parts&quot;:[[2021,9,1]]},&quot;abstract&quot;:&quot;The continuous operation of wearable electronics demands reliable sources of energy, currently met through Li-ion batteries and various energy harvesters. These solutions are being used out of necessity despite potential safety issues and unsustainable environmental impact. Safe and sustainable energy sources can boost the use of wearables systems in diverse applications such as health monitoring, prosthetics, and sports. In this regard, sweat- and sweat-equivalent-based studies have attracted tremendous attention through the demonstration of energy-generating biofuel cells, promising power densities as high as 3.5 mW cm−2, storage using sweat-electrolyte-based supercapacitors with energy and power densities of 1.36 Wh kg−1 and 329.70 W kg−1, respectively, and sweat-activated batteries with an impressive energy density of 67 Ah kg−1. A combination of these energy generating, and storage devices can lead to fully energy-autonomous wearables capable of providing sustainable power in the µW to mW range, which is sufficient to operate both sensing and communication devices. Here, a comprehensive review covering these advances, addressing future challenges and potential solutions related to fully energy-autonomous wearables is presented, with emphasis on sweat-based energy storage and energy generation elements along with sweat-based sensors as applications.&quot;,&quot;publisher&quot;:&quot;John Wiley and Sons Inc&quot;,&quot;issue&quot;:&quot;35&quot;,&quot;volume&quot;:&quot;33&quot;,&quot;container-title-short&quot;:&quot;&quot;},&quot;isTemporary&quot;:false},{&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608a9e13-6a40-3365-a465-e8d879c1e4d6&quot;,&quot;itemData&quot;:{&quot;type&quot;:&quot;article-journal&quot;,&quot;id&quot;:&quot;608a9e13-6a40-3365-a465-e8d879c1e4d6&quot;,&quot;title&quot;:&quot;A potentiometric tattoo sensor for monitoring ammonium in sweat&quot;,&quot;author&quot;:[{&quot;family&quot;:&quot;Guinovart&quot;,&quot;given&quot;:&quot;Tomàs&quot;,&quot;parse-names&quot;:false,&quot;dropping-particle&quot;:&quot;&quot;,&quot;non-dropping-particle&quot;:&quot;&quot;},{&quot;family&quot;:&quot;Bandodkar&quot;,&quot;given&quot;:&quot;Amay J.&quot;,&quot;parse-names&quot;:false,&quot;dropping-particle&quot;:&quot;&quot;,&quot;non-dropping-particle&quot;:&quot;&quot;},{&quot;family&quot;:&quot;Windmiller&quot;,&quot;given&quot;:&quot;Joshua R.&quot;,&quot;parse-names&quot;:false,&quot;dropping-particle&quot;:&quot;&quot;,&quot;non-dropping-particle&quot;:&quot;&quot;},{&quot;family&quot;:&quot;Andrade&quot;,&quot;given&quot;:&quot;Francisco J.&quot;,&quot;parse-names&quot;:false,&quot;dropping-particle&quot;:&quot;&quot;,&quot;non-dropping-particle&quot;:&quot;&quot;},{&quot;family&quot;:&quot;Wang&quot;,&quot;given&quot;:&quot;Joseph&quot;,&quot;parse-names&quot;:false,&quot;dropping-particle&quot;:&quot;&quot;,&quot;non-dropping-particle&quot;:&quot;&quot;}],&quot;container-title&quot;:&quot;Analyst&quot;,&quot;DOI&quot;:&quot;10.1039/c3an01672b&quot;,&quot;ISSN&quot;:&quot;13645528&quot;,&quot;PMID&quot;:&quot;24098883&quot;,&quot;issued&quot;:{&quot;date-parts&quot;:[[2013,11,21]]},&quot;page&quot;:&quot;7031-7038&quot;,&quot;abstract&quot;:&quot;The development and analytical characterization of a novel ion-selective potentiometric cell in a temporary-transfer tattoo platform for monitoring ammonium levels in sweat is presented. The fabrication of this skin-worn sensor, which is based on a screen-printed design, incorporates all-solid-state potentiometric sensor technology for both the working and reference electrodes, in connection to ammonium-selective polymeric membrane based on the nonactin ionophore. The resulting tattooed potentiometric sensor exhibits a working range between 10-4 M to 0.1 M, well within the physiological levels of ammonium in sweat. Testing under stringent mechanical stress expected on the epidermis shows that the analytical performance is not affected by factors such as stretching or bending. Since the levels of ammonium are related to the breakdown of proteins, the new wearable potentiometric tattoo sensor offers considerable promise for monitoring sport performance or detecting metabolic disorders in healthcare. Such combination of the epidermal integration, screen-printed technology and potentiometric sensing represents an attractive path towards non-invasive monitoring of a variety of electrolytes in human perspiration. © 2013 The Royal Society of Chemistry.&quot;,&quot;publisher&quot;:&quot;Royal Society of Chemistry&quot;,&quot;issue&quot;:&quot;22&quot;,&quot;volume&quot;:&quot;138&quot;,&quot;container-title-short&quot;:&quot;&quot;},&quot;isTemporary&quot;:false}]},{&quot;citationID&quot;:&quot;MENDELEY_CITATION_0f2d09cb-9aaf-4b4e-95f2-727705b4b6de&quot;,&quot;properties&quot;:{&quot;noteIndex&quot;:0},&quot;isEdited&quot;:false,&quot;manualOverride&quot;:{&quot;isManuallyOverridden&quot;:false,&quot;citeprocText&quot;:&quot;[2], [4]&quot;,&quot;manualOverrideText&quot;:&quot;&quot;},&quot;citationTag&quot;:&quot;MENDELEY_CITATION_v3_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&quot;,&quot;citationItems&quot;:[{&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7a89a5d6-e007-3776-9ba2-bc4fa10351b3&quot;,&quot;itemData&quot;:{&quot;type&quot;:&quot;article&quot;,&quot;id&quot;:&quot;7a89a5d6-e007-3776-9ba2-bc4fa10351b3&quot;,&quot;title&quot;:&quot;Soft Wearable Systems for Colorimetric and Electrochemical Analysis of Biofluids&quot;,&quot;author&quot;:[{&quot;family&quot;:&quot;Ghaffari&quot;,&quot;given&quot;:&quot;Roozbeh&quot;,&quot;parse-names&quot;:false,&quot;dropping-particle&quot;:&quot;&quot;,&quot;non-dropping-particle&quot;:&quot;&quot;},{&quot;family&quot;:&quot;Choi&quot;,&quot;given&quot;:&quot;Jungil&quot;,&quot;parse-names&quot;:false,&quot;dropping-particle&quot;:&quot;&quot;,&quot;non-dropping-particle&quot;:&quot;&quot;},{&quot;family&quot;:&quot;Raj&quot;,&quot;given&quot;:&quot;Milan S.&quot;,&quot;parse-names&quot;:false,&quot;dropping-particle&quot;:&quot;&quot;,&quot;non-dropping-particle&quot;:&quot;&quot;},{&quot;family&quot;:&quot;Chen&quot;,&quot;given&quot;:&quot;Shulin&quot;,&quot;parse-names&quot;:false,&quot;dropping-particle&quot;:&quot;&quot;,&quot;non-dropping-particle&quot;:&quot;&quot;},{&quot;family&quot;:&quot;Lee&quot;,&quot;given&quot;:&quot;Stephen P.&quot;,&quot;parse-names&quot;:false,&quot;dropping-particle&quot;:&quot;&quot;,&quot;non-dropping-particle&quot;:&quot;&quot;},{&quot;family&quot;:&quot;Reeder&quot;,&quot;given&quot;:&quot;Jonathan T.&quot;,&quot;parse-names&quot;:false,&quot;dropping-particle&quot;:&quot;&quot;,&quot;non-dropping-particle&quot;:&quot;&quot;},{&quot;family&quot;:&quot;Aranyosi&quot;,&quot;given&quot;:&quot;Alexander J.&quot;,&quot;parse-names&quot;:false,&quot;dropping-particle&quot;:&quot;&quot;,&quot;non-dropping-particle&quot;:&quot;&quot;},{&quot;family&quot;:&quot;Leech&quot;,&quot;given&quot;:&quot;Adam&quot;,&quot;parse-names&quot;:false,&quot;dropping-particle&quot;:&quot;&quot;,&quot;non-dropping-particle&quot;:&quot;&quot;},{&quot;family&quot;:&quot;Li&quot;,&quot;given&quot;:&quot;Weihua&quot;,&quot;parse-names&quot;:false,&quot;dropping-particle&quot;:&quot;&quot;,&quot;non-dropping-particle&quot;:&quot;&quot;},{&quot;family&quot;:&quot;Schon&quot;,&quot;given&quot;:&quot;Stephanie&quot;,&quot;parse-names&quot;:false,&quot;dropping-particle&quot;:&quot;&quot;,&quot;non-dropping-particle&quot;:&quot;&quot;},{&quot;family&quot;:&quot;Model&quot;,&quot;given&quot;:&quot;Jeffrey B.&quot;,&quot;parse-names&quot;:false,&quot;dropping-particle&quot;:&quot;&quot;,&quot;non-dropping-particle&quot;:&quot;&quot;},{&quot;family&quot;:&quot;Rogers&quot;,&quot;given&quot;:&quot;John A.&quot;,&quot;parse-names&quot;:false,&quot;dropping-particle&quot;:&quot;&quot;,&quot;non-dropping-particle&quot;:&quot;&quot;}],&quot;container-title&quot;:&quot;Advanced Functional Materials&quot;,&quot;container-title-short&quot;:&quot;Adv Funct Mater&quot;,&quot;DOI&quot;:&quot;10.1002/adfm.201907269&quot;,&quot;ISSN&quot;:&quot;16163028&quot;,&quot;issued&quot;:{&quot;date-parts&quot;:[[2020,9,1]]},&quot;abstract&quot;:&quot;Wearable monitoring systems provide valuable insights about the state of wellness, performance, and progression of diseases. Although conventional wearable systems have been effective in measuring a few key biophysical markers, they offer limited insights into biochemical activity and are otherwise cumbersome in ambulatory modes of use, relying on wired connections, mechanical straps, and bulky electronics. Recent advances in skin-interfaced microfluidics, stretchable/flexible electronics, and mechanics have created new wearable systems with capabilities in real-time, noninvasive analysis of sweat biochemistry in combination with biophysical metrics. Here, the latest technologies in multifunctional sweat sensing systems are presented with a focus on novel microfluidic designs, fully-integrated wireless electrochemical sensors, and hybrid biochemical/biophysical sensing capabilities, creating real-time physiological insights.&quot;,&quot;publisher&quot;:&quot;Wiley-VCH Verlag&quot;,&quot;issue&quot;:&quot;37&quot;,&quot;volume&quot;:&quot;30&quot;},&quot;isTemporary&quot;:false}]},{&quot;citationID&quot;:&quot;MENDELEY_CITATION_a3ab89e7-391a-457f-bfac-b62008b4cd46&quot;,&quot;properties&quot;:{&quot;noteIndex&quot;:0},&quot;isEdited&quot;:false,&quot;manualOverride&quot;:{&quot;isManuallyOverridden&quot;:false,&quot;citeprocText&quot;:&quot;[5]&quot;,&quot;manualOverrideText&quot;:&quot;&quot;},&quot;citationTag&quot;:&quot;MENDELEY_CITATION_v3_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&quot;,&quot;citationItems&quot;:[{&quot;id&quot;:&quot;7117e6da-3ad1-3cfa-8621-2f811549e589&quot;,&quot;itemData&quot;:{&quot;type&quot;:&quot;article&quot;,&quot;id&quot;:&quot;7117e6da-3ad1-3cfa-8621-2f811549e589&quot;,&quot;title&quot;:&quot;End-to-end design of wearable sensors&quot;,&quot;author&quot;:[{&quot;family&quot;:&quot;Ates&quot;,&quot;given&quot;:&quot;H. Ceren&quot;,&quot;parse-names&quot;:false,&quot;dropping-particle&quot;:&quot;&quot;,&quot;non-dropping-particle&quot;:&quot;&quot;},{&quot;family&quot;:&quot;Nguyen&quot;,&quot;given&quot;:&quot;Peter Q.&quot;,&quot;parse-names&quot;:false,&quot;dropping-particle&quot;:&quot;&quot;,&quot;non-dropping-particle&quot;:&quot;&quot;},{&quot;family&quot;:&quot;Gonzalez-Macia&quot;,&quot;given&quot;:&quot;Laura&quot;,&quot;parse-names&quot;:false,&quot;dropping-particle&quot;:&quot;&quot;,&quot;non-dropping-particle&quot;:&quot;&quot;},{&quot;family&quot;:&quot;Morales-Narváez&quot;,&quot;given&quot;:&quot;Eden&quot;,&quot;parse-names&quot;:false,&quot;dropping-particle&quot;:&quot;&quot;,&quot;non-dropping-particle&quot;:&quot;&quot;},{&quot;family&quot;:&quot;Güder&quot;,&quot;given&quot;:&quot;Firat&quot;,&quot;parse-names&quot;:false,&quot;dropping-particle&quot;:&quot;&quot;,&quot;non-dropping-particle&quot;:&quot;&quot;},{&quot;family&quot;:&quot;Collins&quot;,&quot;given&quot;:&quot;James J.&quot;,&quot;parse-names&quot;:false,&quot;dropping-particle&quot;:&quot;&quot;,&quot;non-dropping-particle&quot;:&quot;&quot;},{&quot;family&quot;:&quot;Dincer&quot;,&quot;given&quot;:&quot;Can&quot;,&quot;parse-names&quot;:false,&quot;dropping-particle&quot;:&quot;&quot;,&quot;non-dropping-particle&quot;:&quot;&quot;}],&quot;container-title&quot;:&quot;Nature Reviews Materials&quot;,&quot;container-title-short&quot;:&quot;Nat Rev Mater&quot;,&quot;DOI&quot;:&quot;10.1038/s41578-022-00460-x&quot;,&quot;ISSN&quot;:&quot;20588437&quot;,&quot;issued&quot;:{&quot;date-parts&quot;:[[2022,11,1]]},&quot;page&quot;:&quot;887-907&quot;,&quot;abstract&quot;:&quot;Wearable devices provide an alternative pathway to clinical diagnostics by exploiting various physical, chemical and biological sensors to mine physiological (biophysical and/or biochemical) information in real time (preferably, continuously) and in a non-invasive or minimally invasive manner. These sensors can be worn in the form of glasses, jewellery, face masks, wristwatches, fitness bands, tattoo-like devices, bandages or other patches, and textiles. Wearables such as smartwatches have already proved their capability for the early detection and monitoring of the progression and treatment of various diseases, such as COVID-19 and Parkinson disease, through biophysical signals. Next-generation wearable sensors that enable the multimodal and/or multiplexed measurement of physical parameters and biochemical markers in real time and continuously could be a transformative technology for diagnostics, allowing for high-resolution and time-resolved historical recording of the health status of an individual. In this Review, we examine the building blocks of such wearable sensors, including the substrate materials, sensing mechanisms, power modules and decision-making units, by reflecting on the recent developments in the materials, engineering and data science of these components. Finally, we synthesize current trends in the field to provide predictions for the future trajectory of wearable sensors.&quot;,&quot;publisher&quot;:&quot;Nature Research&quot;,&quot;issue&quot;:&quot;11&quot;,&quot;volume&quot;:&quot;7&quot;},&quot;isTemporary&quot;:false}]},{&quot;citationID&quot;:&quot;MENDELEY_CITATION_6c2525b5-bbdb-489e-aeff-1fce4a1c8eff&quot;,&quot;properties&quot;:{&quot;noteIndex&quot;:0},&quot;isEdited&quot;:false,&quot;manualOverride&quot;:{&quot;isManuallyOverridden&quot;:false,&quot;citeprocText&quot;:&quot;[6]&quot;,&quot;manualOverrideText&quot;:&quot;&quot;},&quot;citationTag&quot;:&quot;MENDELEY_CITATION_v3_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&quot;,&quot;citationItems&quot;:[{&quot;id&quot;:&quot;b5c8bfb9-0355-3df2-be0f-88a8cb3ddebb&quot;,&quot;itemData&quot;:{&quot;type&quot;:&quot;article-journal&quot;,&quot;id&quot;:&quot;b5c8bfb9-0355-3df2-be0f-88a8cb3ddebb&quot;,&quot;title&quot;:&quot;MicroSweat: A Wearable Microfluidic Patch for Noninvasive and Reliable Sweat Collection Enables Human Stress Monitoring&quot;,&quot;author&quot;:[{&quot;family&quot;:&quot;Shajari&quot;,&quot;given&quot;:&quot;Shaghayegh&quot;,&quot;parse-names&quot;:false,&quot;dropping-particle&quot;:&quot;&quot;,&quot;non-dropping-particle&quot;:&quot;&quot;},{&quot;family&quot;:&quot;Salahandish&quot;,&quot;given&quot;:&quot;Razieh&quot;,&quot;parse-names&quot;:false,&quot;dropping-particle&quot;:&quot;&quot;,&quot;non-dropping-particle&quot;:&quot;&quot;},{&quot;family&quot;:&quot;Zare&quot;,&quot;given&quot;:&quot;Azam&quot;,&quot;parse-names&quot;:false,&quot;dropping-particle&quot;:&quot;&quot;,&quot;non-dropping-particle&quot;:&quot;&quot;},{&quot;family&quot;:&quot;Hassani&quot;,&quot;given&quot;:&quot;Mohsen&quot;,&quot;parse-names&quot;:false,&quot;dropping-particle&quot;:&quot;&quot;,&quot;non-dropping-particle&quot;:&quot;&quot;},{&quot;family&quot;:&quot;Moossavi&quot;,&quot;given&quot;:&quot;Shirin&quot;,&quot;parse-names&quot;:false,&quot;dropping-particle&quot;:&quot;&quot;,&quot;non-dropping-particle&quot;:&quot;&quot;},{&quot;family&quot;:&quot;Munro&quot;,&quot;given&quot;:&quot;Emily&quot;,&quot;parse-names&quot;:false,&quot;dropping-particle&quot;:&quot;&quot;,&quot;non-dropping-particle&quot;:&quot;&quot;},{&quot;family&quot;:&quot;Rashid&quot;,&quot;given&quot;:&quot;Ruba&quot;,&quot;parse-names&quot;:false,&quot;dropping-particle&quot;:&quot;&quot;,&quot;non-dropping-particle&quot;:&quot;&quot;},{&quot;family&quot;:&quot;Rosenegger&quot;,&quot;given&quot;:&quot;David&quot;,&quot;parse-names&quot;:false,&quot;dropping-particle&quot;:&quot;&quot;,&quot;non-dropping-particle&quot;:&quot;&quot;},{&quot;family&quot;:&quot;Bains&quot;,&quot;given&quot;:&quot;Jaideep S.&quot;,&quot;parse-names&quot;:false,&quot;dropping-particle&quot;:&quot;&quot;,&quot;non-dropping-particle&quot;:&quot;&quot;},{&quot;family&quot;:&quot;Sanati Nezhad&quot;,&quot;given&quot;:&quot;Amir&quot;,&quot;parse-names&quot;:false,&quot;dropping-particle&quot;:&quot;&quot;,&quot;non-dropping-particle&quot;:&quot;&quot;}],&quot;container-title&quot;:&quot;Advanced Science&quot;,&quot;DOI&quot;:&quot;10.1002/advs.202204171&quot;,&quot;ISSN&quot;:&quot;21983844&quot;,&quot;issued&quot;:{&quot;date-parts&quot;:[[2022]]},&quot;abstract&quot;:&quot;Stress affects cognition, behavior, and physiology, leading to lasting physical and mental illness. The ability to detect and measure stress, however, is poor. Increased circulating cortisol during stress is mirrored by cortisol release from sweat glands, providing an opportunity to use it as an external biomarker for monitoring internal emotional state. Despite the attempts at using wearable sensors for monitoring sweat cortisol, there is a lack of reliable wearable sweat collection devices that preserve the concentration and integrity of sweat biomolecules corresponding to stress levels. Here, a flexible, self-powered, evaporation-free, bubble-free, surfactant-free, and scalable capillary microfluidic device, MicroSweat, is fabricated to reliably collect human sweat from different body locations. Cortisol levels are detected corresponding to severe stress ranging from 25 to 125 ng mL−1 averaged across multiple body regions and 100–1000 ng mL−1 from the axilla. A positive nonlinear correlation exists between cortisol concentration and stress levels quantified using the perceived stress scale (PSS). Moreover, owing to the sweat variation in response to environmental effects and physiological differences, the longitudinal and personalized profile of sweat cortisol is acquired, for the first time, for various body locations. The obtained sweat cortisol data is crucial for analyzing human stress in personalized and clinical healthcare sectors.&quot;,&quot;publisher&quot;:&quot;John Wiley and Sons Inc&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172D-D515-4046-B34D-830950C5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1915</Words>
  <Characters>10917</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12807</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Fereshteh Vajhadin</cp:lastModifiedBy>
  <cp:revision>2</cp:revision>
  <cp:lastPrinted>2023-12-10T03:09:00Z</cp:lastPrinted>
  <dcterms:created xsi:type="dcterms:W3CDTF">2024-03-28T20:50:00Z</dcterms:created>
  <dcterms:modified xsi:type="dcterms:W3CDTF">2024-03-28T20:50:00Z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c0d01c992ce91bcb3697156a58915760960d491279facdd8700b6c8f517a4d8e</vt:lpwstr>
  </property>
</Properties>
</file>